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F3D36" w14:textId="25E128CD" w:rsidR="00CE28E1" w:rsidRDefault="008F40B6" w:rsidP="008A0BF8">
      <w:pPr>
        <w:jc w:val="center"/>
        <w:rPr>
          <w:b/>
          <w:sz w:val="48"/>
          <w:szCs w:val="48"/>
        </w:rPr>
      </w:pPr>
      <w:r>
        <w:rPr>
          <w:noProof/>
          <w:lang w:eastAsia="en-AU"/>
        </w:rPr>
        <w:drawing>
          <wp:inline distT="0" distB="0" distL="0" distR="0" wp14:anchorId="5025446E" wp14:editId="40BF1B09">
            <wp:extent cx="2494800" cy="162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800" cy="1620000"/>
                    </a:xfrm>
                    <a:prstGeom prst="rect">
                      <a:avLst/>
                    </a:prstGeom>
                    <a:noFill/>
                  </pic:spPr>
                </pic:pic>
              </a:graphicData>
            </a:graphic>
          </wp:inline>
        </w:drawing>
      </w:r>
    </w:p>
    <w:p w14:paraId="19D91442" w14:textId="6E71BC01" w:rsidR="008F40B6" w:rsidRPr="008F40B6" w:rsidRDefault="008F40B6" w:rsidP="008F40B6">
      <w:pPr>
        <w:jc w:val="center"/>
        <w:rPr>
          <w:b/>
          <w:sz w:val="48"/>
          <w:szCs w:val="48"/>
        </w:rPr>
      </w:pPr>
    </w:p>
    <w:p w14:paraId="317809BB" w14:textId="77777777" w:rsidR="00B5210D" w:rsidRDefault="00B5210D" w:rsidP="008F40B6">
      <w:pPr>
        <w:jc w:val="center"/>
        <w:rPr>
          <w:b/>
          <w:sz w:val="40"/>
          <w:szCs w:val="40"/>
        </w:rPr>
      </w:pPr>
    </w:p>
    <w:p w14:paraId="5F80FF48" w14:textId="66C5B4F7" w:rsidR="008F40B6" w:rsidRDefault="00B5210D" w:rsidP="008F40B6">
      <w:pPr>
        <w:jc w:val="center"/>
        <w:rPr>
          <w:b/>
          <w:sz w:val="40"/>
          <w:szCs w:val="40"/>
        </w:rPr>
      </w:pPr>
      <w:r w:rsidRPr="00B5210D">
        <w:rPr>
          <w:b/>
          <w:sz w:val="40"/>
          <w:szCs w:val="40"/>
        </w:rPr>
        <w:t>The Blenheim Report</w:t>
      </w:r>
      <w:r w:rsidR="00292AD6">
        <w:rPr>
          <w:b/>
          <w:sz w:val="40"/>
          <w:szCs w:val="40"/>
        </w:rPr>
        <w:br/>
      </w:r>
    </w:p>
    <w:p w14:paraId="634B9CA8" w14:textId="7FAA9E16" w:rsidR="00292AD6" w:rsidRDefault="00292AD6" w:rsidP="00292AD6">
      <w:pPr>
        <w:jc w:val="center"/>
        <w:rPr>
          <w:rFonts w:ascii="Calibri Bold" w:hAnsi="Calibri Bold"/>
          <w:sz w:val="36"/>
        </w:rPr>
      </w:pPr>
      <w:r>
        <w:rPr>
          <w:rFonts w:ascii="Calibri Bold" w:hAnsi="Calibri Bold"/>
          <w:sz w:val="36"/>
        </w:rPr>
        <w:t>Confidential Intelligence Report</w:t>
      </w:r>
    </w:p>
    <w:p w14:paraId="53A7A4CF" w14:textId="77777777" w:rsidR="00B5210D" w:rsidRDefault="00B5210D" w:rsidP="008F40B6">
      <w:pPr>
        <w:pStyle w:val="Heading1"/>
        <w:rPr>
          <w:sz w:val="36"/>
          <w:szCs w:val="36"/>
        </w:rPr>
      </w:pPr>
    </w:p>
    <w:p w14:paraId="4AADECE3" w14:textId="651A1A0E" w:rsidR="008F40B6" w:rsidRPr="00D76615" w:rsidRDefault="008F40B6" w:rsidP="007D50DB">
      <w:pPr>
        <w:pStyle w:val="ListParagraph"/>
        <w:numPr>
          <w:ilvl w:val="0"/>
          <w:numId w:val="19"/>
        </w:numPr>
        <w:jc w:val="center"/>
        <w:rPr>
          <w:b/>
          <w:sz w:val="32"/>
          <w:szCs w:val="32"/>
        </w:rPr>
      </w:pPr>
      <w:r w:rsidRPr="00D76615">
        <w:rPr>
          <w:b/>
          <w:sz w:val="32"/>
          <w:szCs w:val="32"/>
        </w:rPr>
        <w:t>Mining Services</w:t>
      </w:r>
    </w:p>
    <w:p w14:paraId="3786CC5D" w14:textId="35668419" w:rsidR="008F40B6" w:rsidRPr="007D50DB" w:rsidRDefault="008F40B6" w:rsidP="007D50DB">
      <w:pPr>
        <w:pStyle w:val="ListParagraph"/>
        <w:numPr>
          <w:ilvl w:val="0"/>
          <w:numId w:val="19"/>
        </w:numPr>
        <w:jc w:val="center"/>
        <w:rPr>
          <w:b/>
          <w:sz w:val="32"/>
          <w:szCs w:val="32"/>
        </w:rPr>
      </w:pPr>
      <w:r w:rsidRPr="007D50DB">
        <w:rPr>
          <w:b/>
          <w:sz w:val="32"/>
          <w:szCs w:val="32"/>
        </w:rPr>
        <w:t>Energy, Oil &amp; Gas Producers</w:t>
      </w:r>
    </w:p>
    <w:p w14:paraId="1C3FC7DA" w14:textId="38E673F8" w:rsidR="008F40B6" w:rsidRPr="007D50DB" w:rsidRDefault="008F40B6" w:rsidP="007D50DB">
      <w:pPr>
        <w:pStyle w:val="ListParagraph"/>
        <w:numPr>
          <w:ilvl w:val="0"/>
          <w:numId w:val="19"/>
        </w:numPr>
        <w:jc w:val="center"/>
        <w:rPr>
          <w:b/>
          <w:sz w:val="32"/>
          <w:szCs w:val="32"/>
        </w:rPr>
      </w:pPr>
      <w:r w:rsidRPr="007D50DB">
        <w:rPr>
          <w:b/>
          <w:sz w:val="32"/>
          <w:szCs w:val="32"/>
        </w:rPr>
        <w:t>Iron Ore Producers</w:t>
      </w:r>
    </w:p>
    <w:p w14:paraId="5728A0BD" w14:textId="7BFBD678" w:rsidR="008F40B6" w:rsidRPr="00D76615" w:rsidRDefault="008F40B6" w:rsidP="007D50DB">
      <w:pPr>
        <w:pStyle w:val="ListParagraph"/>
        <w:numPr>
          <w:ilvl w:val="0"/>
          <w:numId w:val="19"/>
        </w:numPr>
        <w:jc w:val="center"/>
        <w:rPr>
          <w:b/>
          <w:sz w:val="32"/>
          <w:szCs w:val="32"/>
        </w:rPr>
      </w:pPr>
      <w:r w:rsidRPr="00D76615">
        <w:rPr>
          <w:b/>
          <w:sz w:val="32"/>
          <w:szCs w:val="32"/>
        </w:rPr>
        <w:t>Coal Producers</w:t>
      </w:r>
    </w:p>
    <w:p w14:paraId="1DC211E1" w14:textId="77777777" w:rsidR="008F40B6" w:rsidRPr="008F40B6" w:rsidRDefault="008F40B6" w:rsidP="00B5210D">
      <w:pPr>
        <w:pStyle w:val="ListParagraph"/>
        <w:jc w:val="center"/>
        <w:rPr>
          <w:b/>
          <w:sz w:val="28"/>
          <w:szCs w:val="28"/>
        </w:rPr>
      </w:pPr>
    </w:p>
    <w:p w14:paraId="61DE0E17" w14:textId="77777777" w:rsidR="008F40B6" w:rsidRDefault="008F40B6" w:rsidP="008A0BF8">
      <w:pPr>
        <w:jc w:val="center"/>
        <w:rPr>
          <w:b/>
          <w:sz w:val="28"/>
          <w:szCs w:val="28"/>
        </w:rPr>
      </w:pPr>
    </w:p>
    <w:p w14:paraId="700C3AAF" w14:textId="77777777" w:rsidR="008F40B6" w:rsidRDefault="008F40B6" w:rsidP="008A0BF8">
      <w:pPr>
        <w:jc w:val="center"/>
        <w:rPr>
          <w:b/>
          <w:sz w:val="28"/>
          <w:szCs w:val="28"/>
        </w:rPr>
      </w:pPr>
    </w:p>
    <w:p w14:paraId="09798F50" w14:textId="07E0321E" w:rsidR="007D50DB" w:rsidRDefault="007D50DB">
      <w:pPr>
        <w:rPr>
          <w:b/>
          <w:sz w:val="28"/>
          <w:szCs w:val="28"/>
        </w:rPr>
      </w:pPr>
      <w:r>
        <w:rPr>
          <w:b/>
          <w:sz w:val="28"/>
          <w:szCs w:val="28"/>
        </w:rPr>
        <w:br w:type="page"/>
      </w:r>
    </w:p>
    <w:p w14:paraId="220C7864" w14:textId="2C11705D" w:rsidR="007D50DB" w:rsidRDefault="007D50DB" w:rsidP="007D50DB">
      <w:pPr>
        <w:jc w:val="center"/>
        <w:rPr>
          <w:rFonts w:ascii="Calibri Bold" w:hAnsi="Calibri Bold"/>
          <w:sz w:val="28"/>
        </w:rPr>
      </w:pPr>
      <w:r>
        <w:rPr>
          <w:noProof/>
          <w:lang w:eastAsia="en-AU"/>
        </w:rPr>
        <w:lastRenderedPageBreak/>
        <w:drawing>
          <wp:inline distT="0" distB="0" distL="0" distR="0" wp14:anchorId="364D3B77" wp14:editId="4BEF07F7">
            <wp:extent cx="2146300" cy="1397000"/>
            <wp:effectExtent l="0" t="0" r="1270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1397000"/>
                    </a:xfrm>
                    <a:prstGeom prst="rect">
                      <a:avLst/>
                    </a:prstGeom>
                    <a:noFill/>
                    <a:ln>
                      <a:noFill/>
                    </a:ln>
                  </pic:spPr>
                </pic:pic>
              </a:graphicData>
            </a:graphic>
          </wp:inline>
        </w:drawing>
      </w:r>
    </w:p>
    <w:p w14:paraId="53735045" w14:textId="77777777" w:rsidR="007D50DB" w:rsidRDefault="007D50DB" w:rsidP="007D50DB">
      <w:pPr>
        <w:jc w:val="center"/>
        <w:rPr>
          <w:rFonts w:ascii="Calibri Bold" w:hAnsi="Calibri Bold"/>
          <w:sz w:val="28"/>
        </w:rPr>
      </w:pPr>
    </w:p>
    <w:p w14:paraId="09DB4CE6" w14:textId="77777777" w:rsidR="007D50DB" w:rsidRDefault="007D50DB" w:rsidP="007D50DB">
      <w:pPr>
        <w:jc w:val="both"/>
        <w:rPr>
          <w:sz w:val="23"/>
          <w:szCs w:val="23"/>
        </w:rPr>
      </w:pPr>
    </w:p>
    <w:p w14:paraId="3D21C143" w14:textId="77777777" w:rsidR="007D50DB" w:rsidRDefault="007D50DB" w:rsidP="007D50DB">
      <w:pPr>
        <w:jc w:val="both"/>
        <w:rPr>
          <w:sz w:val="23"/>
          <w:szCs w:val="23"/>
        </w:rPr>
      </w:pPr>
      <w:r>
        <w:rPr>
          <w:sz w:val="23"/>
          <w:szCs w:val="23"/>
        </w:rPr>
        <w:t>Blenheim Partners is a premier</w:t>
      </w:r>
      <w:r w:rsidRPr="00A140A6">
        <w:rPr>
          <w:sz w:val="23"/>
          <w:szCs w:val="23"/>
        </w:rPr>
        <w:t xml:space="preserve"> </w:t>
      </w:r>
      <w:r>
        <w:rPr>
          <w:sz w:val="23"/>
          <w:szCs w:val="23"/>
        </w:rPr>
        <w:t>international E</w:t>
      </w:r>
      <w:r w:rsidRPr="00A140A6">
        <w:rPr>
          <w:sz w:val="23"/>
          <w:szCs w:val="23"/>
        </w:rPr>
        <w:t xml:space="preserve">xecutive </w:t>
      </w:r>
      <w:r>
        <w:rPr>
          <w:sz w:val="23"/>
          <w:szCs w:val="23"/>
        </w:rPr>
        <w:t>S</w:t>
      </w:r>
      <w:r w:rsidRPr="00A140A6">
        <w:rPr>
          <w:sz w:val="23"/>
          <w:szCs w:val="23"/>
        </w:rPr>
        <w:t xml:space="preserve">earch </w:t>
      </w:r>
      <w:r>
        <w:rPr>
          <w:sz w:val="23"/>
          <w:szCs w:val="23"/>
        </w:rPr>
        <w:t xml:space="preserve">and Board Advisory consulting </w:t>
      </w:r>
      <w:r w:rsidRPr="00A140A6">
        <w:rPr>
          <w:sz w:val="23"/>
          <w:szCs w:val="23"/>
        </w:rPr>
        <w:t>firm</w:t>
      </w:r>
      <w:r>
        <w:rPr>
          <w:sz w:val="23"/>
          <w:szCs w:val="23"/>
        </w:rPr>
        <w:t xml:space="preserve">. Our team have acted at Board and CEO level for the ASX100, FTSE100 and Asian listed companies, as well as for a range of mid-cap and smaller businesses both publicly and privately owned. </w:t>
      </w:r>
      <w:r w:rsidRPr="00A140A6">
        <w:rPr>
          <w:sz w:val="23"/>
          <w:szCs w:val="23"/>
        </w:rPr>
        <w:t>We have come together bonded by a singular purpose of providing a search</w:t>
      </w:r>
      <w:r>
        <w:rPr>
          <w:sz w:val="23"/>
          <w:szCs w:val="23"/>
        </w:rPr>
        <w:t xml:space="preserve"> and consulting</w:t>
      </w:r>
      <w:r w:rsidRPr="00A140A6">
        <w:rPr>
          <w:sz w:val="23"/>
          <w:szCs w:val="23"/>
        </w:rPr>
        <w:t xml:space="preserve"> model that ensures our clients achieve the optimal outcome through a highly dedicated and accountable partnership.</w:t>
      </w:r>
      <w:r>
        <w:rPr>
          <w:sz w:val="23"/>
          <w:szCs w:val="23"/>
        </w:rPr>
        <w:t xml:space="preserve"> Our goal is to help our clients deliver superior performance by maximising the composition of their senior management teams. Blenheim combines the quality, structure and process of a large firm with the flexibility, creativity and relationship focus of a boutique. </w:t>
      </w:r>
    </w:p>
    <w:p w14:paraId="52FFF989" w14:textId="77777777" w:rsidR="007D50DB" w:rsidRDefault="007D50DB" w:rsidP="007D50DB">
      <w:pPr>
        <w:jc w:val="both"/>
        <w:rPr>
          <w:sz w:val="23"/>
          <w:szCs w:val="23"/>
        </w:rPr>
      </w:pPr>
    </w:p>
    <w:p w14:paraId="4114E093" w14:textId="77777777" w:rsidR="007D50DB" w:rsidRPr="0024041F" w:rsidRDefault="007D50DB" w:rsidP="007D50DB">
      <w:pPr>
        <w:jc w:val="both"/>
        <w:rPr>
          <w:sz w:val="23"/>
          <w:szCs w:val="23"/>
        </w:rPr>
      </w:pPr>
      <w:r>
        <w:rPr>
          <w:sz w:val="23"/>
          <w:szCs w:val="23"/>
        </w:rPr>
        <w:t xml:space="preserve">Our work falls into three areas: </w:t>
      </w:r>
      <w:r w:rsidRPr="0024041F">
        <w:rPr>
          <w:sz w:val="23"/>
          <w:szCs w:val="23"/>
        </w:rPr>
        <w:t>Top Level Executive Search</w:t>
      </w:r>
      <w:r>
        <w:rPr>
          <w:sz w:val="23"/>
          <w:szCs w:val="23"/>
        </w:rPr>
        <w:t xml:space="preserve">, </w:t>
      </w:r>
      <w:r w:rsidRPr="0024041F">
        <w:rPr>
          <w:sz w:val="23"/>
          <w:szCs w:val="23"/>
        </w:rPr>
        <w:t>Non-Executive Search</w:t>
      </w:r>
      <w:r>
        <w:rPr>
          <w:sz w:val="23"/>
          <w:szCs w:val="23"/>
        </w:rPr>
        <w:t xml:space="preserve"> and </w:t>
      </w:r>
      <w:r w:rsidRPr="0024041F">
        <w:rPr>
          <w:sz w:val="23"/>
          <w:szCs w:val="23"/>
        </w:rPr>
        <w:t>Consulting</w:t>
      </w:r>
      <w:r>
        <w:rPr>
          <w:sz w:val="23"/>
          <w:szCs w:val="23"/>
        </w:rPr>
        <w:t>.</w:t>
      </w:r>
    </w:p>
    <w:p w14:paraId="58F83F24" w14:textId="77777777" w:rsidR="007D50DB" w:rsidRPr="00A140A6" w:rsidRDefault="007D50DB" w:rsidP="007D50DB">
      <w:pPr>
        <w:jc w:val="both"/>
        <w:rPr>
          <w:sz w:val="23"/>
          <w:szCs w:val="23"/>
        </w:rPr>
      </w:pPr>
    </w:p>
    <w:p w14:paraId="469B3CD1" w14:textId="77777777" w:rsidR="007D50DB" w:rsidRPr="00A140A6" w:rsidRDefault="007D50DB" w:rsidP="007D50DB">
      <w:pPr>
        <w:numPr>
          <w:ilvl w:val="0"/>
          <w:numId w:val="3"/>
        </w:numPr>
        <w:jc w:val="both"/>
        <w:rPr>
          <w:sz w:val="23"/>
          <w:szCs w:val="23"/>
        </w:rPr>
      </w:pPr>
      <w:r w:rsidRPr="00A140A6">
        <w:rPr>
          <w:sz w:val="23"/>
          <w:szCs w:val="23"/>
        </w:rPr>
        <w:t>We only partner with 1</w:t>
      </w:r>
      <w:r>
        <w:rPr>
          <w:sz w:val="23"/>
          <w:szCs w:val="23"/>
        </w:rPr>
        <w:t xml:space="preserve"> company</w:t>
      </w:r>
      <w:r w:rsidRPr="00A140A6">
        <w:rPr>
          <w:sz w:val="23"/>
          <w:szCs w:val="23"/>
        </w:rPr>
        <w:t xml:space="preserve"> per sector to make certain our clients receive complete coverage</w:t>
      </w:r>
      <w:r>
        <w:rPr>
          <w:sz w:val="23"/>
          <w:szCs w:val="23"/>
        </w:rPr>
        <w:t xml:space="preserve"> </w:t>
      </w:r>
      <w:r w:rsidRPr="00A140A6">
        <w:rPr>
          <w:sz w:val="23"/>
          <w:szCs w:val="23"/>
        </w:rPr>
        <w:t>and in-depth intelligence</w:t>
      </w:r>
    </w:p>
    <w:p w14:paraId="4C78F79D" w14:textId="77777777" w:rsidR="007D50DB" w:rsidRPr="00A140A6" w:rsidRDefault="007D50DB" w:rsidP="007D50DB">
      <w:pPr>
        <w:numPr>
          <w:ilvl w:val="0"/>
          <w:numId w:val="3"/>
        </w:numPr>
        <w:jc w:val="both"/>
        <w:rPr>
          <w:sz w:val="23"/>
          <w:szCs w:val="23"/>
        </w:rPr>
      </w:pPr>
      <w:r w:rsidRPr="00A140A6">
        <w:rPr>
          <w:sz w:val="23"/>
          <w:szCs w:val="23"/>
        </w:rPr>
        <w:t>We do not have “off limits” restrictions</w:t>
      </w:r>
      <w:r>
        <w:rPr>
          <w:sz w:val="23"/>
          <w:szCs w:val="23"/>
        </w:rPr>
        <w:t xml:space="preserve"> as a result  of our partnering model </w:t>
      </w:r>
    </w:p>
    <w:p w14:paraId="57C02C22" w14:textId="77777777" w:rsidR="007D50DB" w:rsidRDefault="007D50DB" w:rsidP="007D50DB">
      <w:pPr>
        <w:numPr>
          <w:ilvl w:val="0"/>
          <w:numId w:val="3"/>
        </w:numPr>
        <w:jc w:val="both"/>
        <w:rPr>
          <w:sz w:val="23"/>
          <w:szCs w:val="23"/>
        </w:rPr>
      </w:pPr>
      <w:r w:rsidRPr="00A140A6">
        <w:rPr>
          <w:sz w:val="23"/>
          <w:szCs w:val="23"/>
        </w:rPr>
        <w:t xml:space="preserve">We allow our clients to determine the fee tied to meeting and exceeding expectations </w:t>
      </w:r>
    </w:p>
    <w:p w14:paraId="0269F5FD" w14:textId="77777777" w:rsidR="007D50DB" w:rsidRPr="00A140A6" w:rsidRDefault="007D50DB" w:rsidP="007D50DB">
      <w:pPr>
        <w:numPr>
          <w:ilvl w:val="0"/>
          <w:numId w:val="3"/>
        </w:numPr>
        <w:jc w:val="both"/>
        <w:rPr>
          <w:sz w:val="23"/>
          <w:szCs w:val="23"/>
        </w:rPr>
      </w:pPr>
      <w:r>
        <w:rPr>
          <w:sz w:val="23"/>
          <w:szCs w:val="23"/>
        </w:rPr>
        <w:t xml:space="preserve">We provide Assessment and On Boarding with all searches </w:t>
      </w:r>
    </w:p>
    <w:p w14:paraId="360E9206" w14:textId="77777777" w:rsidR="007D50DB" w:rsidRPr="00A140A6" w:rsidRDefault="007D50DB" w:rsidP="007D50DB">
      <w:pPr>
        <w:numPr>
          <w:ilvl w:val="0"/>
          <w:numId w:val="3"/>
        </w:numPr>
        <w:jc w:val="both"/>
        <w:rPr>
          <w:sz w:val="23"/>
          <w:szCs w:val="23"/>
        </w:rPr>
      </w:pPr>
      <w:r w:rsidRPr="00A140A6">
        <w:rPr>
          <w:sz w:val="23"/>
          <w:szCs w:val="23"/>
        </w:rPr>
        <w:t>We feel our proposition produces diversity of thought and innovation</w:t>
      </w:r>
    </w:p>
    <w:p w14:paraId="6804C2FA" w14:textId="77777777" w:rsidR="007D50DB" w:rsidRPr="00A140A6" w:rsidRDefault="007D50DB" w:rsidP="007D50DB">
      <w:pPr>
        <w:numPr>
          <w:ilvl w:val="0"/>
          <w:numId w:val="3"/>
        </w:numPr>
        <w:jc w:val="both"/>
        <w:rPr>
          <w:sz w:val="23"/>
          <w:szCs w:val="23"/>
        </w:rPr>
      </w:pPr>
      <w:r w:rsidRPr="00A140A6">
        <w:rPr>
          <w:sz w:val="23"/>
          <w:szCs w:val="23"/>
        </w:rPr>
        <w:t>We have “no limitations” in the pursuit of excellence</w:t>
      </w:r>
    </w:p>
    <w:p w14:paraId="19B8D6A7" w14:textId="77777777" w:rsidR="007D50DB" w:rsidRDefault="007D50DB" w:rsidP="007D50DB">
      <w:pPr>
        <w:jc w:val="both"/>
        <w:rPr>
          <w:b/>
          <w:sz w:val="20"/>
          <w:szCs w:val="20"/>
        </w:rPr>
      </w:pPr>
    </w:p>
    <w:p w14:paraId="630F725F" w14:textId="77777777" w:rsidR="007D50DB" w:rsidRDefault="007D50DB" w:rsidP="007D50DB">
      <w:pPr>
        <w:jc w:val="both"/>
        <w:rPr>
          <w:b/>
          <w:sz w:val="20"/>
          <w:szCs w:val="20"/>
        </w:rPr>
      </w:pPr>
    </w:p>
    <w:p w14:paraId="62A39F12" w14:textId="77777777" w:rsidR="007D50DB" w:rsidRDefault="007D50DB" w:rsidP="007D50DB">
      <w:pPr>
        <w:jc w:val="both"/>
        <w:rPr>
          <w:b/>
          <w:sz w:val="20"/>
          <w:szCs w:val="20"/>
        </w:rPr>
      </w:pPr>
    </w:p>
    <w:p w14:paraId="3A1A5958" w14:textId="77777777" w:rsidR="007D50DB" w:rsidRPr="00046DF5" w:rsidRDefault="007D50DB" w:rsidP="007D50DB">
      <w:pPr>
        <w:jc w:val="both"/>
        <w:rPr>
          <w:b/>
          <w:sz w:val="20"/>
          <w:szCs w:val="20"/>
        </w:rPr>
      </w:pPr>
      <w:r w:rsidRPr="00046DF5">
        <w:rPr>
          <w:b/>
          <w:sz w:val="20"/>
          <w:szCs w:val="20"/>
        </w:rPr>
        <w:t>Confidentiality</w:t>
      </w:r>
    </w:p>
    <w:p w14:paraId="1FE25CB6" w14:textId="77777777" w:rsidR="007D50DB" w:rsidRPr="00046DF5" w:rsidRDefault="007D50DB" w:rsidP="007D50DB">
      <w:pPr>
        <w:jc w:val="both"/>
        <w:rPr>
          <w:b/>
          <w:sz w:val="20"/>
          <w:szCs w:val="20"/>
        </w:rPr>
      </w:pPr>
    </w:p>
    <w:p w14:paraId="4A0B807E" w14:textId="753C7622" w:rsidR="007D50DB" w:rsidRPr="00046DF5" w:rsidRDefault="007D50DB" w:rsidP="007D50DB">
      <w:pPr>
        <w:jc w:val="both"/>
        <w:rPr>
          <w:sz w:val="20"/>
          <w:szCs w:val="20"/>
        </w:rPr>
      </w:pPr>
      <w:r w:rsidRPr="00046DF5">
        <w:rPr>
          <w:sz w:val="20"/>
          <w:szCs w:val="20"/>
        </w:rPr>
        <w:t xml:space="preserve">This report and the information contained in it are confidential and proprietary information belonging to Blenheim Partners. The report contains confidential and proprietary information based on data from public and private sources, including Blenheim Partners’ proprietary database of information. </w:t>
      </w:r>
      <w:r w:rsidRPr="00046DF5">
        <w:rPr>
          <w:b/>
          <w:bCs/>
          <w:sz w:val="20"/>
          <w:szCs w:val="20"/>
        </w:rPr>
        <w:t>The recipient will not use or disclose, or permit the use or disclosure of, this Report by any other person or for any other purpose</w:t>
      </w:r>
      <w:r w:rsidRPr="00046DF5">
        <w:rPr>
          <w:sz w:val="20"/>
          <w:szCs w:val="20"/>
        </w:rPr>
        <w:t xml:space="preserve">. The information contained in this report is preliminary in nature and subject to verification by Blenheim Partners. Blenheim Partners does not guarantee its accuracy or completeness. </w:t>
      </w:r>
    </w:p>
    <w:p w14:paraId="3EEF62F8" w14:textId="00B4952C" w:rsidR="007D50DB" w:rsidRDefault="007D50DB">
      <w:pPr>
        <w:rPr>
          <w:b/>
          <w:sz w:val="28"/>
          <w:szCs w:val="28"/>
        </w:rPr>
      </w:pPr>
    </w:p>
    <w:p w14:paraId="2ACB5AA1" w14:textId="77777777" w:rsidR="008F40B6" w:rsidRDefault="008F40B6" w:rsidP="008A0BF8">
      <w:pPr>
        <w:jc w:val="center"/>
        <w:rPr>
          <w:b/>
          <w:sz w:val="28"/>
          <w:szCs w:val="28"/>
        </w:rPr>
      </w:pPr>
    </w:p>
    <w:p w14:paraId="177CD390" w14:textId="77777777" w:rsidR="008F40B6" w:rsidRDefault="008F40B6" w:rsidP="008A0BF8">
      <w:pPr>
        <w:jc w:val="center"/>
        <w:rPr>
          <w:b/>
          <w:sz w:val="28"/>
          <w:szCs w:val="28"/>
        </w:rPr>
      </w:pPr>
    </w:p>
    <w:p w14:paraId="1DF8EED6" w14:textId="5B3135E7" w:rsidR="008F40B6" w:rsidRDefault="00E9035A" w:rsidP="00292AD6">
      <w:pPr>
        <w:tabs>
          <w:tab w:val="left" w:pos="662"/>
        </w:tabs>
        <w:rPr>
          <w:b/>
          <w:sz w:val="28"/>
          <w:szCs w:val="28"/>
        </w:rPr>
      </w:pPr>
      <w:r>
        <w:rPr>
          <w:b/>
          <w:sz w:val="28"/>
          <w:szCs w:val="28"/>
        </w:rPr>
        <w:tab/>
      </w:r>
    </w:p>
    <w:p w14:paraId="6F92D936" w14:textId="77777777" w:rsidR="00FA4BAE" w:rsidRDefault="00FA4BAE" w:rsidP="00FA4BAE">
      <w:pPr>
        <w:jc w:val="center"/>
        <w:rPr>
          <w:rFonts w:ascii="Calibri Bold" w:hAnsi="Calibri Bold"/>
          <w:sz w:val="28"/>
        </w:rPr>
      </w:pPr>
      <w:r>
        <w:rPr>
          <w:noProof/>
          <w:lang w:eastAsia="en-AU"/>
        </w:rPr>
        <w:drawing>
          <wp:inline distT="0" distB="0" distL="0" distR="0" wp14:anchorId="1B200F85" wp14:editId="38000EB9">
            <wp:extent cx="2146300" cy="1397000"/>
            <wp:effectExtent l="0" t="0" r="12700" b="0"/>
            <wp:docPr id="1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1397000"/>
                    </a:xfrm>
                    <a:prstGeom prst="rect">
                      <a:avLst/>
                    </a:prstGeom>
                    <a:noFill/>
                    <a:ln>
                      <a:noFill/>
                    </a:ln>
                  </pic:spPr>
                </pic:pic>
              </a:graphicData>
            </a:graphic>
          </wp:inline>
        </w:drawing>
      </w:r>
    </w:p>
    <w:p w14:paraId="6FA3CF38" w14:textId="77777777" w:rsidR="00FA4BAE" w:rsidRDefault="00FA4BAE" w:rsidP="00FA4BAE">
      <w:pPr>
        <w:jc w:val="center"/>
        <w:rPr>
          <w:rFonts w:ascii="Calibri Bold" w:hAnsi="Calibri Bold"/>
          <w:sz w:val="28"/>
        </w:rPr>
      </w:pPr>
    </w:p>
    <w:p w14:paraId="7A51990B" w14:textId="77777777" w:rsidR="00FA4BAE" w:rsidRDefault="00FA4BAE" w:rsidP="00FA4BAE">
      <w:pPr>
        <w:jc w:val="center"/>
        <w:rPr>
          <w:rFonts w:ascii="Calibri Bold" w:hAnsi="Calibri Bold"/>
          <w:sz w:val="28"/>
        </w:rPr>
      </w:pPr>
    </w:p>
    <w:p w14:paraId="27692505" w14:textId="77777777" w:rsidR="00FA4BAE" w:rsidRDefault="00FA4BAE" w:rsidP="00FA4BAE">
      <w:pPr>
        <w:jc w:val="center"/>
        <w:rPr>
          <w:rFonts w:ascii="Calibri Bold" w:hAnsi="Calibri Bold"/>
          <w:sz w:val="28"/>
        </w:rPr>
      </w:pPr>
    </w:p>
    <w:p w14:paraId="67ABDFD5" w14:textId="77777777" w:rsidR="007922E8" w:rsidRPr="00B5210D" w:rsidRDefault="007922E8" w:rsidP="007922E8">
      <w:pPr>
        <w:jc w:val="center"/>
        <w:rPr>
          <w:b/>
          <w:sz w:val="40"/>
          <w:szCs w:val="40"/>
        </w:rPr>
      </w:pPr>
      <w:r w:rsidRPr="00B5210D">
        <w:rPr>
          <w:b/>
          <w:sz w:val="40"/>
          <w:szCs w:val="40"/>
        </w:rPr>
        <w:t>The Blenheim Report</w:t>
      </w:r>
    </w:p>
    <w:p w14:paraId="20CE1F27" w14:textId="77777777" w:rsidR="00FA4BAE" w:rsidRDefault="00FA4BAE" w:rsidP="00FA4BAE">
      <w:pPr>
        <w:jc w:val="center"/>
        <w:rPr>
          <w:rFonts w:ascii="Calibri Bold" w:hAnsi="Calibri Bold"/>
          <w:sz w:val="28"/>
        </w:rPr>
      </w:pPr>
    </w:p>
    <w:p w14:paraId="1E8DE978" w14:textId="77777777" w:rsidR="00FA4BAE" w:rsidRDefault="00FA4BAE" w:rsidP="00FA4BAE">
      <w:pPr>
        <w:jc w:val="center"/>
        <w:rPr>
          <w:rFonts w:ascii="Calibri Bold" w:hAnsi="Calibri Bold"/>
          <w:sz w:val="36"/>
        </w:rPr>
      </w:pPr>
      <w:r>
        <w:rPr>
          <w:rFonts w:ascii="Calibri Bold" w:hAnsi="Calibri Bold"/>
          <w:sz w:val="36"/>
        </w:rPr>
        <w:t>CONFIDENTIAL INTELLIGENCE REPORT</w:t>
      </w:r>
    </w:p>
    <w:p w14:paraId="45427351" w14:textId="77777777" w:rsidR="00FA4BAE" w:rsidRDefault="00FA4BAE" w:rsidP="00FA4BAE">
      <w:pPr>
        <w:jc w:val="center"/>
        <w:rPr>
          <w:rFonts w:ascii="Calibri Bold" w:hAnsi="Calibri Bold"/>
          <w:sz w:val="36"/>
        </w:rPr>
      </w:pPr>
    </w:p>
    <w:p w14:paraId="214EB249" w14:textId="246E58D7" w:rsidR="00FA4BAE" w:rsidRDefault="00FA4BAE" w:rsidP="00FA4BAE">
      <w:pPr>
        <w:jc w:val="center"/>
        <w:rPr>
          <w:rFonts w:ascii="Calibri Bold" w:hAnsi="Calibri Bold"/>
          <w:sz w:val="36"/>
        </w:rPr>
      </w:pPr>
      <w:r>
        <w:rPr>
          <w:rFonts w:ascii="Calibri Bold" w:hAnsi="Calibri Bold"/>
          <w:sz w:val="36"/>
        </w:rPr>
        <w:t xml:space="preserve"> MINING SERVICES</w:t>
      </w:r>
    </w:p>
    <w:p w14:paraId="631A5569" w14:textId="77777777" w:rsidR="00FA4BAE" w:rsidRDefault="00FA4BAE" w:rsidP="00FA4BAE">
      <w:pPr>
        <w:rPr>
          <w:rFonts w:ascii="Calibri Bold" w:hAnsi="Calibri Bold"/>
          <w:sz w:val="36"/>
        </w:rPr>
      </w:pPr>
    </w:p>
    <w:p w14:paraId="044B9482" w14:textId="77777777" w:rsidR="00FA4BAE" w:rsidRDefault="00FA4BAE" w:rsidP="00FA4BAE">
      <w:pPr>
        <w:rPr>
          <w:rFonts w:ascii="Calibri Bold" w:hAnsi="Calibri Bold"/>
          <w:sz w:val="28"/>
        </w:rPr>
      </w:pPr>
    </w:p>
    <w:p w14:paraId="628D0043" w14:textId="77777777" w:rsidR="00FA4BAE" w:rsidRDefault="00FA4BAE" w:rsidP="00FA4BAE">
      <w:pPr>
        <w:rPr>
          <w:rFonts w:ascii="Calibri Bold" w:hAnsi="Calibri Bold"/>
          <w:sz w:val="28"/>
        </w:rPr>
      </w:pPr>
    </w:p>
    <w:p w14:paraId="564FFDA7" w14:textId="77777777" w:rsidR="00FA4BAE" w:rsidRDefault="00FA4BAE" w:rsidP="00FA4BAE">
      <w:pPr>
        <w:rPr>
          <w:rFonts w:ascii="Calibri Bold" w:hAnsi="Calibri Bold"/>
          <w:sz w:val="28"/>
        </w:rPr>
      </w:pPr>
    </w:p>
    <w:p w14:paraId="55C2DE69" w14:textId="77777777" w:rsidR="00FA4BAE" w:rsidRDefault="00FA4BAE" w:rsidP="00FA4BAE">
      <w:pPr>
        <w:rPr>
          <w:rFonts w:ascii="Calibri Bold" w:hAnsi="Calibri Bold"/>
          <w:sz w:val="28"/>
        </w:rPr>
      </w:pPr>
    </w:p>
    <w:p w14:paraId="2FDB4DD1" w14:textId="0F740578" w:rsidR="00FA4BAE" w:rsidRDefault="002E40E0" w:rsidP="00FA4BAE">
      <w:pPr>
        <w:jc w:val="center"/>
        <w:rPr>
          <w:rFonts w:ascii="Calibri Bold" w:hAnsi="Calibri Bold"/>
          <w:sz w:val="28"/>
        </w:rPr>
      </w:pPr>
      <w:r>
        <w:rPr>
          <w:rFonts w:ascii="Calibri Bold" w:hAnsi="Calibri Bold"/>
          <w:sz w:val="28"/>
        </w:rPr>
        <w:t>October</w:t>
      </w:r>
      <w:r w:rsidR="00FA4BAE">
        <w:rPr>
          <w:rFonts w:ascii="Calibri Bold" w:hAnsi="Calibri Bold"/>
          <w:sz w:val="28"/>
        </w:rPr>
        <w:t xml:space="preserve"> 2013</w:t>
      </w:r>
    </w:p>
    <w:p w14:paraId="0B452571" w14:textId="77777777" w:rsidR="00FA4BAE" w:rsidRDefault="00FA4BAE" w:rsidP="00FA4BAE">
      <w:pPr>
        <w:pStyle w:val="FreeForm"/>
        <w:rPr>
          <w:rFonts w:ascii="Calibri Bold" w:hAnsi="Calibri Bold"/>
          <w:sz w:val="28"/>
        </w:rPr>
      </w:pPr>
      <w:r>
        <w:br w:type="page"/>
      </w:r>
    </w:p>
    <w:p w14:paraId="152CB853" w14:textId="77777777" w:rsidR="007922E8" w:rsidRDefault="007922E8" w:rsidP="00FA4BAE">
      <w:pPr>
        <w:jc w:val="both"/>
        <w:rPr>
          <w:sz w:val="23"/>
          <w:szCs w:val="23"/>
        </w:rPr>
        <w:sectPr w:rsidR="007922E8" w:rsidSect="007364AF">
          <w:headerReference w:type="default" r:id="rId13"/>
          <w:footerReference w:type="default" r:id="rId14"/>
          <w:headerReference w:type="first" r:id="rId15"/>
          <w:footerReference w:type="first" r:id="rId16"/>
          <w:pgSz w:w="16838" w:h="11906" w:orient="landscape" w:code="9"/>
          <w:pgMar w:top="1440" w:right="1440" w:bottom="851" w:left="1440" w:header="709" w:footer="164" w:gutter="0"/>
          <w:cols w:space="708"/>
          <w:docGrid w:linePitch="360"/>
        </w:sectPr>
      </w:pPr>
    </w:p>
    <w:p w14:paraId="6E8C0863" w14:textId="1753FFDD" w:rsidR="00FA4BAE" w:rsidRDefault="00FA4BAE" w:rsidP="00FA4BAE">
      <w:pPr>
        <w:rPr>
          <w:rFonts w:ascii="Calibri Bold" w:hAnsi="Calibri Bold"/>
          <w:sz w:val="28"/>
        </w:rPr>
      </w:pPr>
    </w:p>
    <w:p w14:paraId="0D2AA691" w14:textId="77777777" w:rsidR="00FA4BAE" w:rsidRDefault="00FA4BAE" w:rsidP="00FA4BAE">
      <w:pPr>
        <w:jc w:val="center"/>
        <w:rPr>
          <w:rFonts w:ascii="Calibri Bold" w:hAnsi="Calibri Bold"/>
          <w:sz w:val="28"/>
        </w:rPr>
      </w:pPr>
      <w:r>
        <w:rPr>
          <w:rFonts w:ascii="Calibri Bold" w:hAnsi="Calibri Bold"/>
          <w:sz w:val="28"/>
        </w:rPr>
        <w:t>CONTENTS</w:t>
      </w:r>
    </w:p>
    <w:p w14:paraId="3844D208" w14:textId="77777777" w:rsidR="00FA4BAE" w:rsidRDefault="00FA4BAE" w:rsidP="00FA4BAE">
      <w:pPr>
        <w:jc w:val="center"/>
        <w:rPr>
          <w:rFonts w:ascii="Calibri Bold" w:hAnsi="Calibri Bold"/>
          <w:sz w:val="28"/>
        </w:rPr>
      </w:pPr>
    </w:p>
    <w:p w14:paraId="433A5014" w14:textId="77777777" w:rsidR="00FA4BAE" w:rsidRPr="007D50DB" w:rsidRDefault="00FA4BAE" w:rsidP="00FA4BAE">
      <w:pPr>
        <w:tabs>
          <w:tab w:val="left" w:leader="dot" w:pos="13460"/>
        </w:tabs>
        <w:spacing w:after="80"/>
        <w:rPr>
          <w:sz w:val="24"/>
          <w:szCs w:val="24"/>
        </w:rPr>
      </w:pPr>
      <w:r w:rsidRPr="007D50DB">
        <w:rPr>
          <w:b/>
          <w:sz w:val="24"/>
          <w:szCs w:val="24"/>
        </w:rPr>
        <w:t>Introduction</w:t>
      </w:r>
      <w:r w:rsidRPr="007D50DB">
        <w:rPr>
          <w:sz w:val="24"/>
          <w:szCs w:val="24"/>
        </w:rPr>
        <w:tab/>
        <w:t>4</w:t>
      </w:r>
    </w:p>
    <w:p w14:paraId="2F1EDA92" w14:textId="77777777" w:rsidR="00FA4BAE" w:rsidRPr="007D50DB" w:rsidRDefault="00FA4BAE" w:rsidP="00FA4BAE">
      <w:pPr>
        <w:tabs>
          <w:tab w:val="left" w:leader="dot" w:pos="13460"/>
        </w:tabs>
        <w:spacing w:after="80"/>
        <w:rPr>
          <w:sz w:val="24"/>
          <w:szCs w:val="24"/>
        </w:rPr>
      </w:pPr>
      <w:proofErr w:type="spellStart"/>
      <w:r w:rsidRPr="007D50DB">
        <w:rPr>
          <w:b/>
          <w:sz w:val="24"/>
          <w:szCs w:val="24"/>
        </w:rPr>
        <w:t>A</w:t>
      </w:r>
      <w:bookmarkStart w:id="0" w:name="_GoBack"/>
      <w:bookmarkEnd w:id="0"/>
      <w:r w:rsidRPr="007D50DB">
        <w:rPr>
          <w:b/>
          <w:sz w:val="24"/>
          <w:szCs w:val="24"/>
        </w:rPr>
        <w:t>usdrill</w:t>
      </w:r>
      <w:proofErr w:type="spellEnd"/>
      <w:r w:rsidRPr="007D50DB">
        <w:rPr>
          <w:b/>
          <w:sz w:val="24"/>
          <w:szCs w:val="24"/>
        </w:rPr>
        <w:t xml:space="preserve"> Ltd</w:t>
      </w:r>
      <w:r w:rsidRPr="007D50DB">
        <w:rPr>
          <w:sz w:val="24"/>
          <w:szCs w:val="24"/>
        </w:rPr>
        <w:tab/>
        <w:t>5</w:t>
      </w:r>
    </w:p>
    <w:p w14:paraId="4DB3DB92" w14:textId="77777777" w:rsidR="00FA4BAE" w:rsidRPr="007D50DB" w:rsidRDefault="00FA4BAE" w:rsidP="00FA4BAE">
      <w:pPr>
        <w:tabs>
          <w:tab w:val="left" w:leader="dot" w:pos="13460"/>
        </w:tabs>
        <w:spacing w:after="80"/>
        <w:rPr>
          <w:sz w:val="24"/>
          <w:szCs w:val="24"/>
        </w:rPr>
      </w:pPr>
      <w:r w:rsidRPr="007D50DB">
        <w:rPr>
          <w:b/>
          <w:sz w:val="24"/>
          <w:szCs w:val="24"/>
        </w:rPr>
        <w:t>BGC Contractors Pty Ltd</w:t>
      </w:r>
      <w:r w:rsidRPr="007D50DB">
        <w:rPr>
          <w:sz w:val="24"/>
          <w:szCs w:val="24"/>
        </w:rPr>
        <w:tab/>
        <w:t>15</w:t>
      </w:r>
    </w:p>
    <w:p w14:paraId="07FB434A" w14:textId="77777777" w:rsidR="00FA4BAE" w:rsidRPr="007D50DB" w:rsidRDefault="00FA4BAE" w:rsidP="00FA4BAE">
      <w:pPr>
        <w:tabs>
          <w:tab w:val="left" w:leader="dot" w:pos="13460"/>
        </w:tabs>
        <w:spacing w:after="80"/>
        <w:rPr>
          <w:sz w:val="24"/>
          <w:szCs w:val="24"/>
        </w:rPr>
      </w:pPr>
      <w:r w:rsidRPr="007D50DB">
        <w:rPr>
          <w:b/>
          <w:sz w:val="24"/>
          <w:szCs w:val="24"/>
        </w:rPr>
        <w:t>Downer Mining</w:t>
      </w:r>
      <w:r w:rsidRPr="007D50DB">
        <w:rPr>
          <w:sz w:val="24"/>
          <w:szCs w:val="24"/>
        </w:rPr>
        <w:t xml:space="preserve"> </w:t>
      </w:r>
      <w:r w:rsidRPr="007D50DB">
        <w:rPr>
          <w:sz w:val="24"/>
          <w:szCs w:val="24"/>
        </w:rPr>
        <w:tab/>
        <w:t>18</w:t>
      </w:r>
    </w:p>
    <w:p w14:paraId="4D5119CA" w14:textId="77777777" w:rsidR="00FA4BAE" w:rsidRPr="007D50DB" w:rsidRDefault="00FA4BAE" w:rsidP="00FA4BAE">
      <w:pPr>
        <w:tabs>
          <w:tab w:val="left" w:leader="dot" w:pos="13460"/>
        </w:tabs>
        <w:spacing w:after="80"/>
        <w:rPr>
          <w:sz w:val="24"/>
          <w:szCs w:val="24"/>
        </w:rPr>
      </w:pPr>
      <w:r w:rsidRPr="007D50DB">
        <w:rPr>
          <w:b/>
          <w:sz w:val="24"/>
          <w:szCs w:val="24"/>
        </w:rPr>
        <w:t>Fluor Corporation</w:t>
      </w:r>
      <w:r w:rsidRPr="007D50DB">
        <w:rPr>
          <w:sz w:val="24"/>
          <w:szCs w:val="24"/>
        </w:rPr>
        <w:tab/>
        <w:t>30</w:t>
      </w:r>
    </w:p>
    <w:p w14:paraId="3B574528" w14:textId="77777777" w:rsidR="00FA4BAE" w:rsidRPr="007D50DB" w:rsidRDefault="00FA4BAE" w:rsidP="00FA4BAE">
      <w:pPr>
        <w:tabs>
          <w:tab w:val="left" w:leader="dot" w:pos="13460"/>
        </w:tabs>
        <w:spacing w:after="80"/>
        <w:rPr>
          <w:sz w:val="24"/>
          <w:szCs w:val="24"/>
        </w:rPr>
      </w:pPr>
      <w:r w:rsidRPr="007D50DB">
        <w:rPr>
          <w:b/>
          <w:sz w:val="24"/>
          <w:szCs w:val="24"/>
        </w:rPr>
        <w:t>Leighton Holdings Ltd</w:t>
      </w:r>
      <w:r w:rsidRPr="007D50DB">
        <w:rPr>
          <w:sz w:val="24"/>
          <w:szCs w:val="24"/>
        </w:rPr>
        <w:tab/>
        <w:t>43</w:t>
      </w:r>
    </w:p>
    <w:p w14:paraId="1E04E327" w14:textId="77777777" w:rsidR="00FA4BAE" w:rsidRPr="007D50DB" w:rsidRDefault="00FA4BAE" w:rsidP="00FA4BAE">
      <w:pPr>
        <w:tabs>
          <w:tab w:val="left" w:leader="dot" w:pos="13460"/>
        </w:tabs>
        <w:spacing w:after="80"/>
        <w:rPr>
          <w:sz w:val="24"/>
          <w:szCs w:val="24"/>
        </w:rPr>
      </w:pPr>
      <w:r w:rsidRPr="007D50DB">
        <w:rPr>
          <w:b/>
          <w:sz w:val="24"/>
          <w:szCs w:val="24"/>
        </w:rPr>
        <w:t>MACA Ltd</w:t>
      </w:r>
      <w:r w:rsidRPr="007D50DB">
        <w:rPr>
          <w:sz w:val="24"/>
          <w:szCs w:val="24"/>
        </w:rPr>
        <w:tab/>
        <w:t>57</w:t>
      </w:r>
    </w:p>
    <w:p w14:paraId="3C8B1DEB" w14:textId="77777777" w:rsidR="00FA4BAE" w:rsidRPr="007D50DB" w:rsidRDefault="00FA4BAE" w:rsidP="00FA4BAE">
      <w:pPr>
        <w:tabs>
          <w:tab w:val="left" w:leader="dot" w:pos="13460"/>
        </w:tabs>
        <w:spacing w:after="80"/>
        <w:rPr>
          <w:sz w:val="24"/>
          <w:szCs w:val="24"/>
        </w:rPr>
      </w:pPr>
      <w:proofErr w:type="spellStart"/>
      <w:r w:rsidRPr="007D50DB">
        <w:rPr>
          <w:b/>
          <w:sz w:val="24"/>
          <w:szCs w:val="24"/>
        </w:rPr>
        <w:t>Macmahon</w:t>
      </w:r>
      <w:proofErr w:type="spellEnd"/>
      <w:r w:rsidRPr="007D50DB">
        <w:rPr>
          <w:b/>
          <w:sz w:val="24"/>
          <w:szCs w:val="24"/>
        </w:rPr>
        <w:t xml:space="preserve"> Holdings Ltd</w:t>
      </w:r>
      <w:r w:rsidRPr="007D50DB">
        <w:rPr>
          <w:sz w:val="24"/>
          <w:szCs w:val="24"/>
        </w:rPr>
        <w:tab/>
        <w:t>62</w:t>
      </w:r>
    </w:p>
    <w:p w14:paraId="4007968A" w14:textId="77777777" w:rsidR="00FA4BAE" w:rsidRPr="007D50DB" w:rsidRDefault="00FA4BAE" w:rsidP="00FA4BAE">
      <w:pPr>
        <w:tabs>
          <w:tab w:val="left" w:leader="dot" w:pos="13460"/>
        </w:tabs>
        <w:spacing w:after="80"/>
        <w:rPr>
          <w:sz w:val="24"/>
          <w:szCs w:val="24"/>
        </w:rPr>
      </w:pPr>
      <w:r w:rsidRPr="007D50DB">
        <w:rPr>
          <w:b/>
          <w:sz w:val="24"/>
          <w:szCs w:val="24"/>
        </w:rPr>
        <w:t>Mineral Resources Ltd</w:t>
      </w:r>
      <w:r w:rsidRPr="007D50DB">
        <w:rPr>
          <w:sz w:val="24"/>
          <w:szCs w:val="24"/>
        </w:rPr>
        <w:tab/>
        <w:t>72</w:t>
      </w:r>
    </w:p>
    <w:p w14:paraId="7E27019F" w14:textId="77777777" w:rsidR="00FA4BAE" w:rsidRPr="007D50DB" w:rsidRDefault="00FA4BAE" w:rsidP="00FA4BAE">
      <w:pPr>
        <w:tabs>
          <w:tab w:val="left" w:leader="dot" w:pos="13460"/>
        </w:tabs>
        <w:spacing w:after="80"/>
        <w:rPr>
          <w:sz w:val="24"/>
          <w:szCs w:val="24"/>
        </w:rPr>
      </w:pPr>
      <w:proofErr w:type="spellStart"/>
      <w:r w:rsidRPr="007D50DB">
        <w:rPr>
          <w:b/>
          <w:sz w:val="24"/>
          <w:szCs w:val="24"/>
        </w:rPr>
        <w:t>Monadelphous</w:t>
      </w:r>
      <w:proofErr w:type="spellEnd"/>
      <w:r w:rsidRPr="007D50DB">
        <w:rPr>
          <w:b/>
          <w:sz w:val="24"/>
          <w:szCs w:val="24"/>
        </w:rPr>
        <w:t xml:space="preserve"> Group Ltd</w:t>
      </w:r>
      <w:r w:rsidRPr="007D50DB">
        <w:rPr>
          <w:sz w:val="24"/>
          <w:szCs w:val="24"/>
        </w:rPr>
        <w:tab/>
        <w:t>79</w:t>
      </w:r>
    </w:p>
    <w:p w14:paraId="39763AA1" w14:textId="77777777" w:rsidR="00FA4BAE" w:rsidRPr="007D50DB" w:rsidRDefault="00FA4BAE" w:rsidP="00FA4BAE">
      <w:pPr>
        <w:tabs>
          <w:tab w:val="left" w:leader="dot" w:pos="13460"/>
        </w:tabs>
        <w:spacing w:after="80"/>
        <w:rPr>
          <w:sz w:val="24"/>
          <w:szCs w:val="24"/>
        </w:rPr>
      </w:pPr>
      <w:r w:rsidRPr="007D50DB">
        <w:rPr>
          <w:b/>
          <w:sz w:val="24"/>
          <w:szCs w:val="24"/>
        </w:rPr>
        <w:t>NRW Holdings Ltd</w:t>
      </w:r>
      <w:r w:rsidRPr="007D50DB">
        <w:rPr>
          <w:sz w:val="24"/>
          <w:szCs w:val="24"/>
        </w:rPr>
        <w:tab/>
        <w:t>84</w:t>
      </w:r>
    </w:p>
    <w:p w14:paraId="07B414B9" w14:textId="77777777" w:rsidR="00FA4BAE" w:rsidRPr="007D50DB" w:rsidRDefault="00FA4BAE" w:rsidP="00FA4BAE">
      <w:pPr>
        <w:tabs>
          <w:tab w:val="left" w:leader="dot" w:pos="13460"/>
        </w:tabs>
        <w:spacing w:after="80"/>
        <w:rPr>
          <w:b/>
          <w:sz w:val="24"/>
          <w:szCs w:val="24"/>
        </w:rPr>
      </w:pPr>
      <w:r w:rsidRPr="007D50DB">
        <w:rPr>
          <w:b/>
          <w:sz w:val="24"/>
          <w:szCs w:val="24"/>
        </w:rPr>
        <w:t>UGL Ltd</w:t>
      </w:r>
      <w:r w:rsidRPr="007D50DB">
        <w:rPr>
          <w:sz w:val="24"/>
          <w:szCs w:val="24"/>
        </w:rPr>
        <w:tab/>
        <w:t>91</w:t>
      </w:r>
    </w:p>
    <w:p w14:paraId="228BB5B5" w14:textId="77777777" w:rsidR="00FA4BAE" w:rsidRPr="007D50DB" w:rsidRDefault="00FA4BAE" w:rsidP="00FA4BAE">
      <w:pPr>
        <w:tabs>
          <w:tab w:val="left" w:leader="dot" w:pos="13460"/>
        </w:tabs>
        <w:spacing w:after="80"/>
        <w:rPr>
          <w:b/>
          <w:sz w:val="24"/>
          <w:szCs w:val="24"/>
        </w:rPr>
      </w:pPr>
      <w:proofErr w:type="spellStart"/>
      <w:r w:rsidRPr="007D50DB">
        <w:rPr>
          <w:b/>
          <w:sz w:val="24"/>
          <w:szCs w:val="24"/>
        </w:rPr>
        <w:t>WorleyParsons</w:t>
      </w:r>
      <w:proofErr w:type="spellEnd"/>
      <w:r w:rsidRPr="007D50DB">
        <w:rPr>
          <w:b/>
          <w:sz w:val="24"/>
          <w:szCs w:val="24"/>
        </w:rPr>
        <w:t xml:space="preserve"> Ltd</w:t>
      </w:r>
      <w:r w:rsidRPr="007D50DB">
        <w:rPr>
          <w:sz w:val="24"/>
          <w:szCs w:val="24"/>
        </w:rPr>
        <w:tab/>
        <w:t>102</w:t>
      </w:r>
    </w:p>
    <w:p w14:paraId="64C69294" w14:textId="77777777" w:rsidR="00FA4BAE" w:rsidRPr="007D50DB" w:rsidRDefault="00FA4BAE" w:rsidP="00FA4BAE">
      <w:pPr>
        <w:tabs>
          <w:tab w:val="left" w:leader="dot" w:pos="13460"/>
        </w:tabs>
        <w:spacing w:after="80"/>
        <w:rPr>
          <w:sz w:val="24"/>
          <w:szCs w:val="24"/>
        </w:rPr>
      </w:pPr>
      <w:r w:rsidRPr="007D50DB">
        <w:rPr>
          <w:b/>
          <w:sz w:val="24"/>
          <w:szCs w:val="24"/>
        </w:rPr>
        <w:t>Market Intelligence</w:t>
      </w:r>
      <w:r w:rsidRPr="007D50DB">
        <w:rPr>
          <w:sz w:val="24"/>
          <w:szCs w:val="24"/>
        </w:rPr>
        <w:tab/>
        <w:t>118</w:t>
      </w:r>
    </w:p>
    <w:p w14:paraId="30F22FF4" w14:textId="77777777" w:rsidR="00FA4BAE" w:rsidRPr="007D50DB" w:rsidRDefault="00FA4BAE" w:rsidP="00FA4BAE">
      <w:pPr>
        <w:tabs>
          <w:tab w:val="left" w:leader="dot" w:pos="13460"/>
        </w:tabs>
        <w:spacing w:after="80"/>
        <w:rPr>
          <w:sz w:val="24"/>
          <w:szCs w:val="24"/>
        </w:rPr>
      </w:pPr>
      <w:r w:rsidRPr="007D50DB">
        <w:rPr>
          <w:b/>
          <w:sz w:val="24"/>
          <w:szCs w:val="24"/>
        </w:rPr>
        <w:t>Conclusion: Themes</w:t>
      </w:r>
      <w:r w:rsidRPr="007D50DB">
        <w:rPr>
          <w:sz w:val="24"/>
          <w:szCs w:val="24"/>
        </w:rPr>
        <w:tab/>
        <w:t>120</w:t>
      </w:r>
    </w:p>
    <w:p w14:paraId="5626649A" w14:textId="77777777" w:rsidR="00FA4BAE" w:rsidRPr="007D50DB" w:rsidRDefault="00FA4BAE" w:rsidP="00FA4BAE">
      <w:pPr>
        <w:tabs>
          <w:tab w:val="left" w:leader="dot" w:pos="13460"/>
        </w:tabs>
        <w:spacing w:after="80"/>
        <w:rPr>
          <w:sz w:val="24"/>
          <w:szCs w:val="24"/>
        </w:rPr>
      </w:pPr>
      <w:r w:rsidRPr="007D50DB">
        <w:rPr>
          <w:b/>
          <w:sz w:val="24"/>
          <w:szCs w:val="24"/>
        </w:rPr>
        <w:t>Blenheim Partners</w:t>
      </w:r>
      <w:r w:rsidRPr="007D50DB">
        <w:rPr>
          <w:sz w:val="24"/>
          <w:szCs w:val="24"/>
        </w:rPr>
        <w:tab/>
        <w:t>121</w:t>
      </w:r>
    </w:p>
    <w:p w14:paraId="4FA2C68D" w14:textId="434C035B" w:rsidR="0004316F" w:rsidRDefault="00FA4BAE" w:rsidP="0004316F">
      <w:pPr>
        <w:tabs>
          <w:tab w:val="left" w:leader="dot" w:pos="13460"/>
        </w:tabs>
        <w:spacing w:after="80"/>
      </w:pPr>
      <w:r w:rsidRPr="00182B95">
        <w:br w:type="page"/>
      </w:r>
    </w:p>
    <w:tbl>
      <w:tblPr>
        <w:tblpPr w:leftFromText="180" w:rightFromText="180" w:vertAnchor="page" w:horzAnchor="margin" w:tblpXSpec="center" w:tblpY="1238"/>
        <w:tblW w:w="5727" w:type="pct"/>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6"/>
      </w:tblGrid>
      <w:tr w:rsidR="009D3159" w:rsidRPr="00805740" w14:paraId="41A98B4A" w14:textId="77777777" w:rsidTr="007F1FB9">
        <w:tc>
          <w:tcPr>
            <w:tcW w:w="5000" w:type="pct"/>
            <w:tcBorders>
              <w:top w:val="single" w:sz="4" w:space="0" w:color="auto"/>
              <w:left w:val="single" w:sz="4" w:space="0" w:color="auto"/>
              <w:bottom w:val="single" w:sz="4" w:space="0" w:color="auto"/>
              <w:right w:val="single" w:sz="4" w:space="0" w:color="auto"/>
            </w:tcBorders>
            <w:shd w:val="clear" w:color="auto" w:fill="C00000"/>
            <w:tcMar>
              <w:left w:w="113" w:type="dxa"/>
              <w:right w:w="113" w:type="dxa"/>
            </w:tcMar>
          </w:tcPr>
          <w:p w14:paraId="3E8CFBED" w14:textId="77777777" w:rsidR="009D3159" w:rsidRPr="00875448" w:rsidRDefault="009D3159" w:rsidP="007F1FB9">
            <w:pPr>
              <w:pStyle w:val="Heading1"/>
              <w:tabs>
                <w:tab w:val="left" w:pos="735"/>
                <w:tab w:val="center" w:pos="7996"/>
              </w:tabs>
              <w:jc w:val="left"/>
            </w:pPr>
            <w:r>
              <w:lastRenderedPageBreak/>
              <w:tab/>
            </w:r>
            <w:r>
              <w:tab/>
            </w:r>
            <w:r w:rsidRPr="00875448">
              <w:t>INTRODUCTION</w:t>
            </w:r>
          </w:p>
        </w:tc>
      </w:tr>
    </w:tbl>
    <w:p w14:paraId="7F24B75E" w14:textId="77777777" w:rsidR="003E7F14" w:rsidRDefault="003E7F14" w:rsidP="007A2084">
      <w:pPr>
        <w:tabs>
          <w:tab w:val="left" w:leader="dot" w:pos="13460"/>
        </w:tabs>
        <w:spacing w:after="80"/>
        <w:rPr>
          <w:b/>
        </w:rPr>
      </w:pPr>
    </w:p>
    <w:p w14:paraId="4F3A3378" w14:textId="77777777" w:rsidR="007A2084" w:rsidRPr="00E534D6" w:rsidRDefault="007A2084" w:rsidP="007A2084">
      <w:pPr>
        <w:tabs>
          <w:tab w:val="left" w:leader="dot" w:pos="13460"/>
        </w:tabs>
        <w:spacing w:after="80"/>
        <w:rPr>
          <w:sz w:val="24"/>
        </w:rPr>
      </w:pPr>
      <w:r w:rsidRPr="007148DE">
        <w:rPr>
          <w:b/>
        </w:rPr>
        <w:t xml:space="preserve">Mining Services </w:t>
      </w:r>
      <w:r>
        <w:rPr>
          <w:b/>
        </w:rPr>
        <w:t>O</w:t>
      </w:r>
      <w:r w:rsidRPr="007148DE">
        <w:rPr>
          <w:b/>
        </w:rPr>
        <w:t>verview</w:t>
      </w:r>
    </w:p>
    <w:p w14:paraId="06D5656E" w14:textId="71B7045B" w:rsidR="007A2084" w:rsidRPr="007148DE" w:rsidRDefault="007A2084" w:rsidP="007A2084">
      <w:pPr>
        <w:jc w:val="both"/>
      </w:pPr>
      <w:r w:rsidRPr="007148DE">
        <w:t>Mining Services companies have borne the impact of the slowdown in the resources sector, with a significant number of projects on hold across a number of resources. A December 2012 report released by Deloitte</w:t>
      </w:r>
      <w:r w:rsidRPr="007A2084">
        <w:rPr>
          <w:vertAlign w:val="superscript"/>
        </w:rPr>
        <w:t>1</w:t>
      </w:r>
      <w:r w:rsidRPr="007148DE">
        <w:t xml:space="preserve"> identified ‘Capital project deceleration’ as one of the most significant outcomes of the impact of the decline in commodity prices and global economic uncertainty.</w:t>
      </w:r>
    </w:p>
    <w:p w14:paraId="43A0D07A" w14:textId="77777777" w:rsidR="007A2084" w:rsidRPr="007148DE" w:rsidRDefault="007A2084" w:rsidP="007A2084">
      <w:pPr>
        <w:jc w:val="both"/>
      </w:pPr>
    </w:p>
    <w:p w14:paraId="0B6AB5E9" w14:textId="3BF7B14D" w:rsidR="007A2084" w:rsidRPr="007148DE" w:rsidRDefault="007A2084" w:rsidP="007A2084">
      <w:pPr>
        <w:jc w:val="both"/>
      </w:pPr>
      <w:r w:rsidRPr="007148DE">
        <w:t xml:space="preserve">More recently </w:t>
      </w:r>
      <w:r>
        <w:t>in a</w:t>
      </w:r>
      <w:r w:rsidRPr="007148DE">
        <w:t>n analy</w:t>
      </w:r>
      <w:r>
        <w:t>sis undertaken by Ernst &amp; Young</w:t>
      </w:r>
      <w:r w:rsidRPr="007A2084">
        <w:rPr>
          <w:vertAlign w:val="superscript"/>
        </w:rPr>
        <w:t>2</w:t>
      </w:r>
      <w:r w:rsidRPr="007148DE">
        <w:t>, “84 companies were identified on the ASX which generate a significant proportion of their revenue from mining services, either through equipment or non-equipment (</w:t>
      </w:r>
      <w:proofErr w:type="spellStart"/>
      <w:r w:rsidRPr="007148DE">
        <w:t>eg</w:t>
      </w:r>
      <w:proofErr w:type="spellEnd"/>
      <w:r w:rsidRPr="007148DE">
        <w:t xml:space="preserve"> labour and consumables) services”. Of those 49% “have issued profit downgrades in the past six months, with a third of these in the past three months. The total market capitalisation of the 84 listed mining services companies has declined 16% in the period 31 December 2012 to 13 June 2013”.</w:t>
      </w:r>
    </w:p>
    <w:p w14:paraId="17D15A1A" w14:textId="77777777" w:rsidR="007A2084" w:rsidRPr="007148DE" w:rsidRDefault="007A2084" w:rsidP="007A2084">
      <w:pPr>
        <w:jc w:val="both"/>
      </w:pPr>
    </w:p>
    <w:p w14:paraId="557A6299" w14:textId="77777777" w:rsidR="007A2084" w:rsidRPr="007148DE" w:rsidRDefault="007A2084" w:rsidP="007A2084">
      <w:pPr>
        <w:jc w:val="both"/>
      </w:pPr>
      <w:r w:rsidRPr="007148DE">
        <w:t xml:space="preserve">The impact on unemployment in the sector has been significant. Over the period July 2012 to July 2013 the mining jobless rate increased from 1.7% to almost 10.9%***. The Australasian Institute of Mining and Metallurgy has revealed that one in ten mining professionals </w:t>
      </w:r>
      <w:proofErr w:type="gramStart"/>
      <w:r w:rsidRPr="007148DE">
        <w:t>are</w:t>
      </w:r>
      <w:proofErr w:type="gramEnd"/>
      <w:r w:rsidRPr="007148DE">
        <w:t xml:space="preserve"> now unemployed after a slowing in project expansion. The unemployment rate is nearly double the overall labour force rate and under-employment has increased three-fold to 9.1%. </w:t>
      </w:r>
      <w:proofErr w:type="spellStart"/>
      <w:r w:rsidRPr="007148DE">
        <w:t>AusIMM</w:t>
      </w:r>
      <w:proofErr w:type="spellEnd"/>
      <w:r w:rsidRPr="007148DE">
        <w:t xml:space="preserve"> states that the downturn is the result of mining services’ clients focusing on existing operations rather than exploration and expansion. Examples cited include BHP Billiton’s Olympic Dam mine and port expansions in Queensland.</w:t>
      </w:r>
    </w:p>
    <w:p w14:paraId="5325688A" w14:textId="77777777" w:rsidR="007A2084" w:rsidRPr="007148DE" w:rsidRDefault="007A2084" w:rsidP="007A2084">
      <w:pPr>
        <w:jc w:val="both"/>
      </w:pPr>
    </w:p>
    <w:p w14:paraId="5D28519E" w14:textId="0A1D4EC9" w:rsidR="007A2084" w:rsidRPr="007148DE" w:rsidRDefault="007A2084" w:rsidP="007A2084">
      <w:pPr>
        <w:jc w:val="both"/>
      </w:pPr>
      <w:r w:rsidRPr="007148DE">
        <w:t>However there has been recent positive news around iron ore as confidence in the iron ore price remains high, and growth projects have become more appealing. Roy Hill has awarded $2.37bn in projects to a number of mining services companies, including NRW Holdings and Leighton</w:t>
      </w:r>
      <w:r>
        <w:t xml:space="preserve"> Contractors</w:t>
      </w:r>
      <w:r w:rsidRPr="007148DE">
        <w:t>. Iron ore is currently trading around US$134 per tonne having bounced back from lows of a year ago of around US$85</w:t>
      </w:r>
      <w:r w:rsidRPr="007A2084">
        <w:rPr>
          <w:vertAlign w:val="superscript"/>
        </w:rPr>
        <w:t>3</w:t>
      </w:r>
      <w:r>
        <w:t>.</w:t>
      </w:r>
      <w:r w:rsidRPr="007148DE">
        <w:t xml:space="preserve"> Analysts and commentators state it is important to recognise the highly cyclical nature of pricing, and to note that in recent weeks iron ore prices have trended down due to tough market conditions for steel producers and easing Chinese demand ahead of their holiday period, however it is generally accepted that a price collapse is not expected in 2013.</w:t>
      </w:r>
    </w:p>
    <w:p w14:paraId="6ED01248" w14:textId="77777777" w:rsidR="007A2084" w:rsidRPr="007148DE" w:rsidRDefault="007A2084" w:rsidP="007A2084">
      <w:pPr>
        <w:jc w:val="both"/>
      </w:pPr>
    </w:p>
    <w:p w14:paraId="3F5A45F9" w14:textId="3A403F66" w:rsidR="007A2084" w:rsidRDefault="007A2084" w:rsidP="007A2084">
      <w:pPr>
        <w:jc w:val="both"/>
      </w:pPr>
      <w:r w:rsidRPr="007148DE">
        <w:t>Iron ore does stand-alone in this regard. It retains a very strong average industry margin of around 52% (2014 FY</w:t>
      </w:r>
      <w:r>
        <w:t>)</w:t>
      </w:r>
      <w:r w:rsidRPr="007A2084">
        <w:rPr>
          <w:vertAlign w:val="superscript"/>
        </w:rPr>
        <w:t>4</w:t>
      </w:r>
      <w:r>
        <w:t>,</w:t>
      </w:r>
      <w:r w:rsidRPr="007148DE">
        <w:t xml:space="preserve"> thus supporting the ongoing focus of major producers such as Rio Tinto and BHP Billiton on expansion projects at their low cost iron ore operations. This stands in stark contrast to coal and bauxite for example, both having margins of less than 25% in 2013, with export thermal coal declining to an average of 19% in 2014.</w:t>
      </w:r>
    </w:p>
    <w:p w14:paraId="2AC71B23" w14:textId="77777777" w:rsidR="007A2084" w:rsidRDefault="007A2084" w:rsidP="007A2084">
      <w:pPr>
        <w:jc w:val="both"/>
        <w:rPr>
          <w:b/>
        </w:rPr>
      </w:pPr>
    </w:p>
    <w:p w14:paraId="2BF5F756" w14:textId="77777777" w:rsidR="007A2084" w:rsidRDefault="007A2084" w:rsidP="007A2084">
      <w:pPr>
        <w:jc w:val="both"/>
        <w:rPr>
          <w:b/>
        </w:rPr>
      </w:pPr>
      <w:r>
        <w:rPr>
          <w:b/>
        </w:rPr>
        <w:t>Sources:</w:t>
      </w:r>
    </w:p>
    <w:p w14:paraId="161E6311" w14:textId="77777777" w:rsidR="007A2084" w:rsidRPr="0004316F" w:rsidRDefault="007A2084" w:rsidP="007A2084">
      <w:pPr>
        <w:jc w:val="both"/>
        <w:rPr>
          <w:b/>
        </w:rPr>
      </w:pPr>
      <w:r w:rsidRPr="007A2084">
        <w:rPr>
          <w:vertAlign w:val="superscript"/>
        </w:rPr>
        <w:t>1</w:t>
      </w:r>
      <w:r w:rsidRPr="00016366">
        <w:t xml:space="preserve"> </w:t>
      </w:r>
      <w:hyperlink r:id="rId17" w:history="1">
        <w:r w:rsidRPr="00016366">
          <w:rPr>
            <w:rStyle w:val="Hyperlink"/>
          </w:rPr>
          <w:t>http://www.deloitte.com/view/en_AU/au/industries/energy-resources/mining/a9cf21fc11f5b310VgnVCM1000003256f70aRCRD.htm</w:t>
        </w:r>
      </w:hyperlink>
      <w:r w:rsidRPr="00016366">
        <w:t xml:space="preserve"> </w:t>
      </w:r>
    </w:p>
    <w:p w14:paraId="26CB4394" w14:textId="745DD44D" w:rsidR="007A2084" w:rsidRPr="00016366" w:rsidRDefault="007A2084" w:rsidP="007A2084">
      <w:pPr>
        <w:spacing w:before="100" w:after="100"/>
      </w:pPr>
      <w:r w:rsidRPr="007A2084">
        <w:rPr>
          <w:vertAlign w:val="superscript"/>
        </w:rPr>
        <w:t>2</w:t>
      </w:r>
      <w:r w:rsidRPr="00016366">
        <w:t xml:space="preserve"> </w:t>
      </w:r>
      <w:hyperlink r:id="rId18" w:history="1">
        <w:r w:rsidRPr="00016366">
          <w:rPr>
            <w:rStyle w:val="Hyperlink"/>
          </w:rPr>
          <w:t>http://www.ey.com/AU/en/Newsroom/News-releases/Mining-services-shake-out-will-see-winners-and-losers</w:t>
        </w:r>
      </w:hyperlink>
    </w:p>
    <w:p w14:paraId="5EEC5008" w14:textId="61DA32C3" w:rsidR="007A2084" w:rsidRPr="00016366" w:rsidRDefault="007A2084" w:rsidP="007A2084">
      <w:pPr>
        <w:spacing w:before="100" w:after="100"/>
      </w:pPr>
      <w:r w:rsidRPr="007A2084">
        <w:rPr>
          <w:vertAlign w:val="superscript"/>
        </w:rPr>
        <w:t>3</w:t>
      </w:r>
      <w:r w:rsidRPr="00016366">
        <w:t xml:space="preserve"> </w:t>
      </w:r>
      <w:hyperlink r:id="rId19" w:history="1">
        <w:r w:rsidRPr="00016366">
          <w:rPr>
            <w:rStyle w:val="Hyperlink"/>
          </w:rPr>
          <w:t>http://www.afr.com/Page/Uuid/c5e94fce-23de-11e3-995e-f3600b54a504</w:t>
        </w:r>
      </w:hyperlink>
    </w:p>
    <w:p w14:paraId="3AFB5DF7" w14:textId="1E47D142" w:rsidR="007A2084" w:rsidRPr="007148DE" w:rsidRDefault="007A2084" w:rsidP="007A2084">
      <w:pPr>
        <w:jc w:val="both"/>
      </w:pPr>
      <w:r w:rsidRPr="007A2084">
        <w:rPr>
          <w:vertAlign w:val="superscript"/>
        </w:rPr>
        <w:t>4</w:t>
      </w:r>
      <w:r w:rsidRPr="00016366">
        <w:t xml:space="preserve"> </w:t>
      </w:r>
      <w:hyperlink r:id="rId20" w:history="1">
        <w:r w:rsidRPr="00016366">
          <w:rPr>
            <w:rStyle w:val="Hyperlink"/>
          </w:rPr>
          <w:t>http://www.afr.com/Page/Uuid/1a2bb894-231a-11e3-9240-1db44f74ad57</w:t>
        </w:r>
      </w:hyperlink>
    </w:p>
    <w:tbl>
      <w:tblPr>
        <w:tblpPr w:leftFromText="180" w:rightFromText="180" w:vertAnchor="text" w:horzAnchor="margin" w:tblpXSpec="center" w:tblpY="28"/>
        <w:tblW w:w="5725" w:type="pct"/>
        <w:shd w:val="clear" w:color="auto" w:fill="FFFFFF"/>
        <w:tblLayout w:type="fixed"/>
        <w:tblLook w:val="0000" w:firstRow="0" w:lastRow="0" w:firstColumn="0" w:lastColumn="0" w:noHBand="0" w:noVBand="0"/>
      </w:tblPr>
      <w:tblGrid>
        <w:gridCol w:w="1817"/>
        <w:gridCol w:w="340"/>
        <w:gridCol w:w="2136"/>
        <w:gridCol w:w="460"/>
        <w:gridCol w:w="695"/>
        <w:gridCol w:w="3302"/>
        <w:gridCol w:w="1740"/>
        <w:gridCol w:w="1018"/>
        <w:gridCol w:w="1301"/>
        <w:gridCol w:w="564"/>
        <w:gridCol w:w="1651"/>
        <w:gridCol w:w="1217"/>
      </w:tblGrid>
      <w:tr w:rsidR="003E7F14" w14:paraId="55A2A25B" w14:textId="77777777" w:rsidTr="003E7F14">
        <w:trPr>
          <w:trHeight w:val="338"/>
        </w:trPr>
        <w:tc>
          <w:tcPr>
            <w:tcW w:w="16241" w:type="dxa"/>
            <w:gridSpan w:val="12"/>
            <w:tcBorders>
              <w:top w:val="single" w:sz="6" w:space="0" w:color="111111"/>
              <w:left w:val="single" w:sz="6" w:space="0" w:color="111111"/>
              <w:bottom w:val="single" w:sz="4" w:space="0" w:color="000000"/>
              <w:right w:val="single" w:sz="6" w:space="0" w:color="111111"/>
            </w:tcBorders>
            <w:shd w:val="clear" w:color="auto" w:fill="C00000"/>
            <w:tcMar>
              <w:top w:w="0" w:type="dxa"/>
              <w:left w:w="113" w:type="dxa"/>
              <w:bottom w:w="0" w:type="dxa"/>
              <w:right w:w="113" w:type="dxa"/>
            </w:tcMar>
          </w:tcPr>
          <w:p w14:paraId="0393BC12" w14:textId="77777777" w:rsidR="003E7F14" w:rsidRDefault="003E7F14" w:rsidP="003E7F14">
            <w:pPr>
              <w:jc w:val="center"/>
              <w:rPr>
                <w:rFonts w:ascii="Calibri Bold" w:hAnsi="Calibri Bold"/>
                <w:color w:val="FFFFFF"/>
                <w:kern w:val="36"/>
                <w:sz w:val="28"/>
              </w:rPr>
            </w:pPr>
            <w:r w:rsidRPr="007148DE">
              <w:lastRenderedPageBreak/>
              <w:br w:type="page"/>
            </w:r>
            <w:r>
              <w:rPr>
                <w:rFonts w:ascii="Calibri Bold" w:hAnsi="Calibri Bold"/>
                <w:color w:val="FFFFFF"/>
                <w:kern w:val="36"/>
                <w:sz w:val="28"/>
              </w:rPr>
              <w:t>LEIGHTON HOLDINGS LTD (ASX:LEI)</w:t>
            </w:r>
          </w:p>
        </w:tc>
      </w:tr>
      <w:tr w:rsidR="003E7F14" w:rsidRPr="00E268C2" w14:paraId="70864938" w14:textId="77777777" w:rsidTr="003E7F14">
        <w:tc>
          <w:tcPr>
            <w:tcW w:w="16241" w:type="dxa"/>
            <w:gridSpan w:val="12"/>
            <w:tcBorders>
              <w:top w:val="single" w:sz="4" w:space="0" w:color="000000"/>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B3B5027" w14:textId="77777777" w:rsidR="003E7F14" w:rsidRPr="00E268C2" w:rsidRDefault="003E7F14" w:rsidP="003E7F14">
            <w:pPr>
              <w:jc w:val="center"/>
              <w:rPr>
                <w:rFonts w:ascii="Calibri Bold" w:hAnsi="Calibri Bold"/>
                <w:lang w:val="en-GB"/>
              </w:rPr>
            </w:pPr>
          </w:p>
          <w:p w14:paraId="0D7ED2DF" w14:textId="77777777" w:rsidR="003E7F14" w:rsidRPr="00E268C2" w:rsidRDefault="003E7F14" w:rsidP="003E7F14">
            <w:pPr>
              <w:jc w:val="center"/>
              <w:rPr>
                <w:lang w:val="en-GB"/>
              </w:rPr>
            </w:pPr>
            <w:r w:rsidRPr="00E268C2">
              <w:rPr>
                <w:b/>
                <w:lang w:val="en-GB"/>
              </w:rPr>
              <w:t>Market cap:</w:t>
            </w:r>
            <w:r>
              <w:rPr>
                <w:lang w:val="en-GB"/>
              </w:rPr>
              <w:t xml:space="preserve">  $5.75bn| </w:t>
            </w:r>
            <w:r w:rsidRPr="00E268C2">
              <w:rPr>
                <w:b/>
                <w:lang w:val="en-GB"/>
              </w:rPr>
              <w:t>Revenue:</w:t>
            </w:r>
            <w:r>
              <w:rPr>
                <w:lang w:val="en-GB"/>
              </w:rPr>
              <w:t xml:space="preserve"> $11.5bn (1H13)| </w:t>
            </w:r>
            <w:r w:rsidRPr="00E268C2">
              <w:rPr>
                <w:b/>
                <w:lang w:val="en-GB"/>
              </w:rPr>
              <w:t>NPAT:</w:t>
            </w:r>
            <w:r>
              <w:rPr>
                <w:lang w:val="en-GB"/>
              </w:rPr>
              <w:t xml:space="preserve"> $366m (1H13)| </w:t>
            </w:r>
            <w:r w:rsidRPr="00E268C2">
              <w:rPr>
                <w:b/>
                <w:lang w:val="en-GB"/>
              </w:rPr>
              <w:t>Employees:</w:t>
            </w:r>
            <w:r w:rsidRPr="00E268C2">
              <w:rPr>
                <w:lang w:val="en-GB"/>
              </w:rPr>
              <w:t xml:space="preserve"> </w:t>
            </w:r>
            <w:r>
              <w:rPr>
                <w:lang w:val="en-GB"/>
              </w:rPr>
              <w:t>56,000</w:t>
            </w:r>
            <w:r w:rsidRPr="00E268C2">
              <w:rPr>
                <w:lang w:val="en-GB"/>
              </w:rPr>
              <w:t xml:space="preserve">  |</w:t>
            </w:r>
            <w:r>
              <w:rPr>
                <w:lang w:val="en-GB"/>
              </w:rPr>
              <w:t xml:space="preserve"> </w:t>
            </w:r>
            <w:r w:rsidRPr="00E268C2">
              <w:rPr>
                <w:b/>
                <w:lang w:val="en-GB"/>
              </w:rPr>
              <w:t>Operations:</w:t>
            </w:r>
            <w:r>
              <w:rPr>
                <w:lang w:val="en-GB"/>
              </w:rPr>
              <w:t xml:space="preserve"> Australia/Pacific, Asia, Middle East, Africa| </w:t>
            </w:r>
            <w:r w:rsidRPr="00E268C2">
              <w:rPr>
                <w:b/>
                <w:lang w:val="en-GB"/>
              </w:rPr>
              <w:t>Head office:</w:t>
            </w:r>
            <w:r w:rsidRPr="00E268C2">
              <w:rPr>
                <w:lang w:val="en-GB"/>
              </w:rPr>
              <w:t xml:space="preserve"> </w:t>
            </w:r>
            <w:r>
              <w:rPr>
                <w:lang w:val="en-GB"/>
              </w:rPr>
              <w:t>Sydney</w:t>
            </w:r>
          </w:p>
          <w:p w14:paraId="556C5B4D" w14:textId="77777777" w:rsidR="003E7F14" w:rsidRPr="00E268C2" w:rsidRDefault="003E7F14" w:rsidP="003E7F14">
            <w:pPr>
              <w:rPr>
                <w:lang w:val="en-GB"/>
              </w:rPr>
            </w:pPr>
          </w:p>
          <w:p w14:paraId="38F76BD8" w14:textId="77777777" w:rsidR="003E7F14" w:rsidRPr="00EA0E36" w:rsidRDefault="003E7F14" w:rsidP="003E7F14">
            <w:pPr>
              <w:jc w:val="both"/>
              <w:rPr>
                <w:lang w:val="en-GB"/>
              </w:rPr>
            </w:pPr>
            <w:r w:rsidRPr="00EA0E36">
              <w:rPr>
                <w:lang w:val="en-GB"/>
              </w:rPr>
              <w:t xml:space="preserve">Leighton Group owns and operates a number of diverse and independent operating companies: Leighton Contractors; Thiess; John Holland; Leighton Asia, India &amp; Offshore; and Leighton Properties. Leighton has a 45% investment in </w:t>
            </w:r>
            <w:proofErr w:type="spellStart"/>
            <w:r w:rsidRPr="00EA0E36">
              <w:rPr>
                <w:lang w:val="en-GB"/>
              </w:rPr>
              <w:t>Habtoor</w:t>
            </w:r>
            <w:proofErr w:type="spellEnd"/>
            <w:r w:rsidRPr="00EA0E36">
              <w:rPr>
                <w:lang w:val="en-GB"/>
              </w:rPr>
              <w:t xml:space="preserve"> Leighton Group, and a 19.55% investment in Mining Services company </w:t>
            </w:r>
            <w:proofErr w:type="spellStart"/>
            <w:r w:rsidRPr="00EA0E36">
              <w:rPr>
                <w:lang w:val="en-GB"/>
              </w:rPr>
              <w:t>Macmahon</w:t>
            </w:r>
            <w:proofErr w:type="spellEnd"/>
            <w:r w:rsidRPr="00EA0E36">
              <w:rPr>
                <w:lang w:val="en-GB"/>
              </w:rPr>
              <w:t xml:space="preserve"> Holdings Ltd. Businesses in Mining Services are Leighton Contractors P/L (LC); Thiess P/L; John Holland Group P/L (JHG); and Leighton Asia, India &amp; Offshore (LA). The majority shareholder of Leighton Group is HOCHTIEF Australia Holdings Ltd (56.39% at 22 July 2013), which is wholly owned by HOCHTIEF </w:t>
            </w:r>
            <w:proofErr w:type="spellStart"/>
            <w:r w:rsidRPr="00EA0E36">
              <w:rPr>
                <w:lang w:val="en-GB"/>
              </w:rPr>
              <w:t>Aktiengesellschaft</w:t>
            </w:r>
            <w:proofErr w:type="spellEnd"/>
            <w:r w:rsidRPr="00EA0E36">
              <w:rPr>
                <w:lang w:val="en-GB"/>
              </w:rPr>
              <w:t xml:space="preserve">, the eighth largest provider of construction related services in the world. </w:t>
            </w:r>
            <w:proofErr w:type="spellStart"/>
            <w:r w:rsidRPr="00EA0E36">
              <w:rPr>
                <w:lang w:val="en-GB"/>
              </w:rPr>
              <w:t>Grupo</w:t>
            </w:r>
            <w:proofErr w:type="spellEnd"/>
            <w:r w:rsidRPr="00EA0E36">
              <w:rPr>
                <w:lang w:val="en-GB"/>
              </w:rPr>
              <w:t xml:space="preserve"> ACS, a Spanish construction conglomerate, in turn owns 50.16% of HOCHTIEF.</w:t>
            </w:r>
          </w:p>
          <w:p w14:paraId="06F11344" w14:textId="77777777" w:rsidR="003E7F14" w:rsidRPr="00EA0E36" w:rsidRDefault="003E7F14" w:rsidP="003E7F14">
            <w:pPr>
              <w:jc w:val="both"/>
              <w:rPr>
                <w:lang w:val="en-GB"/>
              </w:rPr>
            </w:pPr>
            <w:r w:rsidRPr="00EA0E36">
              <w:rPr>
                <w:lang w:val="en-GB"/>
              </w:rPr>
              <w:t xml:space="preserve"> </w:t>
            </w:r>
          </w:p>
          <w:p w14:paraId="697CCA5A" w14:textId="77777777" w:rsidR="003E7F14" w:rsidRPr="00EA0E36" w:rsidRDefault="003E7F14" w:rsidP="003E7F14">
            <w:pPr>
              <w:jc w:val="both"/>
              <w:rPr>
                <w:lang w:val="en-GB"/>
              </w:rPr>
            </w:pPr>
            <w:r w:rsidRPr="00EA0E36">
              <w:rPr>
                <w:lang w:val="en-GB"/>
              </w:rPr>
              <w:t>Leighton Group companies undertake a variety of activities in the markets they service:</w:t>
            </w:r>
          </w:p>
          <w:p w14:paraId="736BD6CD" w14:textId="77777777" w:rsidR="003E7F14" w:rsidRPr="00EA0E36" w:rsidRDefault="003E7F14" w:rsidP="003E7F14">
            <w:pPr>
              <w:pStyle w:val="ListParagraph"/>
              <w:numPr>
                <w:ilvl w:val="0"/>
                <w:numId w:val="17"/>
              </w:numPr>
              <w:jc w:val="both"/>
              <w:rPr>
                <w:lang w:val="en-GB"/>
              </w:rPr>
            </w:pPr>
            <w:r w:rsidRPr="00EA0E36">
              <w:rPr>
                <w:lang w:val="en-GB"/>
              </w:rPr>
              <w:t xml:space="preserve">Contract Mining: world’s largest contract miner with significant operations in Australia, NZ, Indonesia, Mongolia, the Philippines, India and </w:t>
            </w:r>
            <w:proofErr w:type="spellStart"/>
            <w:r w:rsidRPr="00EA0E36">
              <w:rPr>
                <w:lang w:val="en-GB"/>
              </w:rPr>
              <w:t>Sthn</w:t>
            </w:r>
            <w:proofErr w:type="spellEnd"/>
            <w:r w:rsidRPr="00EA0E36">
              <w:rPr>
                <w:lang w:val="en-GB"/>
              </w:rPr>
              <w:t xml:space="preserve"> Africa; accounts for approximately 24% of the Group’s operating revenue; majority of work is in iron ore, gold, thermal &amp; </w:t>
            </w:r>
            <w:proofErr w:type="spellStart"/>
            <w:r w:rsidRPr="00EA0E36">
              <w:rPr>
                <w:lang w:val="en-GB"/>
              </w:rPr>
              <w:t>metcoal</w:t>
            </w:r>
            <w:proofErr w:type="spellEnd"/>
            <w:r w:rsidRPr="00EA0E36">
              <w:rPr>
                <w:lang w:val="en-GB"/>
              </w:rPr>
              <w:t>, copper and diamonds.</w:t>
            </w:r>
          </w:p>
          <w:p w14:paraId="0B1C7D33" w14:textId="77777777" w:rsidR="003E7F14" w:rsidRPr="00EA0E36" w:rsidRDefault="003E7F14" w:rsidP="003E7F14">
            <w:pPr>
              <w:pStyle w:val="ListParagraph"/>
              <w:numPr>
                <w:ilvl w:val="0"/>
                <w:numId w:val="17"/>
              </w:numPr>
              <w:jc w:val="both"/>
              <w:rPr>
                <w:lang w:val="en-GB"/>
              </w:rPr>
            </w:pPr>
            <w:r w:rsidRPr="00EA0E36">
              <w:rPr>
                <w:lang w:val="en-GB"/>
              </w:rPr>
              <w:t>Construction: active in a range of major projects in the infrastructure, resources and property markets throughout Australia, Asia and Middle East.</w:t>
            </w:r>
          </w:p>
          <w:p w14:paraId="5EFBB16B" w14:textId="77777777" w:rsidR="003E7F14" w:rsidRPr="00EA0E36" w:rsidRDefault="003E7F14" w:rsidP="003E7F14">
            <w:pPr>
              <w:pStyle w:val="ListParagraph"/>
              <w:numPr>
                <w:ilvl w:val="0"/>
                <w:numId w:val="17"/>
              </w:numPr>
              <w:jc w:val="both"/>
              <w:rPr>
                <w:lang w:val="en-GB"/>
              </w:rPr>
            </w:pPr>
            <w:r w:rsidRPr="00EA0E36">
              <w:rPr>
                <w:lang w:val="en-GB"/>
              </w:rPr>
              <w:t>Operation &amp; Maintenance: services include waste disposal, telecommunications, roads, railways, utilities operation &amp; maintenance, land remediation &amp; contaminated site clean-up.</w:t>
            </w:r>
          </w:p>
          <w:p w14:paraId="78D22FEF" w14:textId="77777777" w:rsidR="003E7F14" w:rsidRPr="00EA0E36" w:rsidRDefault="003E7F14" w:rsidP="003E7F14">
            <w:pPr>
              <w:pStyle w:val="ListParagraph"/>
              <w:numPr>
                <w:ilvl w:val="0"/>
                <w:numId w:val="17"/>
              </w:numPr>
              <w:jc w:val="both"/>
              <w:rPr>
                <w:lang w:val="en-GB"/>
              </w:rPr>
            </w:pPr>
            <w:r w:rsidRPr="00EA0E36">
              <w:rPr>
                <w:lang w:val="en-GB"/>
              </w:rPr>
              <w:t>Development: experience developing many of the major economic and social public private partnership (PPP) projects in Australia; toll roads in India and the Philippines; property development and project management expertise in Australia and Asia in both commercial and residential sectors.</w:t>
            </w:r>
          </w:p>
          <w:p w14:paraId="3285CA67" w14:textId="77777777" w:rsidR="003E7F14" w:rsidRDefault="003E7F14" w:rsidP="003E7F14">
            <w:pPr>
              <w:jc w:val="both"/>
              <w:rPr>
                <w:lang w:val="en-GB"/>
              </w:rPr>
            </w:pPr>
          </w:p>
          <w:p w14:paraId="51B29E85" w14:textId="77777777" w:rsidR="003E7F14" w:rsidRDefault="003E7F14" w:rsidP="003E7F14">
            <w:pPr>
              <w:jc w:val="both"/>
              <w:rPr>
                <w:lang w:val="en-GB"/>
              </w:rPr>
            </w:pPr>
            <w:r>
              <w:rPr>
                <w:lang w:val="en-GB"/>
              </w:rPr>
              <w:t xml:space="preserve">1HFY2013 Results </w:t>
            </w:r>
            <w:hyperlink r:id="rId21" w:history="1">
              <w:r w:rsidRPr="00EA0E36">
                <w:rPr>
                  <w:rStyle w:val="Hyperlink"/>
                  <w:lang w:val="en-GB"/>
                </w:rPr>
                <w:t>http://www.leighton.com.au/__data/assets/pdf_file/0003/25086/HYRPresentationAug2013.pdf</w:t>
              </w:r>
            </w:hyperlink>
            <w:r>
              <w:rPr>
                <w:lang w:val="en-GB"/>
              </w:rPr>
              <w:t>:</w:t>
            </w:r>
          </w:p>
          <w:p w14:paraId="4C782AA2" w14:textId="77777777" w:rsidR="003E7F14" w:rsidRDefault="003E7F14" w:rsidP="003E7F14">
            <w:pPr>
              <w:pStyle w:val="ListParagraph"/>
              <w:numPr>
                <w:ilvl w:val="0"/>
                <w:numId w:val="18"/>
              </w:numPr>
            </w:pPr>
            <w:r w:rsidRPr="00EA0E36">
              <w:rPr>
                <w:lang w:val="en-GB"/>
              </w:rPr>
              <w:t>LC: Revenue $3.8bn; work in hand $12.3bn</w:t>
            </w:r>
          </w:p>
          <w:p w14:paraId="39086C48" w14:textId="77777777" w:rsidR="003E7F14" w:rsidRDefault="003E7F14" w:rsidP="003E7F14">
            <w:pPr>
              <w:pStyle w:val="ListParagraph"/>
              <w:numPr>
                <w:ilvl w:val="0"/>
                <w:numId w:val="18"/>
              </w:numPr>
            </w:pPr>
            <w:r w:rsidRPr="00EA0E36">
              <w:rPr>
                <w:lang w:val="en-GB"/>
              </w:rPr>
              <w:t>Thiess: Revenue $3.2bn; work in hand $11.8bn</w:t>
            </w:r>
          </w:p>
          <w:p w14:paraId="132EE16C" w14:textId="77777777" w:rsidR="003E7F14" w:rsidRDefault="003E7F14" w:rsidP="003E7F14">
            <w:pPr>
              <w:pStyle w:val="ListParagraph"/>
              <w:numPr>
                <w:ilvl w:val="0"/>
                <w:numId w:val="18"/>
              </w:numPr>
            </w:pPr>
            <w:r w:rsidRPr="00EA0E36">
              <w:rPr>
                <w:lang w:val="en-GB"/>
              </w:rPr>
              <w:t>JHG: Revenue $2.3bn; work in hand $6.3bn</w:t>
            </w:r>
          </w:p>
          <w:p w14:paraId="088AA8DB" w14:textId="77777777" w:rsidR="003E7F14" w:rsidRDefault="003E7F14" w:rsidP="003E7F14">
            <w:pPr>
              <w:pStyle w:val="ListParagraph"/>
              <w:numPr>
                <w:ilvl w:val="0"/>
                <w:numId w:val="18"/>
              </w:numPr>
            </w:pPr>
            <w:r w:rsidRPr="00EA0E36">
              <w:rPr>
                <w:lang w:val="en-GB"/>
              </w:rPr>
              <w:t>LA: $1.4bn; work in hand $6.7bn</w:t>
            </w:r>
          </w:p>
          <w:p w14:paraId="4A7C8B03" w14:textId="01632650" w:rsidR="003E7F14" w:rsidRDefault="003E7F14" w:rsidP="003E7F14">
            <w:pPr>
              <w:pStyle w:val="ListParagraph"/>
              <w:numPr>
                <w:ilvl w:val="0"/>
                <w:numId w:val="18"/>
              </w:numPr>
            </w:pPr>
            <w:r w:rsidRPr="00EA0E36">
              <w:rPr>
                <w:lang w:val="en-GB"/>
              </w:rPr>
              <w:t xml:space="preserve">Contract </w:t>
            </w:r>
            <w:proofErr w:type="gramStart"/>
            <w:r w:rsidR="000029A5">
              <w:rPr>
                <w:lang w:val="en-GB"/>
              </w:rPr>
              <w:t>M</w:t>
            </w:r>
            <w:r w:rsidR="000029A5" w:rsidRPr="00EA0E36">
              <w:rPr>
                <w:lang w:val="en-GB"/>
              </w:rPr>
              <w:t>ining</w:t>
            </w:r>
            <w:proofErr w:type="gramEnd"/>
            <w:r w:rsidRPr="00EA0E36">
              <w:rPr>
                <w:lang w:val="en-GB"/>
              </w:rPr>
              <w:t xml:space="preserve"> work in hand reduced 20% due to: volume reductions in Australian and Indonesian coal mines; contract losses at Collinsville and Peak Downs; partially offset by the Solomon iron ore award.</w:t>
            </w:r>
          </w:p>
          <w:p w14:paraId="26EDC76F" w14:textId="77777777" w:rsidR="003E7F14" w:rsidRPr="00EA0E36" w:rsidRDefault="003E7F14" w:rsidP="003E7F14">
            <w:pPr>
              <w:pStyle w:val="ListParagraph"/>
              <w:numPr>
                <w:ilvl w:val="0"/>
                <w:numId w:val="18"/>
              </w:numPr>
            </w:pPr>
            <w:r w:rsidRPr="00EA0E36">
              <w:rPr>
                <w:lang w:val="en-GB"/>
              </w:rPr>
              <w:t>Group Outlook: on track to deliver 2013 full year underlying NPAT of $520m to $600m</w:t>
            </w:r>
            <w:r>
              <w:rPr>
                <w:lang w:val="en-GB"/>
              </w:rPr>
              <w:t>.</w:t>
            </w:r>
          </w:p>
          <w:p w14:paraId="0B08C2E5" w14:textId="77777777" w:rsidR="003E7F14" w:rsidRDefault="003E7F14" w:rsidP="003E7F14"/>
          <w:p w14:paraId="6A298F4D" w14:textId="77777777" w:rsidR="003E7F14" w:rsidRDefault="003E7F14" w:rsidP="003E7F14">
            <w:pPr>
              <w:ind w:left="360" w:hanging="360"/>
              <w:rPr>
                <w:sz w:val="21"/>
                <w:szCs w:val="21"/>
              </w:rPr>
            </w:pPr>
            <w:r>
              <w:rPr>
                <w:sz w:val="21"/>
                <w:szCs w:val="21"/>
                <w:lang w:val="en-GB"/>
              </w:rPr>
              <w:t xml:space="preserve">Recent press: On 3 October 2013, a six-month Fairfax Media investigation revealed "Bribery, corruption and cover-ups in Leighton Holdings' international construction empire were rife and known to top company executives and directors, according to internal company files"*. Subsequently it has been shown that then CEO, </w:t>
            </w:r>
            <w:proofErr w:type="spellStart"/>
            <w:r>
              <w:rPr>
                <w:sz w:val="21"/>
                <w:szCs w:val="21"/>
                <w:lang w:val="en-GB"/>
              </w:rPr>
              <w:t>Wal</w:t>
            </w:r>
            <w:proofErr w:type="spellEnd"/>
            <w:r>
              <w:rPr>
                <w:sz w:val="21"/>
                <w:szCs w:val="21"/>
                <w:lang w:val="en-GB"/>
              </w:rPr>
              <w:t xml:space="preserve"> King, and his short-term successor David Stewart were aware of the alleged multimillion-dollar kickbacks in 2010. On 5 October, a Sydney Morning Herald headline revealed "Leighton Contractor’s losses over scandal may top $500m", for which the Group Outlook implications are ominous**.</w:t>
            </w:r>
          </w:p>
          <w:p w14:paraId="506DFCEF" w14:textId="77777777" w:rsidR="003E7F14" w:rsidRDefault="003E7F14" w:rsidP="003E7F14">
            <w:pPr>
              <w:rPr>
                <w:sz w:val="21"/>
                <w:szCs w:val="21"/>
              </w:rPr>
            </w:pPr>
          </w:p>
          <w:p w14:paraId="4C9213DD" w14:textId="77777777" w:rsidR="003E7F14" w:rsidRDefault="003E7F14" w:rsidP="003E7F14">
            <w:pPr>
              <w:rPr>
                <w:sz w:val="21"/>
                <w:szCs w:val="21"/>
              </w:rPr>
            </w:pPr>
            <w:r>
              <w:rPr>
                <w:sz w:val="21"/>
                <w:szCs w:val="21"/>
                <w:lang w:val="en-GB"/>
              </w:rPr>
              <w:t>* </w:t>
            </w:r>
            <w:hyperlink r:id="rId22" w:history="1">
              <w:r>
                <w:rPr>
                  <w:rStyle w:val="Hyperlink"/>
                  <w:sz w:val="21"/>
                  <w:szCs w:val="21"/>
                  <w:lang w:val="en-GB"/>
                </w:rPr>
                <w:t>http://www.smh.com.au/national/building-giant-leighton-at-centre-of-bribery-scandal-20131002-2usvp.html</w:t>
              </w:r>
            </w:hyperlink>
            <w:r>
              <w:rPr>
                <w:sz w:val="21"/>
                <w:szCs w:val="21"/>
                <w:lang w:val="en-GB"/>
              </w:rPr>
              <w:t> </w:t>
            </w:r>
          </w:p>
          <w:p w14:paraId="1B10D9F5" w14:textId="77777777" w:rsidR="003E7F14" w:rsidRPr="00E268C2" w:rsidRDefault="003E7F14" w:rsidP="003E7F14">
            <w:pPr>
              <w:ind w:left="360" w:hanging="360"/>
              <w:rPr>
                <w:lang w:val="en-GB"/>
              </w:rPr>
            </w:pPr>
            <w:r>
              <w:rPr>
                <w:sz w:val="21"/>
                <w:szCs w:val="21"/>
                <w:lang w:val="en-GB"/>
              </w:rPr>
              <w:t>** </w:t>
            </w:r>
            <w:hyperlink r:id="rId23" w:history="1">
              <w:r>
                <w:rPr>
                  <w:rStyle w:val="Hyperlink"/>
                  <w:sz w:val="21"/>
                  <w:szCs w:val="21"/>
                  <w:lang w:val="en-GB"/>
                </w:rPr>
                <w:t>http://www.smh.com.au/business/leightons-losses-over-scandal-may-top-500m-20131004-2uztz.html</w:t>
              </w:r>
            </w:hyperlink>
            <w:r>
              <w:rPr>
                <w:sz w:val="21"/>
                <w:szCs w:val="21"/>
                <w:lang w:val="en-GB"/>
              </w:rPr>
              <w:t> </w:t>
            </w:r>
          </w:p>
        </w:tc>
      </w:tr>
      <w:tr w:rsidR="003E7F14" w:rsidRPr="008D6D30" w14:paraId="0FA0F93D" w14:textId="77777777" w:rsidTr="003E7F14">
        <w:trPr>
          <w:trHeight w:val="300"/>
        </w:trPr>
        <w:tc>
          <w:tcPr>
            <w:tcW w:w="16241" w:type="dxa"/>
            <w:gridSpan w:val="12"/>
            <w:tcBorders>
              <w:top w:val="single" w:sz="6" w:space="0" w:color="111111"/>
              <w:left w:val="single" w:sz="6" w:space="0" w:color="111111"/>
              <w:bottom w:val="single" w:sz="6" w:space="0" w:color="111111"/>
              <w:right w:val="single" w:sz="6" w:space="0" w:color="111111"/>
            </w:tcBorders>
            <w:shd w:val="clear" w:color="auto" w:fill="EBBEBB"/>
            <w:tcMar>
              <w:top w:w="0" w:type="dxa"/>
              <w:left w:w="113" w:type="dxa"/>
              <w:bottom w:w="0" w:type="dxa"/>
              <w:right w:w="113" w:type="dxa"/>
            </w:tcMar>
          </w:tcPr>
          <w:p w14:paraId="6AB3D28A" w14:textId="77777777" w:rsidR="003E7F14" w:rsidRPr="008D6D30" w:rsidRDefault="003E7F14" w:rsidP="003E7F14">
            <w:pPr>
              <w:jc w:val="center"/>
              <w:rPr>
                <w:b/>
                <w:sz w:val="24"/>
                <w:lang w:val="en-GB"/>
              </w:rPr>
            </w:pPr>
            <w:r w:rsidRPr="008D6D30">
              <w:rPr>
                <w:b/>
                <w:sz w:val="24"/>
                <w:lang w:val="en-GB"/>
              </w:rPr>
              <w:lastRenderedPageBreak/>
              <w:t>MINING OPERATIONS</w:t>
            </w:r>
          </w:p>
        </w:tc>
      </w:tr>
      <w:tr w:rsidR="003E7F14" w:rsidRPr="008D6D30" w14:paraId="23AA3C60" w14:textId="77777777" w:rsidTr="003E7F14">
        <w:trPr>
          <w:trHeight w:val="500"/>
        </w:trPr>
        <w:tc>
          <w:tcPr>
            <w:tcW w:w="1817"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2D864B5D" w14:textId="77777777" w:rsidR="003E7F14" w:rsidRPr="008D6D30" w:rsidRDefault="003E7F14" w:rsidP="003E7F14">
            <w:pPr>
              <w:jc w:val="center"/>
              <w:rPr>
                <w:b/>
                <w:lang w:val="en-US"/>
              </w:rPr>
            </w:pPr>
            <w:r>
              <w:rPr>
                <w:b/>
                <w:lang w:val="en-US"/>
              </w:rPr>
              <w:t>Project</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1405FD17" w14:textId="77777777" w:rsidR="003E7F14" w:rsidRPr="008D6D30" w:rsidRDefault="003E7F14" w:rsidP="003E7F14">
            <w:pPr>
              <w:jc w:val="center"/>
              <w:rPr>
                <w:b/>
                <w:lang w:val="en-GB"/>
              </w:rPr>
            </w:pPr>
            <w:r>
              <w:rPr>
                <w:b/>
                <w:lang w:val="en-GB"/>
              </w:rPr>
              <w:t>Client</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44CB07B7" w14:textId="77777777" w:rsidR="003E7F14" w:rsidRPr="008D6D30" w:rsidRDefault="003E7F14" w:rsidP="003E7F14">
            <w:pPr>
              <w:jc w:val="center"/>
              <w:rPr>
                <w:b/>
                <w:lang w:val="en-US"/>
              </w:rPr>
            </w:pPr>
            <w:r w:rsidRPr="008D6D30">
              <w:rPr>
                <w:b/>
                <w:lang w:val="en-US"/>
              </w:rPr>
              <w:t>Resource</w:t>
            </w:r>
          </w:p>
        </w:tc>
        <w:tc>
          <w:tcPr>
            <w:tcW w:w="3302"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3BF3BF56" w14:textId="77777777" w:rsidR="003E7F14" w:rsidRPr="008D6D30" w:rsidRDefault="003E7F14" w:rsidP="003E7F14">
            <w:pPr>
              <w:jc w:val="center"/>
              <w:rPr>
                <w:b/>
                <w:lang w:val="en-US"/>
              </w:rPr>
            </w:pPr>
            <w:r>
              <w:rPr>
                <w:b/>
                <w:lang w:val="en-US"/>
              </w:rPr>
              <w:t>Services Provided</w:t>
            </w:r>
          </w:p>
        </w:tc>
        <w:tc>
          <w:tcPr>
            <w:tcW w:w="1740"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11002781" w14:textId="77777777" w:rsidR="003E7F14" w:rsidRPr="008D6D30" w:rsidRDefault="003E7F14" w:rsidP="003E7F14">
            <w:pPr>
              <w:jc w:val="center"/>
              <w:rPr>
                <w:b/>
                <w:lang w:val="en-US"/>
              </w:rPr>
            </w:pPr>
            <w:r>
              <w:rPr>
                <w:b/>
                <w:lang w:val="en-US"/>
              </w:rPr>
              <w:t>Personnel</w:t>
            </w:r>
            <w:r w:rsidRPr="008D6D30">
              <w:rPr>
                <w:b/>
                <w:lang w:val="en-US"/>
              </w:rPr>
              <w:t xml:space="preserve"> </w:t>
            </w:r>
            <w:r>
              <w:rPr>
                <w:b/>
                <w:lang w:val="en-US"/>
              </w:rPr>
              <w:t xml:space="preserve"> / Contract Value</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7E9E9"/>
            <w:tcMar>
              <w:top w:w="0" w:type="dxa"/>
              <w:left w:w="113" w:type="dxa"/>
              <w:bottom w:w="0" w:type="dxa"/>
              <w:right w:w="113" w:type="dxa"/>
            </w:tcMar>
          </w:tcPr>
          <w:p w14:paraId="4DF82A7F" w14:textId="77777777" w:rsidR="003E7F14" w:rsidRPr="008D6D30" w:rsidRDefault="003E7F14" w:rsidP="003E7F14">
            <w:pPr>
              <w:jc w:val="center"/>
              <w:rPr>
                <w:b/>
                <w:lang w:val="en-US"/>
              </w:rPr>
            </w:pPr>
            <w:r>
              <w:rPr>
                <w:b/>
                <w:lang w:val="en-US"/>
              </w:rPr>
              <w:t>Contract</w:t>
            </w:r>
          </w:p>
        </w:tc>
        <w:tc>
          <w:tcPr>
            <w:tcW w:w="1651" w:type="dxa"/>
            <w:tcBorders>
              <w:top w:val="single" w:sz="6" w:space="0" w:color="111111"/>
              <w:left w:val="single" w:sz="4" w:space="0" w:color="000000"/>
              <w:bottom w:val="single" w:sz="6" w:space="0" w:color="111111"/>
              <w:right w:val="single" w:sz="4" w:space="0" w:color="000000"/>
            </w:tcBorders>
            <w:shd w:val="clear" w:color="auto" w:fill="F7E9E9"/>
            <w:tcMar>
              <w:top w:w="0" w:type="dxa"/>
              <w:left w:w="113" w:type="dxa"/>
              <w:bottom w:w="0" w:type="dxa"/>
              <w:right w:w="113" w:type="dxa"/>
            </w:tcMar>
          </w:tcPr>
          <w:p w14:paraId="4483318A" w14:textId="77777777" w:rsidR="003E7F14" w:rsidRPr="008D6D30" w:rsidRDefault="003E7F14" w:rsidP="003E7F14">
            <w:pPr>
              <w:jc w:val="center"/>
              <w:rPr>
                <w:b/>
                <w:lang w:val="en-US"/>
              </w:rPr>
            </w:pPr>
            <w:r w:rsidRPr="008D6D30">
              <w:rPr>
                <w:b/>
                <w:lang w:val="en-US"/>
              </w:rPr>
              <w:t>Location</w:t>
            </w:r>
          </w:p>
        </w:tc>
        <w:tc>
          <w:tcPr>
            <w:tcW w:w="1217" w:type="dxa"/>
            <w:tcBorders>
              <w:top w:val="single" w:sz="6" w:space="0" w:color="111111"/>
              <w:left w:val="single" w:sz="4" w:space="0" w:color="000000"/>
              <w:bottom w:val="single" w:sz="6" w:space="0" w:color="111111"/>
              <w:right w:val="single" w:sz="6" w:space="0" w:color="111111"/>
            </w:tcBorders>
            <w:shd w:val="clear" w:color="auto" w:fill="F7E9E9"/>
            <w:tcMar>
              <w:top w:w="0" w:type="dxa"/>
              <w:left w:w="113" w:type="dxa"/>
              <w:bottom w:w="0" w:type="dxa"/>
              <w:right w:w="113" w:type="dxa"/>
            </w:tcMar>
          </w:tcPr>
          <w:p w14:paraId="78104815" w14:textId="77777777" w:rsidR="003E7F14" w:rsidRPr="008D6D30" w:rsidRDefault="003E7F14" w:rsidP="003E7F14">
            <w:pPr>
              <w:jc w:val="center"/>
              <w:rPr>
                <w:b/>
                <w:lang w:val="en-US"/>
              </w:rPr>
            </w:pPr>
            <w:r w:rsidRPr="008D6D30">
              <w:rPr>
                <w:b/>
                <w:lang w:val="en-US"/>
              </w:rPr>
              <w:t>State</w:t>
            </w:r>
            <w:r>
              <w:rPr>
                <w:b/>
                <w:lang w:val="en-US"/>
              </w:rPr>
              <w:t xml:space="preserve"> / </w:t>
            </w:r>
            <w:proofErr w:type="spellStart"/>
            <w:r>
              <w:rPr>
                <w:b/>
                <w:lang w:val="en-US"/>
              </w:rPr>
              <w:t>Ctry</w:t>
            </w:r>
            <w:proofErr w:type="spellEnd"/>
          </w:p>
        </w:tc>
      </w:tr>
      <w:tr w:rsidR="003E7F14" w:rsidRPr="008D6D30" w14:paraId="3176C16A"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4DAF455" w14:textId="77777777" w:rsidR="003E7F14" w:rsidRDefault="003E7F14" w:rsidP="003E7F14">
            <w:r>
              <w:t>Burton</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EDC4954" w14:textId="77777777" w:rsidR="003E7F14" w:rsidRDefault="003E7F14" w:rsidP="003E7F14">
            <w:r>
              <w:t>Peabody</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3F5FD4D"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032818" w14:textId="77777777" w:rsidR="003E7F14" w:rsidRDefault="003E7F14" w:rsidP="003E7F14">
            <w:r>
              <w:t>Thiess – Design, Construct &amp; Operate</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1726189B" w14:textId="77777777" w:rsidR="003E7F14" w:rsidRDefault="003E7F14" w:rsidP="003E7F14">
            <w:pPr>
              <w:jc w:val="center"/>
            </w:pPr>
            <w:r>
              <w:t>230 + 100 subcontractors / $3.9bn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2B8ABDC3" w14:textId="77777777" w:rsidR="003E7F14" w:rsidRDefault="003E7F14" w:rsidP="003E7F14">
            <w:pPr>
              <w:jc w:val="center"/>
            </w:pPr>
            <w:r>
              <w:t>Dec1995; life of mine</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049EB850"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81179B4" w14:textId="77777777" w:rsidR="003E7F14" w:rsidRDefault="003E7F14" w:rsidP="003E7F14">
            <w:pPr>
              <w:jc w:val="center"/>
            </w:pPr>
            <w:r>
              <w:t>QLD</w:t>
            </w:r>
          </w:p>
        </w:tc>
      </w:tr>
      <w:tr w:rsidR="003E7F14" w:rsidRPr="008D6D30" w14:paraId="0732C87B"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3E6BCE0" w14:textId="77777777" w:rsidR="003E7F14" w:rsidRDefault="003E7F14" w:rsidP="003E7F14">
            <w:proofErr w:type="spellStart"/>
            <w:r>
              <w:t>Caval</w:t>
            </w:r>
            <w:proofErr w:type="spellEnd"/>
            <w:r>
              <w:t xml:space="preserve"> Ridge</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5E8AE26" w14:textId="77777777" w:rsidR="003E7F14" w:rsidRDefault="003E7F14" w:rsidP="003E7F14">
            <w:r>
              <w:t>BMA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A6DBA4D"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E90F54A" w14:textId="77777777" w:rsidR="003E7F14" w:rsidRDefault="003E7F14" w:rsidP="003E7F14">
            <w:r>
              <w:t>Thiess – Contract Mining</w:t>
            </w:r>
          </w:p>
          <w:p w14:paraId="3A1EDF24"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4D6337F4" w14:textId="77777777" w:rsidR="003E7F14" w:rsidRDefault="003E7F14" w:rsidP="003E7F14">
            <w:pPr>
              <w:jc w:val="center"/>
            </w:pPr>
            <w:r>
              <w:t>$183m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7266573E" w14:textId="77777777" w:rsidR="003E7F14" w:rsidRDefault="003E7F14" w:rsidP="003E7F14">
            <w:pPr>
              <w:jc w:val="center"/>
            </w:pPr>
            <w:r>
              <w:t>Dec2011-Sep2013</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5B2DC9ED" w14:textId="77777777" w:rsidR="003E7F14" w:rsidRDefault="003E7F14" w:rsidP="003E7F14">
            <w:pPr>
              <w:jc w:val="center"/>
            </w:pPr>
            <w:r>
              <w:t>Moranbah</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06A8723A" w14:textId="77777777" w:rsidR="003E7F14" w:rsidRDefault="003E7F14" w:rsidP="003E7F14">
            <w:pPr>
              <w:jc w:val="center"/>
            </w:pPr>
            <w:r>
              <w:t>QLD</w:t>
            </w:r>
          </w:p>
        </w:tc>
      </w:tr>
      <w:tr w:rsidR="003E7F14" w:rsidRPr="008D6D30" w14:paraId="480FCDCD"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241CD02" w14:textId="77777777" w:rsidR="003E7F14" w:rsidRDefault="003E7F14" w:rsidP="003E7F14">
            <w:r>
              <w:t>Cosmo Deep</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16293A6" w14:textId="77777777" w:rsidR="003E7F14" w:rsidRDefault="003E7F14" w:rsidP="003E7F14">
            <w:r>
              <w:t>Crocodile Gold Australia Operations</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DC743E8" w14:textId="77777777" w:rsidR="003E7F14" w:rsidRDefault="003E7F14" w:rsidP="003E7F14">
            <w:r>
              <w:t>Gold</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0851E2F"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DE3B123" w14:textId="77777777" w:rsidR="003E7F14" w:rsidRDefault="003E7F14" w:rsidP="003E7F14">
            <w:pPr>
              <w:jc w:val="center"/>
            </w:pPr>
            <w:r>
              <w:t>$123m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030F712C" w14:textId="77777777" w:rsidR="003E7F14" w:rsidRDefault="003E7F14" w:rsidP="003E7F14">
            <w:pPr>
              <w:jc w:val="center"/>
            </w:pPr>
            <w:r>
              <w:t>Apr2011-2014</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02755637" w14:textId="77777777" w:rsidR="003E7F14" w:rsidRDefault="003E7F14" w:rsidP="003E7F14">
            <w:pPr>
              <w:jc w:val="center"/>
            </w:pP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A793C6B" w14:textId="77777777" w:rsidR="003E7F14" w:rsidRDefault="003E7F14" w:rsidP="003E7F14">
            <w:pPr>
              <w:jc w:val="center"/>
            </w:pPr>
            <w:r>
              <w:t>NT</w:t>
            </w:r>
          </w:p>
        </w:tc>
      </w:tr>
      <w:tr w:rsidR="003E7F14" w:rsidRPr="008D6D30" w14:paraId="2F099322" w14:textId="77777777" w:rsidTr="003E7F14">
        <w:trPr>
          <w:trHeight w:val="310"/>
        </w:trPr>
        <w:tc>
          <w:tcPr>
            <w:tcW w:w="1817"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21570A1D" w14:textId="77777777" w:rsidR="003E7F14" w:rsidRPr="008D6D30" w:rsidRDefault="003E7F14" w:rsidP="003E7F14">
            <w:proofErr w:type="spellStart"/>
            <w:r>
              <w:t>Curragh</w:t>
            </w:r>
            <w:proofErr w:type="spellEnd"/>
            <w:r>
              <w:t xml:space="preserve"> North</w:t>
            </w:r>
          </w:p>
        </w:tc>
        <w:tc>
          <w:tcPr>
            <w:tcW w:w="2476" w:type="dxa"/>
            <w:gridSpan w:val="2"/>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232BCFCE" w14:textId="77777777" w:rsidR="003E7F14" w:rsidRPr="008D6D30" w:rsidRDefault="003E7F14" w:rsidP="003E7F14">
            <w:r>
              <w:t>Wesfarmers</w:t>
            </w:r>
          </w:p>
        </w:tc>
        <w:tc>
          <w:tcPr>
            <w:tcW w:w="1155" w:type="dxa"/>
            <w:gridSpan w:val="2"/>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62CFE06F" w14:textId="77777777" w:rsidR="003E7F14" w:rsidRPr="008D6D30" w:rsidRDefault="003E7F14" w:rsidP="003E7F14">
            <w:r>
              <w:t>Coal</w:t>
            </w:r>
          </w:p>
        </w:tc>
        <w:tc>
          <w:tcPr>
            <w:tcW w:w="3302"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5BE1F0EB" w14:textId="77777777" w:rsidR="003E7F14" w:rsidRPr="008D6D30" w:rsidRDefault="003E7F14" w:rsidP="003E7F14">
            <w:r>
              <w:t>Thiess – Contract Mining Infrastructure &amp; Mining Project</w:t>
            </w:r>
          </w:p>
        </w:tc>
        <w:tc>
          <w:tcPr>
            <w:tcW w:w="1740"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vAlign w:val="center"/>
          </w:tcPr>
          <w:p w14:paraId="05E4451C" w14:textId="77777777" w:rsidR="003E7F14" w:rsidRPr="008D6D30" w:rsidRDefault="003E7F14" w:rsidP="003E7F14">
            <w:pPr>
              <w:jc w:val="center"/>
            </w:pPr>
            <w:r>
              <w:t>$634m</w:t>
            </w:r>
          </w:p>
        </w:tc>
        <w:tc>
          <w:tcPr>
            <w:tcW w:w="2883" w:type="dxa"/>
            <w:gridSpan w:val="3"/>
            <w:tcBorders>
              <w:top w:val="single" w:sz="6" w:space="0" w:color="111111"/>
              <w:left w:val="single" w:sz="6" w:space="0" w:color="111111"/>
              <w:bottom w:val="single" w:sz="4" w:space="0" w:color="000000"/>
              <w:right w:val="single" w:sz="4" w:space="0" w:color="000000"/>
            </w:tcBorders>
            <w:shd w:val="clear" w:color="auto" w:fill="FFFFFF"/>
            <w:tcMar>
              <w:top w:w="0" w:type="dxa"/>
              <w:left w:w="113" w:type="dxa"/>
              <w:bottom w:w="0" w:type="dxa"/>
              <w:right w:w="113" w:type="dxa"/>
            </w:tcMar>
          </w:tcPr>
          <w:p w14:paraId="213BFF91" w14:textId="77777777" w:rsidR="003E7F14" w:rsidRDefault="003E7F14" w:rsidP="003E7F14">
            <w:pPr>
              <w:jc w:val="center"/>
            </w:pPr>
            <w:r>
              <w:t>Jun2008-Mar2021</w:t>
            </w:r>
          </w:p>
          <w:p w14:paraId="15C82097" w14:textId="77777777" w:rsidR="003E7F14" w:rsidRPr="008D6D30" w:rsidRDefault="003E7F14" w:rsidP="003E7F14">
            <w:pPr>
              <w:jc w:val="center"/>
            </w:pPr>
            <w:r>
              <w:t>(Commenced 2004, extension awarded)</w:t>
            </w:r>
          </w:p>
        </w:tc>
        <w:tc>
          <w:tcPr>
            <w:tcW w:w="1651" w:type="dxa"/>
            <w:tcBorders>
              <w:top w:val="single" w:sz="6" w:space="0" w:color="111111"/>
              <w:left w:val="single" w:sz="4" w:space="0" w:color="000000"/>
              <w:bottom w:val="single" w:sz="4" w:space="0" w:color="000000"/>
              <w:right w:val="single" w:sz="4" w:space="0" w:color="000000"/>
            </w:tcBorders>
            <w:shd w:val="clear" w:color="auto" w:fill="FFFFFF"/>
            <w:tcMar>
              <w:top w:w="0" w:type="dxa"/>
              <w:left w:w="113" w:type="dxa"/>
              <w:bottom w:w="0" w:type="dxa"/>
              <w:right w:w="113" w:type="dxa"/>
            </w:tcMar>
          </w:tcPr>
          <w:p w14:paraId="3996FC33" w14:textId="77777777" w:rsidR="003E7F14" w:rsidRPr="008D6D30" w:rsidRDefault="003E7F14" w:rsidP="003E7F14">
            <w:pPr>
              <w:jc w:val="center"/>
            </w:pPr>
            <w:r>
              <w:t>Bowen Basin</w:t>
            </w:r>
          </w:p>
        </w:tc>
        <w:tc>
          <w:tcPr>
            <w:tcW w:w="1217" w:type="dxa"/>
            <w:tcBorders>
              <w:top w:val="single" w:sz="6" w:space="0" w:color="111111"/>
              <w:left w:val="single" w:sz="4" w:space="0" w:color="000000"/>
              <w:bottom w:val="single" w:sz="4" w:space="0" w:color="000000"/>
              <w:right w:val="single" w:sz="6" w:space="0" w:color="111111"/>
            </w:tcBorders>
            <w:shd w:val="clear" w:color="auto" w:fill="FFFFFF"/>
            <w:tcMar>
              <w:top w:w="0" w:type="dxa"/>
              <w:left w:w="113" w:type="dxa"/>
              <w:bottom w:w="0" w:type="dxa"/>
              <w:right w:w="113" w:type="dxa"/>
            </w:tcMar>
          </w:tcPr>
          <w:p w14:paraId="705604F8" w14:textId="77777777" w:rsidR="003E7F14" w:rsidRPr="008D6D30" w:rsidRDefault="003E7F14" w:rsidP="003E7F14">
            <w:pPr>
              <w:jc w:val="center"/>
            </w:pPr>
            <w:r>
              <w:t>QLD</w:t>
            </w:r>
          </w:p>
        </w:tc>
      </w:tr>
      <w:tr w:rsidR="003E7F14" w:rsidRPr="008D6D30" w14:paraId="1FDD888C"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D5E4EB4" w14:textId="77777777" w:rsidR="003E7F14" w:rsidRDefault="003E7F14" w:rsidP="003E7F14">
            <w:r>
              <w:t>Dawson</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5FE1094" w14:textId="77777777" w:rsidR="003E7F14" w:rsidRDefault="003E7F14" w:rsidP="003E7F14">
            <w:r>
              <w:t>Anglo American Metallurgical Coal</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ECED8A7"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05A652C"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46E80F0B" w14:textId="77777777" w:rsidR="003E7F14" w:rsidRDefault="003E7F14" w:rsidP="003E7F14">
            <w:pPr>
              <w:jc w:val="center"/>
            </w:pPr>
            <w:r>
              <w:t>$318m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4F95EC77" w14:textId="77777777" w:rsidR="003E7F14" w:rsidRDefault="003E7F14" w:rsidP="003E7F14">
            <w:pPr>
              <w:jc w:val="center"/>
            </w:pPr>
            <w:r>
              <w:t>Nov2010-Dec2014</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459D7868"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45210C31" w14:textId="77777777" w:rsidR="003E7F14" w:rsidRDefault="003E7F14" w:rsidP="003E7F14">
            <w:pPr>
              <w:jc w:val="center"/>
            </w:pPr>
            <w:r>
              <w:t>QLD</w:t>
            </w:r>
          </w:p>
        </w:tc>
      </w:tr>
      <w:tr w:rsidR="003E7F14" w:rsidRPr="008D6D30" w14:paraId="00F47E7C" w14:textId="77777777" w:rsidTr="003E7F14">
        <w:trPr>
          <w:trHeight w:val="310"/>
        </w:trPr>
        <w:tc>
          <w:tcPr>
            <w:tcW w:w="1817"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10CC270C" w14:textId="77777777" w:rsidR="003E7F14" w:rsidRPr="008D6D30" w:rsidRDefault="003E7F14" w:rsidP="003E7F14">
            <w:proofErr w:type="spellStart"/>
            <w:r>
              <w:t>Duralie</w:t>
            </w:r>
            <w:proofErr w:type="spellEnd"/>
          </w:p>
        </w:tc>
        <w:tc>
          <w:tcPr>
            <w:tcW w:w="2476" w:type="dxa"/>
            <w:gridSpan w:val="2"/>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0302B614" w14:textId="77777777" w:rsidR="003E7F14" w:rsidRPr="008D6D30" w:rsidRDefault="003E7F14" w:rsidP="003E7F14">
            <w:proofErr w:type="spellStart"/>
            <w:r>
              <w:t>Yancoal</w:t>
            </w:r>
            <w:proofErr w:type="spellEnd"/>
          </w:p>
        </w:tc>
        <w:tc>
          <w:tcPr>
            <w:tcW w:w="1155" w:type="dxa"/>
            <w:gridSpan w:val="2"/>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1A0FD205" w14:textId="77777777" w:rsidR="003E7F14" w:rsidRPr="008D6D30" w:rsidRDefault="003E7F14" w:rsidP="003E7F14">
            <w:r>
              <w:t>Coal</w:t>
            </w:r>
          </w:p>
        </w:tc>
        <w:tc>
          <w:tcPr>
            <w:tcW w:w="3302"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tcPr>
          <w:p w14:paraId="6BF8B87F" w14:textId="77777777" w:rsidR="003E7F14" w:rsidRPr="008D6D30" w:rsidRDefault="003E7F14" w:rsidP="003E7F14">
            <w:r>
              <w:t>LC – Contract Mining</w:t>
            </w:r>
          </w:p>
        </w:tc>
        <w:tc>
          <w:tcPr>
            <w:tcW w:w="1740" w:type="dxa"/>
            <w:tcBorders>
              <w:top w:val="single" w:sz="6" w:space="0" w:color="111111"/>
              <w:left w:val="single" w:sz="6" w:space="0" w:color="111111"/>
              <w:bottom w:val="single" w:sz="4" w:space="0" w:color="000000"/>
              <w:right w:val="single" w:sz="6" w:space="0" w:color="111111"/>
            </w:tcBorders>
            <w:shd w:val="clear" w:color="auto" w:fill="FFFFFF"/>
            <w:tcMar>
              <w:top w:w="0" w:type="dxa"/>
              <w:left w:w="113" w:type="dxa"/>
              <w:bottom w:w="0" w:type="dxa"/>
              <w:right w:w="113" w:type="dxa"/>
            </w:tcMar>
            <w:vAlign w:val="center"/>
          </w:tcPr>
          <w:p w14:paraId="3FCAD733" w14:textId="77777777" w:rsidR="003E7F14" w:rsidRPr="008D6D30" w:rsidRDefault="003E7F14" w:rsidP="003E7F14">
            <w:pPr>
              <w:jc w:val="center"/>
            </w:pPr>
            <w:r>
              <w:t>$294m</w:t>
            </w:r>
          </w:p>
        </w:tc>
        <w:tc>
          <w:tcPr>
            <w:tcW w:w="2883" w:type="dxa"/>
            <w:gridSpan w:val="3"/>
            <w:tcBorders>
              <w:top w:val="single" w:sz="6" w:space="0" w:color="111111"/>
              <w:left w:val="single" w:sz="6" w:space="0" w:color="111111"/>
              <w:bottom w:val="single" w:sz="4" w:space="0" w:color="000000"/>
              <w:right w:val="single" w:sz="4" w:space="0" w:color="000000"/>
            </w:tcBorders>
            <w:shd w:val="clear" w:color="auto" w:fill="FFFFFF"/>
            <w:tcMar>
              <w:top w:w="0" w:type="dxa"/>
              <w:left w:w="113" w:type="dxa"/>
              <w:bottom w:w="0" w:type="dxa"/>
              <w:right w:w="113" w:type="dxa"/>
            </w:tcMar>
          </w:tcPr>
          <w:p w14:paraId="63AE8B21" w14:textId="77777777" w:rsidR="003E7F14" w:rsidRDefault="003E7F14" w:rsidP="003E7F14">
            <w:pPr>
              <w:jc w:val="center"/>
            </w:pPr>
            <w:r>
              <w:t>Jul2009-Jun2016</w:t>
            </w:r>
          </w:p>
          <w:p w14:paraId="3A1C5565" w14:textId="77777777" w:rsidR="003E7F14" w:rsidRPr="008D6D30" w:rsidRDefault="003E7F14" w:rsidP="003E7F14">
            <w:pPr>
              <w:jc w:val="center"/>
            </w:pPr>
            <w:r>
              <w:t>(Commenced 2006, extension awarded)</w:t>
            </w:r>
          </w:p>
        </w:tc>
        <w:tc>
          <w:tcPr>
            <w:tcW w:w="1651" w:type="dxa"/>
            <w:tcBorders>
              <w:top w:val="single" w:sz="6" w:space="0" w:color="111111"/>
              <w:left w:val="single" w:sz="4" w:space="0" w:color="000000"/>
              <w:bottom w:val="single" w:sz="4" w:space="0" w:color="000000"/>
              <w:right w:val="single" w:sz="4" w:space="0" w:color="000000"/>
            </w:tcBorders>
            <w:shd w:val="clear" w:color="auto" w:fill="FFFFFF"/>
            <w:tcMar>
              <w:top w:w="0" w:type="dxa"/>
              <w:left w:w="113" w:type="dxa"/>
              <w:bottom w:w="0" w:type="dxa"/>
              <w:right w:w="113" w:type="dxa"/>
            </w:tcMar>
          </w:tcPr>
          <w:p w14:paraId="6C04C673" w14:textId="77777777" w:rsidR="003E7F14" w:rsidRPr="008D6D30" w:rsidRDefault="003E7F14" w:rsidP="003E7F14">
            <w:pPr>
              <w:jc w:val="center"/>
            </w:pPr>
            <w:r>
              <w:t>Gloucester</w:t>
            </w:r>
          </w:p>
        </w:tc>
        <w:tc>
          <w:tcPr>
            <w:tcW w:w="1217" w:type="dxa"/>
            <w:tcBorders>
              <w:top w:val="single" w:sz="6" w:space="0" w:color="111111"/>
              <w:left w:val="single" w:sz="4" w:space="0" w:color="000000"/>
              <w:bottom w:val="single" w:sz="4" w:space="0" w:color="000000"/>
              <w:right w:val="single" w:sz="6" w:space="0" w:color="111111"/>
            </w:tcBorders>
            <w:shd w:val="clear" w:color="auto" w:fill="FFFFFF"/>
            <w:tcMar>
              <w:top w:w="0" w:type="dxa"/>
              <w:left w:w="113" w:type="dxa"/>
              <w:bottom w:w="0" w:type="dxa"/>
              <w:right w:w="113" w:type="dxa"/>
            </w:tcMar>
          </w:tcPr>
          <w:p w14:paraId="0E3E23EA" w14:textId="77777777" w:rsidR="003E7F14" w:rsidRPr="008D6D30" w:rsidRDefault="003E7F14" w:rsidP="003E7F14">
            <w:pPr>
              <w:jc w:val="center"/>
            </w:pPr>
            <w:r>
              <w:t>NSW</w:t>
            </w:r>
          </w:p>
        </w:tc>
      </w:tr>
      <w:tr w:rsidR="003E7F14" w:rsidRPr="008D6D30" w14:paraId="5C6FDEA7"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EA5108C" w14:textId="77777777" w:rsidR="003E7F14" w:rsidRDefault="003E7F14" w:rsidP="003E7F14">
            <w:r>
              <w:t>Hope Downs 4</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D7898DC" w14:textId="77777777" w:rsidR="003E7F14" w:rsidRDefault="003E7F14" w:rsidP="003E7F14">
            <w:r>
              <w:t>Rio Tinto / Hope Downs Iron Ore (50:50)</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68D1898" w14:textId="77777777" w:rsidR="003E7F14" w:rsidRDefault="003E7F14" w:rsidP="003E7F14">
            <w:r>
              <w:t>Iron Ore</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DF575E8"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6CB91454" w14:textId="77777777" w:rsidR="003E7F14" w:rsidRDefault="003E7F14" w:rsidP="003E7F14">
            <w:pPr>
              <w:jc w:val="center"/>
            </w:pPr>
            <w:r>
              <w:t>$104m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134DCC8F" w14:textId="77777777" w:rsidR="003E7F14" w:rsidRDefault="003E7F14" w:rsidP="003E7F14">
            <w:pPr>
              <w:jc w:val="center"/>
            </w:pPr>
            <w:r>
              <w:t>Aug2011-Nov2013</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2AAD4F1C" w14:textId="77777777" w:rsidR="003E7F14" w:rsidRDefault="003E7F14" w:rsidP="003E7F14">
            <w:pPr>
              <w:jc w:val="center"/>
            </w:pPr>
            <w:r>
              <w:t>Pilbara</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5C0B1BF" w14:textId="77777777" w:rsidR="003E7F14" w:rsidRDefault="003E7F14" w:rsidP="003E7F14">
            <w:pPr>
              <w:jc w:val="center"/>
            </w:pPr>
            <w:r>
              <w:t>WA</w:t>
            </w:r>
          </w:p>
        </w:tc>
      </w:tr>
      <w:tr w:rsidR="003E7F14" w:rsidRPr="008D6D30" w14:paraId="724EB1B8"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ABD8695" w14:textId="77777777" w:rsidR="003E7F14" w:rsidRDefault="003E7F14" w:rsidP="003E7F14">
            <w:proofErr w:type="spellStart"/>
            <w:r>
              <w:t>Jax</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3E0DAC4" w14:textId="77777777" w:rsidR="003E7F14" w:rsidRDefault="003E7F14" w:rsidP="003E7F14">
            <w:proofErr w:type="spellStart"/>
            <w:r>
              <w:t>QCoal</w:t>
            </w:r>
            <w:proofErr w:type="spellEnd"/>
            <w:r>
              <w:t xml:space="preserve"> (Queensland Government)</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4358CD6"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568BC57"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E0E4433" w14:textId="77777777" w:rsidR="003E7F14" w:rsidRDefault="003E7F14" w:rsidP="003E7F14">
            <w:pPr>
              <w:jc w:val="center"/>
            </w:pPr>
            <w:r>
              <w:t>$400m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745B3643" w14:textId="77777777" w:rsidR="003E7F14" w:rsidRDefault="003E7F14" w:rsidP="003E7F14">
            <w:pPr>
              <w:jc w:val="center"/>
            </w:pPr>
            <w:r>
              <w:t>Jun2012-2017</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6A3D8B18"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60E0124" w14:textId="77777777" w:rsidR="003E7F14" w:rsidRDefault="003E7F14" w:rsidP="003E7F14">
            <w:pPr>
              <w:jc w:val="center"/>
            </w:pPr>
            <w:r>
              <w:t xml:space="preserve"> QLD</w:t>
            </w:r>
          </w:p>
        </w:tc>
      </w:tr>
      <w:tr w:rsidR="003E7F14" w:rsidRPr="008D6D30" w14:paraId="152461F6"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004D269" w14:textId="77777777" w:rsidR="003E7F14" w:rsidRDefault="003E7F14" w:rsidP="003E7F14">
            <w:proofErr w:type="spellStart"/>
            <w:r>
              <w:t>Jellinbah</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408D5A4" w14:textId="77777777" w:rsidR="003E7F14" w:rsidRDefault="003E7F14" w:rsidP="003E7F14">
            <w:proofErr w:type="spellStart"/>
            <w:r>
              <w:t>Jellinbah</w:t>
            </w:r>
            <w:proofErr w:type="spellEnd"/>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1F8EA11"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53860D3" w14:textId="77777777" w:rsidR="003E7F14" w:rsidRDefault="003E7F14" w:rsidP="003E7F14">
            <w:r>
              <w:t>JHG – Contract Mining</w:t>
            </w:r>
          </w:p>
          <w:p w14:paraId="5EE73F8A"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687D7682" w14:textId="77777777" w:rsidR="003E7F14" w:rsidRDefault="003E7F14" w:rsidP="003E7F14">
            <w:pPr>
              <w:jc w:val="center"/>
            </w:pPr>
            <w:r>
              <w:t>$408m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30385037" w14:textId="77777777" w:rsidR="003E7F14" w:rsidRDefault="003E7F14" w:rsidP="003E7F14">
            <w:pPr>
              <w:jc w:val="center"/>
            </w:pPr>
            <w:r>
              <w:t>Apr2011-2015</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7B6A1289"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F5619B1" w14:textId="77777777" w:rsidR="003E7F14" w:rsidRDefault="003E7F14" w:rsidP="003E7F14">
            <w:pPr>
              <w:jc w:val="center"/>
            </w:pPr>
            <w:r>
              <w:t>QLD</w:t>
            </w:r>
          </w:p>
        </w:tc>
      </w:tr>
      <w:tr w:rsidR="003E7F14" w:rsidRPr="008D6D30" w14:paraId="39CF8108"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FCED8DC" w14:textId="77777777" w:rsidR="003E7F14" w:rsidRDefault="003E7F14" w:rsidP="003E7F14">
            <w:proofErr w:type="spellStart"/>
            <w:r>
              <w:t>Jwaneng</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D623622" w14:textId="77777777" w:rsidR="003E7F14" w:rsidRDefault="003E7F14" w:rsidP="003E7F14">
            <w:proofErr w:type="spellStart"/>
            <w:r>
              <w:t>Debswana</w:t>
            </w:r>
            <w:proofErr w:type="spellEnd"/>
            <w:r>
              <w:t xml:space="preserve"> </w:t>
            </w:r>
            <w:proofErr w:type="spellStart"/>
            <w:r>
              <w:t>Diamon</w:t>
            </w:r>
            <w:proofErr w:type="spellEnd"/>
            <w:r>
              <w:t xml:space="preserve"> Co</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BC37166" w14:textId="77777777" w:rsidR="003E7F14" w:rsidRDefault="003E7F14" w:rsidP="003E7F14">
            <w:r>
              <w:t>Diamonds</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3E20EA1" w14:textId="77777777" w:rsidR="003E7F14" w:rsidRDefault="003E7F14" w:rsidP="003E7F14">
            <w:r>
              <w:t>LC – Contract Mining</w:t>
            </w:r>
          </w:p>
          <w:p w14:paraId="1257EF49"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2839138" w14:textId="77777777" w:rsidR="003E7F14" w:rsidRDefault="003E7F14" w:rsidP="003E7F14">
            <w:pPr>
              <w:jc w:val="center"/>
            </w:pPr>
            <w:r>
              <w:t>$322m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1C66F90C" w14:textId="77777777" w:rsidR="003E7F14" w:rsidRDefault="003E7F14" w:rsidP="003E7F14">
            <w:pPr>
              <w:jc w:val="center"/>
            </w:pPr>
            <w:r>
              <w:t>Apr2011-2016</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356D03D2"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32386D8D" w14:textId="77777777" w:rsidR="003E7F14" w:rsidRDefault="003E7F14" w:rsidP="003E7F14">
            <w:pPr>
              <w:jc w:val="center"/>
            </w:pPr>
            <w:r>
              <w:t>Botswana</w:t>
            </w:r>
          </w:p>
        </w:tc>
      </w:tr>
      <w:tr w:rsidR="003E7F14" w:rsidRPr="008D6D30" w14:paraId="0CFE3FBD"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895DC55" w14:textId="77777777" w:rsidR="003E7F14" w:rsidRDefault="003E7F14" w:rsidP="003E7F14">
            <w:proofErr w:type="spellStart"/>
            <w:r>
              <w:t>Khushuut</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8328D35" w14:textId="77777777" w:rsidR="003E7F14" w:rsidRDefault="003E7F14" w:rsidP="003E7F14">
            <w:r>
              <w:t>Mongolia Energy Company</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6600C69"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DC8F009" w14:textId="77777777" w:rsidR="003E7F14" w:rsidRDefault="003E7F14" w:rsidP="003E7F14">
            <w:r>
              <w:t>LA – Relationship contracting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30AD6595" w14:textId="77777777" w:rsidR="003E7F14" w:rsidRDefault="003E7F14" w:rsidP="003E7F14">
            <w:pPr>
              <w:jc w:val="center"/>
            </w:pPr>
            <w:r>
              <w:t>US$300m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071ED694" w14:textId="77777777" w:rsidR="003E7F14" w:rsidRDefault="003E7F14" w:rsidP="003E7F14">
            <w:pPr>
              <w:jc w:val="center"/>
            </w:pPr>
            <w:r>
              <w:t>Jul2010-Jun2016</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451AB040"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BE861D7" w14:textId="77777777" w:rsidR="003E7F14" w:rsidRDefault="003E7F14" w:rsidP="003E7F14">
            <w:pPr>
              <w:jc w:val="center"/>
            </w:pPr>
            <w:r>
              <w:t>Mongolia</w:t>
            </w:r>
          </w:p>
        </w:tc>
      </w:tr>
      <w:tr w:rsidR="003E7F14" w:rsidRPr="008D6D30" w14:paraId="58EE8E00"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0DFE5D8" w14:textId="77777777" w:rsidR="003E7F14" w:rsidRDefault="003E7F14" w:rsidP="003E7F14">
            <w:r>
              <w:t xml:space="preserve">KPC </w:t>
            </w:r>
            <w:proofErr w:type="spellStart"/>
            <w:r>
              <w:t>Sangatta</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8813B13" w14:textId="77777777" w:rsidR="003E7F14" w:rsidRDefault="003E7F14" w:rsidP="003E7F14">
            <w:proofErr w:type="spellStart"/>
            <w:r>
              <w:t>Kaltim</w:t>
            </w:r>
            <w:proofErr w:type="spellEnd"/>
            <w:r>
              <w:t xml:space="preserve"> Prima Coal</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0C43D2B"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36B5870" w14:textId="77777777" w:rsidR="003E7F14" w:rsidRDefault="003E7F14" w:rsidP="003E7F14">
            <w:r>
              <w:t>Thiess –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82C94E8" w14:textId="77777777" w:rsidR="003E7F14" w:rsidRDefault="003E7F14" w:rsidP="003E7F14">
            <w:pPr>
              <w:jc w:val="center"/>
            </w:pPr>
            <w:r>
              <w:t>US$2.5bn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4159686A" w14:textId="77777777" w:rsidR="003E7F14" w:rsidRDefault="003E7F14" w:rsidP="003E7F14">
            <w:pPr>
              <w:jc w:val="center"/>
            </w:pPr>
            <w:r>
              <w:t>Oct2003; life of mine</w:t>
            </w:r>
          </w:p>
          <w:p w14:paraId="1E078613" w14:textId="77777777" w:rsidR="003E7F14" w:rsidRDefault="003E7F14" w:rsidP="003E7F14">
            <w:pPr>
              <w:jc w:val="center"/>
            </w:pPr>
            <w:r>
              <w:t>(Commenced 1989, extensions awarded)</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21AF3908"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A2BAF3D" w14:textId="77777777" w:rsidR="003E7F14" w:rsidRDefault="003E7F14" w:rsidP="003E7F14">
            <w:pPr>
              <w:jc w:val="center"/>
            </w:pPr>
            <w:r>
              <w:t>Indonesia</w:t>
            </w:r>
          </w:p>
        </w:tc>
      </w:tr>
      <w:tr w:rsidR="003E7F14" w:rsidRPr="008D6D30" w14:paraId="27FC0608"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2CA83D8" w14:textId="77777777" w:rsidR="003E7F14" w:rsidRDefault="003E7F14" w:rsidP="003E7F14">
            <w:proofErr w:type="spellStart"/>
            <w:r>
              <w:t>Malek</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E30DA3F" w14:textId="77777777" w:rsidR="003E7F14" w:rsidRDefault="003E7F14" w:rsidP="003E7F14">
            <w:proofErr w:type="spellStart"/>
            <w:r>
              <w:t>Gunung</w:t>
            </w:r>
            <w:proofErr w:type="spellEnd"/>
            <w:r>
              <w:t xml:space="preserve"> Bayan </w:t>
            </w:r>
            <w:proofErr w:type="spellStart"/>
            <w:r>
              <w:t>Pratama</w:t>
            </w:r>
            <w:proofErr w:type="spellEnd"/>
            <w:r>
              <w:t xml:space="preserve"> Coal</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331887D"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E4E08F0" w14:textId="77777777" w:rsidR="003E7F14" w:rsidRDefault="003E7F14" w:rsidP="003E7F14">
            <w:r>
              <w:t>Thiess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2B9BDD3" w14:textId="77777777" w:rsidR="003E7F14" w:rsidRDefault="003E7F14" w:rsidP="003E7F14">
            <w:pPr>
              <w:jc w:val="center"/>
            </w:pPr>
            <w:r>
              <w:t>US$1.7bn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4AB40AF0" w14:textId="77777777" w:rsidR="003E7F14" w:rsidRDefault="003E7F14" w:rsidP="003E7F14">
            <w:pPr>
              <w:jc w:val="center"/>
            </w:pPr>
            <w:r>
              <w:t>Oct2008-Dec2016</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7814775F"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44345DB7" w14:textId="77777777" w:rsidR="003E7F14" w:rsidRDefault="003E7F14" w:rsidP="003E7F14">
            <w:pPr>
              <w:jc w:val="center"/>
            </w:pPr>
            <w:r>
              <w:t>Indonesia</w:t>
            </w:r>
          </w:p>
        </w:tc>
      </w:tr>
      <w:tr w:rsidR="003E7F14" w:rsidRPr="008D6D30" w14:paraId="66D974C3"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A801E80" w14:textId="77777777" w:rsidR="003E7F14" w:rsidRDefault="003E7F14" w:rsidP="003E7F14">
            <w:proofErr w:type="spellStart"/>
            <w:r>
              <w:t>Martabe</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01ED3D0" w14:textId="77777777" w:rsidR="003E7F14" w:rsidRDefault="003E7F14" w:rsidP="003E7F14">
            <w:r>
              <w:t>PT Agincourt Resources</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9B0BF0E" w14:textId="77777777" w:rsidR="003E7F14" w:rsidRDefault="003E7F14" w:rsidP="003E7F14">
            <w:r>
              <w:t>Gold</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C9E7CE3" w14:textId="77777777" w:rsidR="003E7F14" w:rsidRDefault="003E7F14" w:rsidP="003E7F14">
            <w:r>
              <w:t xml:space="preserve">LA – </w:t>
            </w:r>
            <w:proofErr w:type="spellStart"/>
            <w:r>
              <w:t>Remeasurement</w:t>
            </w:r>
            <w:proofErr w:type="spellEnd"/>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729F386" w14:textId="77777777" w:rsidR="003E7F14" w:rsidRDefault="003E7F14" w:rsidP="003E7F14">
            <w:pPr>
              <w:jc w:val="center"/>
            </w:pPr>
            <w:r>
              <w:t>US$234m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0F70141B" w14:textId="77777777" w:rsidR="003E7F14" w:rsidRDefault="003E7F14" w:rsidP="003E7F14">
            <w:pPr>
              <w:jc w:val="center"/>
            </w:pPr>
            <w:r>
              <w:t>Aug2010-Dec2015</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59BFFAAB"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35004811" w14:textId="77777777" w:rsidR="003E7F14" w:rsidRDefault="003E7F14" w:rsidP="003E7F14">
            <w:pPr>
              <w:jc w:val="center"/>
            </w:pPr>
            <w:r>
              <w:t>Indonesia</w:t>
            </w:r>
          </w:p>
        </w:tc>
      </w:tr>
      <w:tr w:rsidR="003E7F14" w:rsidRPr="008D6D30" w14:paraId="0FBA9574"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F614CB5" w14:textId="77777777" w:rsidR="003E7F14" w:rsidRDefault="003E7F14" w:rsidP="003E7F14">
            <w:r>
              <w:lastRenderedPageBreak/>
              <w:t>Masbate</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2C89CDD" w14:textId="77777777" w:rsidR="003E7F14" w:rsidRDefault="003E7F14" w:rsidP="003E7F14">
            <w:r>
              <w:t>CGA Mining</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5368D59" w14:textId="77777777" w:rsidR="003E7F14" w:rsidRDefault="003E7F14" w:rsidP="003E7F14">
            <w:r>
              <w:t>Gold</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8D9589E" w14:textId="77777777" w:rsidR="003E7F14" w:rsidRDefault="003E7F14" w:rsidP="003E7F14">
            <w:r>
              <w:t>LA – Mining Operations</w:t>
            </w:r>
          </w:p>
          <w:p w14:paraId="15294B3D"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6C383295" w14:textId="77777777" w:rsidR="003E7F14" w:rsidRDefault="003E7F14" w:rsidP="003E7F14">
            <w:pPr>
              <w:jc w:val="center"/>
            </w:pPr>
            <w:r>
              <w:t>US$337m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42F96CA6" w14:textId="77777777" w:rsidR="003E7F14" w:rsidRDefault="003E7F14" w:rsidP="003E7F14">
            <w:pPr>
              <w:jc w:val="center"/>
            </w:pPr>
            <w:r>
              <w:t>Mar2008-Feb2017</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75C9F325"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F81C049" w14:textId="77777777" w:rsidR="003E7F14" w:rsidRDefault="003E7F14" w:rsidP="003E7F14">
            <w:pPr>
              <w:jc w:val="center"/>
            </w:pPr>
            <w:r>
              <w:t>Philippines</w:t>
            </w:r>
          </w:p>
        </w:tc>
      </w:tr>
      <w:tr w:rsidR="003E7F14" w:rsidRPr="008D6D30" w14:paraId="12F95A5E"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40429F5" w14:textId="77777777" w:rsidR="003E7F14" w:rsidRDefault="003E7F14" w:rsidP="003E7F14">
            <w:r>
              <w:t>MGM Mining Services</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ECA52ED" w14:textId="77777777" w:rsidR="003E7F14" w:rsidRDefault="003E7F14" w:rsidP="003E7F14">
            <w:r>
              <w:t xml:space="preserve">PT </w:t>
            </w:r>
            <w:proofErr w:type="spellStart"/>
            <w:r>
              <w:t>Marundah</w:t>
            </w:r>
            <w:proofErr w:type="spellEnd"/>
            <w:r>
              <w:t xml:space="preserve"> </w:t>
            </w:r>
            <w:proofErr w:type="spellStart"/>
            <w:r>
              <w:t>Grahamineral</w:t>
            </w:r>
            <w:proofErr w:type="spellEnd"/>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2DC2D69"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3C6CA6A" w14:textId="77777777" w:rsidR="003E7F14" w:rsidRDefault="003E7F14" w:rsidP="003E7F14">
            <w:r>
              <w:t>LA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C504A55" w14:textId="77777777" w:rsidR="003E7F14" w:rsidRDefault="003E7F14" w:rsidP="003E7F14">
            <w:pPr>
              <w:jc w:val="center"/>
            </w:pPr>
            <w:r>
              <w:t>US$417m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1F40623E" w14:textId="77777777" w:rsidR="003E7F14" w:rsidRDefault="003E7F14" w:rsidP="003E7F14">
            <w:pPr>
              <w:jc w:val="center"/>
            </w:pPr>
            <w:r>
              <w:t>Apr2012-2019</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0405A351"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7571624" w14:textId="77777777" w:rsidR="003E7F14" w:rsidRDefault="003E7F14" w:rsidP="003E7F14">
            <w:pPr>
              <w:jc w:val="center"/>
            </w:pPr>
            <w:r>
              <w:t>Indonesia</w:t>
            </w:r>
          </w:p>
        </w:tc>
      </w:tr>
      <w:tr w:rsidR="003E7F14" w:rsidRPr="008D6D30" w14:paraId="29EE6B0F"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30C8239" w14:textId="77777777" w:rsidR="003E7F14" w:rsidRDefault="003E7F14" w:rsidP="003E7F14">
            <w:r>
              <w:t>Moorvale</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1EC6F6B" w14:textId="77777777" w:rsidR="003E7F14" w:rsidRDefault="003E7F14" w:rsidP="003E7F14">
            <w:r>
              <w:t>Peabody</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67B23E1"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D1C4E93"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31FF1D18" w14:textId="77777777" w:rsidR="003E7F14" w:rsidRDefault="003E7F14" w:rsidP="003E7F14">
            <w:pPr>
              <w:jc w:val="center"/>
            </w:pPr>
            <w:r>
              <w:t>$125m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230BE455" w14:textId="77777777" w:rsidR="003E7F14" w:rsidRDefault="003E7F14" w:rsidP="003E7F14">
            <w:pPr>
              <w:jc w:val="center"/>
            </w:pPr>
            <w:r>
              <w:t>Jun2012-Sep2013</w:t>
            </w:r>
          </w:p>
          <w:p w14:paraId="1A4356B7" w14:textId="77777777" w:rsidR="003E7F14" w:rsidRDefault="003E7F14" w:rsidP="003E7F14">
            <w:pPr>
              <w:jc w:val="center"/>
            </w:pPr>
            <w:r>
              <w:t>(Commenced 2003, extension awarded)</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2462690C"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E64BE88" w14:textId="77777777" w:rsidR="003E7F14" w:rsidRDefault="003E7F14" w:rsidP="003E7F14">
            <w:pPr>
              <w:jc w:val="center"/>
            </w:pPr>
            <w:r>
              <w:t>QLD</w:t>
            </w:r>
          </w:p>
        </w:tc>
      </w:tr>
      <w:tr w:rsidR="003E7F14" w:rsidRPr="008D6D30" w14:paraId="0E8F68BD"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A8DD778" w14:textId="77777777" w:rsidR="003E7F14" w:rsidRDefault="003E7F14" w:rsidP="003E7F14">
            <w:r>
              <w:t>MSJ</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E8FF932" w14:textId="77777777" w:rsidR="003E7F14" w:rsidRDefault="003E7F14" w:rsidP="003E7F14">
            <w:r>
              <w:t xml:space="preserve">PT Mahakam </w:t>
            </w:r>
            <w:proofErr w:type="spellStart"/>
            <w:r>
              <w:t>Sumber</w:t>
            </w:r>
            <w:proofErr w:type="spellEnd"/>
            <w:r>
              <w:t xml:space="preserve"> Jaya/TANITO Coal</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457F4DE"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D59AC4F" w14:textId="77777777" w:rsidR="003E7F14" w:rsidRDefault="003E7F14" w:rsidP="003E7F14">
            <w:r>
              <w:t>LA –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4342D5D" w14:textId="77777777" w:rsidR="003E7F14" w:rsidRDefault="003E7F14" w:rsidP="003E7F14">
            <w:pPr>
              <w:jc w:val="center"/>
            </w:pPr>
            <w:r>
              <w:t>US$1.3bn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70BD1A61" w14:textId="77777777" w:rsidR="003E7F14" w:rsidRDefault="003E7F14" w:rsidP="003E7F14">
            <w:pPr>
              <w:jc w:val="center"/>
            </w:pPr>
            <w:r>
              <w:t>Jun2010-Mar2013</w:t>
            </w:r>
          </w:p>
          <w:p w14:paraId="21A9F406" w14:textId="77777777" w:rsidR="003E7F14" w:rsidRDefault="003E7F14" w:rsidP="003E7F14">
            <w:pPr>
              <w:jc w:val="center"/>
            </w:pPr>
            <w:r>
              <w:t>(Commenced 2004, extensions awarded)</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10035C87"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C01726B" w14:textId="77777777" w:rsidR="003E7F14" w:rsidRDefault="003E7F14" w:rsidP="003E7F14">
            <w:pPr>
              <w:jc w:val="center"/>
            </w:pPr>
            <w:r>
              <w:t>Indonesia</w:t>
            </w:r>
          </w:p>
        </w:tc>
      </w:tr>
      <w:tr w:rsidR="003E7F14" w:rsidRPr="008D6D30" w14:paraId="7DD4BC1F"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EB1C37F" w14:textId="77777777" w:rsidR="003E7F14" w:rsidRDefault="003E7F14" w:rsidP="003E7F14">
            <w:r>
              <w:t>Mt Owen Complex</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4A5B8C0" w14:textId="77777777" w:rsidR="003E7F14" w:rsidRDefault="003E7F14" w:rsidP="003E7F14">
            <w:r>
              <w:t>Hunter Valley Coal (subsidiary of Xstrata)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4AD80E2"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361D90" w14:textId="77777777" w:rsidR="003E7F14" w:rsidRDefault="003E7F14" w:rsidP="003E7F14">
            <w:r>
              <w:t>Thiess –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3A1917BF" w14:textId="77777777" w:rsidR="003E7F14" w:rsidRDefault="003E7F14" w:rsidP="003E7F14">
            <w:pPr>
              <w:jc w:val="center"/>
            </w:pPr>
            <w:r>
              <w:t>$1bn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6FB0CC95" w14:textId="77777777" w:rsidR="003E7F14" w:rsidRDefault="003E7F14" w:rsidP="003E7F14">
            <w:pPr>
              <w:jc w:val="center"/>
            </w:pPr>
            <w:r>
              <w:t>Oct1996-2015</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6CA553EE" w14:textId="77777777" w:rsidR="003E7F14" w:rsidRDefault="003E7F14" w:rsidP="003E7F14">
            <w:pPr>
              <w:jc w:val="center"/>
            </w:pPr>
            <w:r>
              <w:t>Hunter Valley</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1D91CF91" w14:textId="77777777" w:rsidR="003E7F14" w:rsidRDefault="003E7F14" w:rsidP="003E7F14">
            <w:pPr>
              <w:jc w:val="center"/>
            </w:pPr>
            <w:r>
              <w:t>NSW</w:t>
            </w:r>
          </w:p>
        </w:tc>
      </w:tr>
      <w:tr w:rsidR="003E7F14" w:rsidRPr="008D6D30" w14:paraId="2EE85EA4"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541F848" w14:textId="77777777" w:rsidR="003E7F14" w:rsidRDefault="003E7F14" w:rsidP="003E7F14">
            <w:proofErr w:type="spellStart"/>
            <w:r>
              <w:t>Pakri</w:t>
            </w:r>
            <w:proofErr w:type="spellEnd"/>
            <w:r>
              <w:t xml:space="preserve"> </w:t>
            </w:r>
            <w:proofErr w:type="spellStart"/>
            <w:r>
              <w:t>Barwadih</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EDEC849" w14:textId="77777777" w:rsidR="003E7F14" w:rsidRDefault="003E7F14" w:rsidP="003E7F14">
            <w:r>
              <w:t>NTPC</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3B6621A"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6DE4128" w14:textId="77777777" w:rsidR="003E7F14" w:rsidRDefault="003E7F14" w:rsidP="003E7F14">
            <w:r>
              <w:t>Thiess – Contract Mining</w:t>
            </w:r>
          </w:p>
          <w:p w14:paraId="477680D6" w14:textId="77777777" w:rsidR="003E7F14" w:rsidRDefault="003E7F14" w:rsidP="003E7F14">
            <w:r>
              <w:t>Infrastructure Development</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8395B66" w14:textId="77777777" w:rsidR="003E7F14" w:rsidRDefault="003E7F14" w:rsidP="003E7F14">
            <w:pPr>
              <w:jc w:val="center"/>
            </w:pPr>
            <w:r>
              <w:t>$286m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3B7420BC" w14:textId="77777777" w:rsidR="003E7F14" w:rsidRDefault="003E7F14" w:rsidP="003E7F14">
            <w:pPr>
              <w:jc w:val="center"/>
            </w:pPr>
            <w:r>
              <w:t>Nov2010-Nov2034</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7118AD7A"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AC411B6" w14:textId="77777777" w:rsidR="003E7F14" w:rsidRDefault="003E7F14" w:rsidP="003E7F14">
            <w:pPr>
              <w:jc w:val="center"/>
            </w:pPr>
            <w:r>
              <w:t>India</w:t>
            </w:r>
          </w:p>
        </w:tc>
      </w:tr>
      <w:tr w:rsidR="003E7F14" w:rsidRPr="008D6D30" w14:paraId="2524E081"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3838628" w14:textId="77777777" w:rsidR="003E7F14" w:rsidRDefault="003E7F14" w:rsidP="003E7F14">
            <w:r>
              <w:t>Peak Downs Stage 7</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7BE7870" w14:textId="77777777" w:rsidR="003E7F14" w:rsidRDefault="003E7F14" w:rsidP="003E7F14">
            <w:r>
              <w:t>BMA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11F143D"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05840CE" w14:textId="77777777" w:rsidR="003E7F14" w:rsidRDefault="003E7F14" w:rsidP="003E7F14">
            <w:r>
              <w:t>LC – Contract Mining</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4BACDBE" w14:textId="77777777" w:rsidR="003E7F14" w:rsidRDefault="003E7F14" w:rsidP="003E7F14">
            <w:pPr>
              <w:jc w:val="center"/>
            </w:pPr>
            <w:r>
              <w:t>$604m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2D73C0A0" w14:textId="77777777" w:rsidR="003E7F14" w:rsidRDefault="003E7F14" w:rsidP="003E7F14">
            <w:pPr>
              <w:jc w:val="center"/>
            </w:pPr>
            <w:r>
              <w:t>Jul2009-2015</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4CB1825B"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50E2BACB" w14:textId="77777777" w:rsidR="003E7F14" w:rsidRDefault="003E7F14" w:rsidP="003E7F14">
            <w:pPr>
              <w:jc w:val="center"/>
            </w:pPr>
            <w:r>
              <w:t>QLD</w:t>
            </w:r>
          </w:p>
        </w:tc>
      </w:tr>
      <w:tr w:rsidR="003E7F14" w:rsidRPr="008D6D30" w14:paraId="739AC2D9"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2C577C7" w14:textId="77777777" w:rsidR="003E7F14" w:rsidRDefault="003E7F14" w:rsidP="003E7F14">
            <w:r>
              <w:t>Prominent Hill</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C90C8A3" w14:textId="77777777" w:rsidR="003E7F14" w:rsidRDefault="003E7F14" w:rsidP="003E7F14">
            <w:r>
              <w:t>OZ Minerals</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96DE9A9" w14:textId="77777777" w:rsidR="003E7F14" w:rsidRDefault="003E7F14" w:rsidP="003E7F14">
            <w:r>
              <w:t>Copper &amp; Gold</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8A9C712" w14:textId="77777777" w:rsidR="003E7F14" w:rsidRDefault="003E7F14" w:rsidP="003E7F14">
            <w:r>
              <w:t>Thiess – Contract Mining</w:t>
            </w:r>
          </w:p>
          <w:p w14:paraId="1446CCBE"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7B294845" w14:textId="77777777" w:rsidR="003E7F14" w:rsidRDefault="003E7F14" w:rsidP="003E7F14">
            <w:pPr>
              <w:jc w:val="center"/>
            </w:pPr>
            <w:r>
              <w:t>$1.1bn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79C6888E" w14:textId="77777777" w:rsidR="003E7F14" w:rsidRDefault="003E7F14" w:rsidP="003E7F14">
            <w:pPr>
              <w:jc w:val="center"/>
            </w:pPr>
            <w:r>
              <w:t>Jul2006-2018</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5071BBC7" w14:textId="77777777" w:rsidR="003E7F14" w:rsidRDefault="003E7F14" w:rsidP="003E7F14">
            <w:pPr>
              <w:jc w:val="center"/>
            </w:pP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363D9570" w14:textId="77777777" w:rsidR="003E7F14" w:rsidRDefault="003E7F14" w:rsidP="003E7F14">
            <w:pPr>
              <w:jc w:val="center"/>
            </w:pPr>
            <w:r>
              <w:t>SA</w:t>
            </w:r>
          </w:p>
        </w:tc>
      </w:tr>
      <w:tr w:rsidR="003E7F14" w:rsidRPr="008D6D30" w14:paraId="1E4B29B2"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33204E2" w14:textId="77777777" w:rsidR="003E7F14" w:rsidRPr="008D6D30" w:rsidRDefault="003E7F14" w:rsidP="003E7F14">
            <w:r>
              <w:t>Roy Hill</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0F203EF" w14:textId="77777777" w:rsidR="003E7F14" w:rsidRPr="008D6D30" w:rsidRDefault="003E7F14" w:rsidP="003E7F14">
            <w:r>
              <w:t>Hancock Prospecting</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8D9348" w14:textId="77777777" w:rsidR="003E7F14" w:rsidRPr="008D6D30" w:rsidRDefault="003E7F14" w:rsidP="003E7F14">
            <w:r>
              <w:t>Iron Ore</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558187C" w14:textId="77777777" w:rsidR="003E7F14" w:rsidRPr="008D6D30" w:rsidRDefault="003E7F14" w:rsidP="003E7F14">
            <w:r>
              <w:t>JHG – Construction</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FB01E7F" w14:textId="77777777" w:rsidR="003E7F14" w:rsidRPr="008D6D30" w:rsidRDefault="003E7F14" w:rsidP="003E7F14">
            <w:pPr>
              <w:jc w:val="center"/>
            </w:pPr>
            <w:r>
              <w:t>270ppl at peak / $257m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128EB2A0" w14:textId="77777777" w:rsidR="003E7F14" w:rsidRPr="008D6D30" w:rsidRDefault="003E7F14" w:rsidP="003E7F14">
            <w:pPr>
              <w:jc w:val="center"/>
            </w:pPr>
            <w:r>
              <w:t>Awarded Sep2013; Commence Oct2013</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0767585B" w14:textId="77777777" w:rsidR="003E7F14" w:rsidRPr="008D6D30" w:rsidRDefault="003E7F14" w:rsidP="003E7F14">
            <w:pPr>
              <w:jc w:val="center"/>
            </w:pPr>
            <w:r>
              <w:t>Pilbara</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2B53F53" w14:textId="77777777" w:rsidR="003E7F14" w:rsidRPr="008D6D30" w:rsidRDefault="003E7F14" w:rsidP="003E7F14">
            <w:pPr>
              <w:jc w:val="center"/>
            </w:pPr>
            <w:r>
              <w:t>WA</w:t>
            </w:r>
          </w:p>
        </w:tc>
      </w:tr>
      <w:tr w:rsidR="003E7F14" w:rsidRPr="008D6D30" w14:paraId="312A8CBF"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48B63A3" w14:textId="77777777" w:rsidR="003E7F14" w:rsidRDefault="003E7F14" w:rsidP="003E7F14">
            <w:proofErr w:type="spellStart"/>
            <w:r>
              <w:t>Satui</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27A331E" w14:textId="77777777" w:rsidR="003E7F14" w:rsidRDefault="003E7F14" w:rsidP="003E7F14">
            <w:r>
              <w:t xml:space="preserve">PT </w:t>
            </w:r>
            <w:proofErr w:type="spellStart"/>
            <w:r>
              <w:t>Arutmin</w:t>
            </w:r>
            <w:proofErr w:type="spellEnd"/>
            <w:r>
              <w:t xml:space="preserve"> Indonesia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507C3A4"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5E937D4" w14:textId="77777777" w:rsidR="003E7F14" w:rsidRDefault="003E7F14" w:rsidP="003E7F14">
            <w:r>
              <w:t>Thiess – schedule of rates</w:t>
            </w:r>
          </w:p>
          <w:p w14:paraId="3F0FA445"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61DC641" w14:textId="77777777" w:rsidR="003E7F14" w:rsidRDefault="003E7F14" w:rsidP="003E7F14">
            <w:pPr>
              <w:jc w:val="center"/>
            </w:pPr>
            <w:r>
              <w:t>$3.62bn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4F4B87A0" w14:textId="77777777" w:rsidR="003E7F14" w:rsidRDefault="003E7F14" w:rsidP="003E7F14">
            <w:pPr>
              <w:jc w:val="center"/>
            </w:pPr>
            <w:r>
              <w:t>Jun2000; life of mine</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1F9EE110"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D2CF7C8" w14:textId="77777777" w:rsidR="003E7F14" w:rsidRDefault="003E7F14" w:rsidP="003E7F14">
            <w:pPr>
              <w:jc w:val="center"/>
            </w:pPr>
            <w:r>
              <w:t>Indonesia</w:t>
            </w:r>
          </w:p>
        </w:tc>
      </w:tr>
      <w:tr w:rsidR="003E7F14" w:rsidRPr="008D6D30" w14:paraId="7ED48123"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866541A" w14:textId="77777777" w:rsidR="003E7F14" w:rsidRDefault="003E7F14" w:rsidP="003E7F14">
            <w:proofErr w:type="spellStart"/>
            <w:r>
              <w:t>Senakan</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8B545AF" w14:textId="77777777" w:rsidR="003E7F14" w:rsidRDefault="003E7F14" w:rsidP="003E7F14">
            <w:r>
              <w:t xml:space="preserve">PT </w:t>
            </w:r>
            <w:proofErr w:type="spellStart"/>
            <w:r>
              <w:t>Arutmin</w:t>
            </w:r>
            <w:proofErr w:type="spellEnd"/>
            <w:r>
              <w:t xml:space="preserve"> Indonesia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D3F150D"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81782B0" w14:textId="77777777" w:rsidR="003E7F14" w:rsidRDefault="003E7F14" w:rsidP="003E7F14">
            <w:r>
              <w:t>Thiess – Contract Mining (schedule of rates)</w:t>
            </w:r>
          </w:p>
          <w:p w14:paraId="38FD9A97"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7420680C" w14:textId="77777777" w:rsidR="003E7F14" w:rsidRDefault="003E7F14" w:rsidP="003E7F14">
            <w:pPr>
              <w:jc w:val="center"/>
            </w:pPr>
            <w:r>
              <w:t>$1.99bn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1A44825B" w14:textId="77777777" w:rsidR="003E7F14" w:rsidRDefault="003E7F14" w:rsidP="003E7F14">
            <w:pPr>
              <w:jc w:val="center"/>
            </w:pPr>
            <w:r>
              <w:t>Jun2000; life of mine</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5149A969"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11F4FE82" w14:textId="77777777" w:rsidR="003E7F14" w:rsidRDefault="003E7F14" w:rsidP="003E7F14">
            <w:pPr>
              <w:jc w:val="center"/>
            </w:pPr>
            <w:r>
              <w:t>Indonesia</w:t>
            </w:r>
          </w:p>
        </w:tc>
      </w:tr>
      <w:tr w:rsidR="003E7F14" w:rsidRPr="008D6D30" w14:paraId="6EB9BBAF"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96B1998" w14:textId="77777777" w:rsidR="003E7F14" w:rsidRDefault="003E7F14" w:rsidP="003E7F14">
            <w:r>
              <w:t>Solomon Hub</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CC1BC0D" w14:textId="77777777" w:rsidR="003E7F14" w:rsidRDefault="003E7F14" w:rsidP="003E7F14">
            <w:r>
              <w:t>Fortescue</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F5824C7" w14:textId="77777777" w:rsidR="003E7F14" w:rsidRDefault="003E7F14" w:rsidP="003E7F14">
            <w:r>
              <w:t>Iron Ore</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387A8E8" w14:textId="77777777" w:rsidR="003E7F14" w:rsidRDefault="003E7F14" w:rsidP="003E7F14">
            <w:r>
              <w:t>LC – Contract Mining (whole of mine management)</w:t>
            </w:r>
          </w:p>
          <w:p w14:paraId="4667921D"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0E5D4778" w14:textId="77777777" w:rsidR="003E7F14" w:rsidRDefault="003E7F14" w:rsidP="003E7F14">
            <w:pPr>
              <w:jc w:val="center"/>
            </w:pPr>
            <w:r>
              <w:t>$1.54bn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2B8B6D68" w14:textId="77777777" w:rsidR="003E7F14" w:rsidRDefault="003E7F14" w:rsidP="003E7F14">
            <w:pPr>
              <w:jc w:val="center"/>
            </w:pPr>
            <w:r>
              <w:t>Jun2012; 5yrs</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1EF10C12" w14:textId="77777777" w:rsidR="003E7F14" w:rsidRDefault="003E7F14" w:rsidP="003E7F14">
            <w:pPr>
              <w:jc w:val="center"/>
            </w:pPr>
            <w:r>
              <w:t>Pilbara</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068C77D" w14:textId="77777777" w:rsidR="003E7F14" w:rsidRDefault="003E7F14" w:rsidP="003E7F14">
            <w:pPr>
              <w:jc w:val="center"/>
            </w:pPr>
            <w:r>
              <w:t>WA</w:t>
            </w:r>
          </w:p>
        </w:tc>
      </w:tr>
      <w:tr w:rsidR="003E7F14" w:rsidRPr="008D6D30" w14:paraId="7021F977"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6620808" w14:textId="77777777" w:rsidR="003E7F14" w:rsidRDefault="003E7F14" w:rsidP="003E7F14">
            <w:r>
              <w:t>Sonoma</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9DB04A1" w14:textId="77777777" w:rsidR="003E7F14" w:rsidRDefault="003E7F14" w:rsidP="003E7F14">
            <w:r>
              <w:t>Sonoma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24D79A4"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1406AA9" w14:textId="77777777" w:rsidR="003E7F14" w:rsidRDefault="003E7F14" w:rsidP="003E7F14">
            <w:r>
              <w:t>LC – Contract Mining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0F48A652" w14:textId="77777777" w:rsidR="003E7F14" w:rsidRDefault="003E7F14" w:rsidP="003E7F14">
            <w:pPr>
              <w:jc w:val="center"/>
            </w:pPr>
            <w:r>
              <w:t>$1.2bn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712151DB" w14:textId="77777777" w:rsidR="003E7F14" w:rsidRDefault="003E7F14" w:rsidP="003E7F14">
            <w:pPr>
              <w:jc w:val="center"/>
            </w:pPr>
            <w:r>
              <w:t>Jul2012-2016</w:t>
            </w:r>
          </w:p>
          <w:p w14:paraId="264E35FF" w14:textId="77777777" w:rsidR="003E7F14" w:rsidRDefault="003E7F14" w:rsidP="003E7F14">
            <w:pPr>
              <w:jc w:val="center"/>
            </w:pPr>
            <w:r>
              <w:t>(Commenced 2007, extension awarded)</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217A3FCB" w14:textId="77777777" w:rsidR="003E7F14" w:rsidRDefault="003E7F14" w:rsidP="003E7F14">
            <w:pPr>
              <w:jc w:val="center"/>
            </w:pPr>
            <w:r>
              <w:t>Bowen Basin</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9EE2583" w14:textId="77777777" w:rsidR="003E7F14" w:rsidRDefault="003E7F14" w:rsidP="003E7F14">
            <w:pPr>
              <w:jc w:val="center"/>
            </w:pPr>
            <w:r>
              <w:t>QLD</w:t>
            </w:r>
          </w:p>
        </w:tc>
      </w:tr>
      <w:tr w:rsidR="003E7F14" w:rsidRPr="008D6D30" w14:paraId="6AC200CF"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26C3321" w14:textId="77777777" w:rsidR="003E7F14" w:rsidRDefault="003E7F14" w:rsidP="003E7F14">
            <w:proofErr w:type="spellStart"/>
            <w:r>
              <w:t>Tamtama</w:t>
            </w:r>
            <w:proofErr w:type="spellEnd"/>
            <w:r>
              <w:t xml:space="preserve"> Perkasa Mining Services</w:t>
            </w:r>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BF25E37" w14:textId="77777777" w:rsidR="003E7F14" w:rsidRDefault="003E7F14" w:rsidP="003E7F14">
            <w:r>
              <w:t xml:space="preserve">PT </w:t>
            </w:r>
            <w:proofErr w:type="spellStart"/>
            <w:r>
              <w:t>Tamtama</w:t>
            </w:r>
            <w:proofErr w:type="spellEnd"/>
            <w:r>
              <w:t xml:space="preserve"> Perkasa</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C154D08"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838F8DB" w14:textId="77777777" w:rsidR="003E7F14" w:rsidRDefault="003E7F14" w:rsidP="003E7F14">
            <w:r>
              <w:t>Thiess – Mining Services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6CAFD84D" w14:textId="77777777" w:rsidR="003E7F14" w:rsidRDefault="003E7F14" w:rsidP="003E7F14">
            <w:pPr>
              <w:jc w:val="center"/>
            </w:pPr>
            <w:r>
              <w:t>US$107m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3109EDA5" w14:textId="77777777" w:rsidR="003E7F14" w:rsidRDefault="003E7F14" w:rsidP="003E7F14">
            <w:pPr>
              <w:jc w:val="center"/>
            </w:pPr>
            <w:r>
              <w:t>May2012-2017</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64EEAD87"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33840509" w14:textId="77777777" w:rsidR="003E7F14" w:rsidRDefault="003E7F14" w:rsidP="003E7F14">
            <w:pPr>
              <w:jc w:val="center"/>
            </w:pPr>
            <w:r>
              <w:t>Indonesia</w:t>
            </w:r>
          </w:p>
        </w:tc>
      </w:tr>
      <w:tr w:rsidR="003E7F14" w:rsidRPr="008D6D30" w14:paraId="55B7D16E"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FA5FD89" w14:textId="77777777" w:rsidR="003E7F14" w:rsidRDefault="003E7F14" w:rsidP="003E7F14">
            <w:proofErr w:type="spellStart"/>
            <w:r>
              <w:lastRenderedPageBreak/>
              <w:t>Toka</w:t>
            </w:r>
            <w:proofErr w:type="spellEnd"/>
            <w:r>
              <w:t xml:space="preserve"> </w:t>
            </w:r>
            <w:proofErr w:type="spellStart"/>
            <w:r>
              <w:t>Tindung</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DFC3FAC" w14:textId="77777777" w:rsidR="003E7F14" w:rsidRDefault="003E7F14" w:rsidP="003E7F14">
            <w:r>
              <w:t xml:space="preserve">PT </w:t>
            </w:r>
            <w:proofErr w:type="spellStart"/>
            <w:r>
              <w:t>Meares</w:t>
            </w:r>
            <w:proofErr w:type="spellEnd"/>
            <w:r>
              <w:t xml:space="preserve"> </w:t>
            </w:r>
            <w:proofErr w:type="spellStart"/>
            <w:r>
              <w:t>Soputan</w:t>
            </w:r>
            <w:proofErr w:type="spellEnd"/>
            <w:r>
              <w:t xml:space="preserve"> Mining/Archipelago Resources</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123673A" w14:textId="77777777" w:rsidR="003E7F14" w:rsidRDefault="003E7F14" w:rsidP="003E7F14">
            <w:r>
              <w:t>Gold</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63BE952" w14:textId="77777777" w:rsidR="003E7F14" w:rsidRDefault="003E7F14" w:rsidP="003E7F14">
            <w:r>
              <w:t>LA –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2372D30C" w14:textId="77777777" w:rsidR="003E7F14" w:rsidRDefault="003E7F14" w:rsidP="003E7F14">
            <w:pPr>
              <w:jc w:val="center"/>
            </w:pPr>
            <w:r>
              <w:t>US$173m</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07172830" w14:textId="77777777" w:rsidR="003E7F14" w:rsidRDefault="003E7F14" w:rsidP="003E7F14">
            <w:pPr>
              <w:jc w:val="center"/>
            </w:pPr>
            <w:r>
              <w:t>May2010-Feb2016</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1E6D6F17"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674B7AED" w14:textId="77777777" w:rsidR="003E7F14" w:rsidRDefault="003E7F14" w:rsidP="003E7F14">
            <w:pPr>
              <w:jc w:val="center"/>
            </w:pPr>
            <w:r>
              <w:t>Indonesia</w:t>
            </w:r>
          </w:p>
        </w:tc>
      </w:tr>
      <w:tr w:rsidR="003E7F14" w:rsidRPr="008D6D30" w14:paraId="5A23AE05"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7EA420E" w14:textId="77777777" w:rsidR="003E7F14" w:rsidRDefault="003E7F14" w:rsidP="003E7F14">
            <w:proofErr w:type="spellStart"/>
            <w:r>
              <w:t>Ukhaa</w:t>
            </w:r>
            <w:proofErr w:type="spellEnd"/>
            <w:r>
              <w:t xml:space="preserve"> </w:t>
            </w:r>
            <w:proofErr w:type="spellStart"/>
            <w:r>
              <w:t>Khudag</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0F4C570" w14:textId="77777777" w:rsidR="003E7F14" w:rsidRDefault="003E7F14" w:rsidP="003E7F14">
            <w:r>
              <w:t>Energy Resources</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94735EE"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BEC8F94" w14:textId="77777777" w:rsidR="003E7F14" w:rsidRDefault="003E7F14" w:rsidP="003E7F14">
            <w:r>
              <w:t>LA – Relationship contracting</w:t>
            </w:r>
          </w:p>
          <w:p w14:paraId="0D4CE960" w14:textId="77777777" w:rsidR="003E7F14" w:rsidRDefault="003E7F14" w:rsidP="003E7F14"/>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5AA1BBB9" w14:textId="77777777" w:rsidR="003E7F14" w:rsidRDefault="003E7F14" w:rsidP="003E7F14">
            <w:pPr>
              <w:jc w:val="center"/>
            </w:pPr>
            <w:r>
              <w:t>US$1.5bn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09AB9CB9" w14:textId="77777777" w:rsidR="003E7F14" w:rsidRDefault="003E7F14" w:rsidP="003E7F14">
            <w:pPr>
              <w:jc w:val="center"/>
            </w:pPr>
            <w:r>
              <w:t>Mar2009-Dec2018</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17A829FE"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295FC560" w14:textId="77777777" w:rsidR="003E7F14" w:rsidRDefault="003E7F14" w:rsidP="003E7F14">
            <w:pPr>
              <w:jc w:val="center"/>
            </w:pPr>
            <w:r>
              <w:t>Mongolia</w:t>
            </w:r>
          </w:p>
        </w:tc>
      </w:tr>
      <w:tr w:rsidR="003E7F14" w:rsidRPr="008D6D30" w14:paraId="73339698" w14:textId="77777777" w:rsidTr="003E7F14">
        <w:trPr>
          <w:trHeight w:val="260"/>
        </w:trPr>
        <w:tc>
          <w:tcPr>
            <w:tcW w:w="1817"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5D7CDDC" w14:textId="77777777" w:rsidR="003E7F14" w:rsidRDefault="003E7F14" w:rsidP="003E7F14">
            <w:proofErr w:type="spellStart"/>
            <w:r>
              <w:t>Wahana</w:t>
            </w:r>
            <w:proofErr w:type="spellEnd"/>
          </w:p>
        </w:tc>
        <w:tc>
          <w:tcPr>
            <w:tcW w:w="247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30134CE" w14:textId="77777777" w:rsidR="003E7F14" w:rsidRDefault="003E7F14" w:rsidP="003E7F14">
            <w:r>
              <w:t xml:space="preserve">PT </w:t>
            </w:r>
            <w:proofErr w:type="spellStart"/>
            <w:r>
              <w:t>Wahana</w:t>
            </w:r>
            <w:proofErr w:type="spellEnd"/>
            <w:r>
              <w:t xml:space="preserve"> </w:t>
            </w:r>
            <w:proofErr w:type="spellStart"/>
            <w:r>
              <w:t>Baratama</w:t>
            </w:r>
            <w:proofErr w:type="spellEnd"/>
            <w:r>
              <w:t xml:space="preserve"> Mining</w:t>
            </w:r>
          </w:p>
        </w:tc>
        <w:tc>
          <w:tcPr>
            <w:tcW w:w="1155"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053B268" w14:textId="77777777" w:rsidR="003E7F14" w:rsidRDefault="003E7F14" w:rsidP="003E7F14">
            <w:r>
              <w:t>Coal</w:t>
            </w:r>
          </w:p>
        </w:tc>
        <w:tc>
          <w:tcPr>
            <w:tcW w:w="3302"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5F00503" w14:textId="77777777" w:rsidR="003E7F14" w:rsidRDefault="003E7F14" w:rsidP="003E7F14">
            <w:r>
              <w:t>LA – schedule of rates</w:t>
            </w:r>
          </w:p>
        </w:tc>
        <w:tc>
          <w:tcPr>
            <w:tcW w:w="1740"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vAlign w:val="center"/>
          </w:tcPr>
          <w:p w14:paraId="43FD3E00" w14:textId="77777777" w:rsidR="003E7F14" w:rsidRDefault="003E7F14" w:rsidP="003E7F14">
            <w:pPr>
              <w:jc w:val="center"/>
            </w:pPr>
            <w:r>
              <w:t>US$2.2bn</w:t>
            </w:r>
          </w:p>
        </w:tc>
        <w:tc>
          <w:tcPr>
            <w:tcW w:w="2883" w:type="dxa"/>
            <w:gridSpan w:val="3"/>
            <w:tcBorders>
              <w:top w:val="single" w:sz="6" w:space="0" w:color="111111"/>
              <w:left w:val="single" w:sz="6" w:space="0" w:color="111111"/>
              <w:bottom w:val="single" w:sz="6" w:space="0" w:color="111111"/>
              <w:right w:val="single" w:sz="4" w:space="0" w:color="000000"/>
            </w:tcBorders>
            <w:shd w:val="clear" w:color="auto" w:fill="FFFFFF"/>
            <w:tcMar>
              <w:top w:w="0" w:type="dxa"/>
              <w:left w:w="113" w:type="dxa"/>
              <w:bottom w:w="0" w:type="dxa"/>
              <w:right w:w="113" w:type="dxa"/>
            </w:tcMar>
          </w:tcPr>
          <w:p w14:paraId="65404DC8" w14:textId="77777777" w:rsidR="003E7F14" w:rsidRDefault="003E7F14" w:rsidP="003E7F14">
            <w:pPr>
              <w:jc w:val="center"/>
            </w:pPr>
            <w:r>
              <w:t>Dec2007-Dec2017</w:t>
            </w:r>
          </w:p>
        </w:tc>
        <w:tc>
          <w:tcPr>
            <w:tcW w:w="1651" w:type="dxa"/>
            <w:tcBorders>
              <w:top w:val="single" w:sz="6" w:space="0" w:color="111111"/>
              <w:left w:val="single" w:sz="4" w:space="0" w:color="000000"/>
              <w:bottom w:val="single" w:sz="6" w:space="0" w:color="111111"/>
              <w:right w:val="single" w:sz="4" w:space="0" w:color="000000"/>
            </w:tcBorders>
            <w:shd w:val="clear" w:color="auto" w:fill="FFFFFF"/>
            <w:tcMar>
              <w:top w:w="0" w:type="dxa"/>
              <w:left w:w="113" w:type="dxa"/>
              <w:bottom w:w="0" w:type="dxa"/>
              <w:right w:w="113" w:type="dxa"/>
            </w:tcMar>
          </w:tcPr>
          <w:p w14:paraId="6EF4CBF1" w14:textId="77777777" w:rsidR="003E7F14" w:rsidRDefault="003E7F14" w:rsidP="003E7F14">
            <w:pPr>
              <w:jc w:val="center"/>
            </w:pPr>
            <w:r>
              <w:t>-</w:t>
            </w:r>
          </w:p>
        </w:tc>
        <w:tc>
          <w:tcPr>
            <w:tcW w:w="1217" w:type="dxa"/>
            <w:tcBorders>
              <w:top w:val="single" w:sz="6" w:space="0" w:color="111111"/>
              <w:left w:val="single" w:sz="4" w:space="0" w:color="000000"/>
              <w:bottom w:val="single" w:sz="6" w:space="0" w:color="111111"/>
              <w:right w:val="single" w:sz="6" w:space="0" w:color="111111"/>
            </w:tcBorders>
            <w:shd w:val="clear" w:color="auto" w:fill="FFFFFF"/>
            <w:tcMar>
              <w:top w:w="0" w:type="dxa"/>
              <w:left w:w="113" w:type="dxa"/>
              <w:bottom w:w="0" w:type="dxa"/>
              <w:right w:w="113" w:type="dxa"/>
            </w:tcMar>
          </w:tcPr>
          <w:p w14:paraId="4040D808" w14:textId="77777777" w:rsidR="003E7F14" w:rsidRDefault="003E7F14" w:rsidP="003E7F14">
            <w:pPr>
              <w:jc w:val="center"/>
            </w:pPr>
            <w:r>
              <w:t>Indonesia</w:t>
            </w:r>
          </w:p>
          <w:p w14:paraId="12AC91F0" w14:textId="77777777" w:rsidR="003E7F14" w:rsidRDefault="003E7F14" w:rsidP="003E7F14">
            <w:pPr>
              <w:jc w:val="center"/>
            </w:pPr>
          </w:p>
          <w:p w14:paraId="01674E4D" w14:textId="77777777" w:rsidR="003E7F14" w:rsidRDefault="003E7F14" w:rsidP="003E7F14">
            <w:pPr>
              <w:jc w:val="center"/>
            </w:pPr>
          </w:p>
        </w:tc>
      </w:tr>
      <w:tr w:rsidR="003E7F14" w:rsidRPr="008D6D30" w14:paraId="3689A41D" w14:textId="77777777" w:rsidTr="003E7F14">
        <w:trPr>
          <w:trHeight w:val="300"/>
        </w:trPr>
        <w:tc>
          <w:tcPr>
            <w:tcW w:w="16241" w:type="dxa"/>
            <w:gridSpan w:val="12"/>
            <w:tcBorders>
              <w:top w:val="single" w:sz="6" w:space="0" w:color="111111"/>
              <w:left w:val="single" w:sz="6" w:space="0" w:color="111111"/>
              <w:bottom w:val="single" w:sz="6" w:space="0" w:color="111111"/>
              <w:right w:val="single" w:sz="6" w:space="0" w:color="111111"/>
            </w:tcBorders>
            <w:shd w:val="clear" w:color="auto" w:fill="EBBEBB"/>
            <w:tcMar>
              <w:top w:w="0" w:type="dxa"/>
              <w:left w:w="113" w:type="dxa"/>
              <w:bottom w:w="0" w:type="dxa"/>
              <w:right w:w="113" w:type="dxa"/>
            </w:tcMar>
          </w:tcPr>
          <w:p w14:paraId="1D252F05" w14:textId="77777777" w:rsidR="003E7F14" w:rsidRPr="009A4CC6" w:rsidRDefault="003E7F14" w:rsidP="003E7F14">
            <w:pPr>
              <w:jc w:val="center"/>
              <w:rPr>
                <w:b/>
                <w:sz w:val="24"/>
                <w:lang w:val="en-GB"/>
              </w:rPr>
            </w:pPr>
            <w:r w:rsidRPr="009A4CC6">
              <w:rPr>
                <w:b/>
                <w:sz w:val="24"/>
                <w:lang w:val="en-GB"/>
              </w:rPr>
              <w:t>EXECUTIVE LEADERSHIP TEAM</w:t>
            </w:r>
          </w:p>
        </w:tc>
      </w:tr>
      <w:tr w:rsidR="003E7F14" w:rsidRPr="008D6D30" w14:paraId="1F97D30C"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5969C972" w14:textId="77777777" w:rsidR="003E7F14" w:rsidRPr="008D6D30" w:rsidRDefault="003E7F14" w:rsidP="003E7F14">
            <w:pPr>
              <w:jc w:val="center"/>
              <w:rPr>
                <w:b/>
                <w:lang w:val="en-US"/>
              </w:rPr>
            </w:pPr>
            <w:r w:rsidRPr="008D6D30">
              <w:rPr>
                <w:b/>
                <w:lang w:val="en-US"/>
              </w:rPr>
              <w:t>Name</w:t>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4A61FD3F" w14:textId="77777777" w:rsidR="003E7F14" w:rsidRPr="008D6D30" w:rsidRDefault="003E7F14" w:rsidP="003E7F14">
            <w:pPr>
              <w:jc w:val="center"/>
              <w:rPr>
                <w:rStyle w:val="Caption1"/>
                <w:b/>
              </w:rPr>
            </w:pPr>
            <w:r w:rsidRPr="008D6D30">
              <w:rPr>
                <w:rStyle w:val="Caption1"/>
                <w:b/>
              </w:rPr>
              <w:t>Title</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2C3D23C4" w14:textId="77777777" w:rsidR="003E7F14" w:rsidRPr="008D6D30" w:rsidRDefault="003E7F14" w:rsidP="003E7F14">
            <w:pPr>
              <w:jc w:val="center"/>
              <w:rPr>
                <w:b/>
                <w:lang w:val="en-US"/>
              </w:rPr>
            </w:pPr>
            <w:r w:rsidRPr="008D6D30">
              <w:rPr>
                <w:b/>
                <w:lang w:val="en-US"/>
              </w:rPr>
              <w:t>Background</w:t>
            </w:r>
          </w:p>
        </w:tc>
        <w:tc>
          <w:tcPr>
            <w:tcW w:w="1301"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4091F3CA" w14:textId="77777777" w:rsidR="003E7F14" w:rsidRPr="008D6D30" w:rsidRDefault="003E7F14" w:rsidP="003E7F14">
            <w:pPr>
              <w:jc w:val="center"/>
              <w:rPr>
                <w:b/>
                <w:lang w:val="en-US"/>
              </w:rPr>
            </w:pPr>
            <w:r w:rsidRPr="008D6D30">
              <w:rPr>
                <w:b/>
                <w:lang w:val="en-US"/>
              </w:rPr>
              <w:t>Location</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3A426134" w14:textId="77777777" w:rsidR="003E7F14" w:rsidRPr="008D6D30" w:rsidRDefault="003E7F14" w:rsidP="003E7F14">
            <w:pPr>
              <w:jc w:val="center"/>
              <w:rPr>
                <w:b/>
                <w:lang w:val="en-GB"/>
              </w:rPr>
            </w:pPr>
            <w:r w:rsidRPr="008D6D30">
              <w:rPr>
                <w:b/>
                <w:lang w:val="en-GB"/>
              </w:rPr>
              <w:t>Comments</w:t>
            </w:r>
          </w:p>
        </w:tc>
      </w:tr>
      <w:tr w:rsidR="003E7F14" w:rsidRPr="008D6D30" w14:paraId="1DE40C68"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E882DF5" w14:textId="77777777" w:rsidR="003E7F14" w:rsidRDefault="003E7F14" w:rsidP="003E7F14">
            <w:r>
              <w:t>Hamish Tyrwhitt</w:t>
            </w:r>
          </w:p>
          <w:p w14:paraId="6957C520" w14:textId="77777777" w:rsidR="003E7F14" w:rsidRPr="008D6D30" w:rsidRDefault="003E7F14" w:rsidP="003E7F14">
            <w:r>
              <w:rPr>
                <w:rFonts w:ascii="Helvetica" w:eastAsia="Times New Roman" w:hAnsi="Helvetica" w:cs="Helvetica"/>
                <w:noProof/>
                <w:sz w:val="24"/>
                <w:lang w:eastAsia="en-AU"/>
              </w:rPr>
              <w:drawing>
                <wp:inline distT="0" distB="0" distL="0" distR="0" wp14:anchorId="529B5A8C" wp14:editId="2CED831A">
                  <wp:extent cx="787400" cy="787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7325482" w14:textId="77777777" w:rsidR="003E7F14" w:rsidRDefault="003E7F14" w:rsidP="003E7F14">
            <w:r>
              <w:t>Chief Executive Officer</w:t>
            </w:r>
          </w:p>
          <w:p w14:paraId="10E0F10C" w14:textId="77777777" w:rsidR="003E7F14" w:rsidRPr="008D6D30" w:rsidRDefault="003E7F14" w:rsidP="003E7F14">
            <w:r>
              <w:t>(Aug 2011-Present)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08C0977" w14:textId="77777777" w:rsidR="003E7F14" w:rsidRDefault="003E7F14" w:rsidP="003E7F14">
            <w:pPr>
              <w:rPr>
                <w:lang w:val="en-US"/>
              </w:rPr>
            </w:pPr>
            <w:r>
              <w:rPr>
                <w:lang w:val="en-US"/>
              </w:rPr>
              <w:t>Hamish</w:t>
            </w:r>
            <w:r w:rsidRPr="0091796B">
              <w:rPr>
                <w:lang w:val="en-US"/>
              </w:rPr>
              <w:t xml:space="preserve"> started his 27 year career with the Leighton Group at John Holland and subsequently worked for Leighton International, Leighton Contractors and Leighton Asia. He was appointed </w:t>
            </w:r>
            <w:r>
              <w:rPr>
                <w:lang w:val="en-US"/>
              </w:rPr>
              <w:t>Managing</w:t>
            </w:r>
            <w:r w:rsidRPr="0091796B">
              <w:rPr>
                <w:lang w:val="en-US"/>
              </w:rPr>
              <w:t xml:space="preserve"> Director of Leighton Asia in 2007 and, in 2011, was given responsibility for the Indian and Offshore operations of the Group. Much of his career has been in Asia working across the region in the building, mining and infrastructure sectors.</w:t>
            </w:r>
          </w:p>
          <w:p w14:paraId="3753E53C" w14:textId="77777777" w:rsidR="003E7F14" w:rsidRPr="0091796B" w:rsidRDefault="003E7F14" w:rsidP="003E7F14">
            <w:pPr>
              <w:rPr>
                <w:lang w:val="en-US"/>
              </w:rPr>
            </w:pPr>
          </w:p>
          <w:p w14:paraId="288E01D2" w14:textId="77777777" w:rsidR="003E7F14" w:rsidRDefault="003E7F14" w:rsidP="003E7F14">
            <w:pPr>
              <w:rPr>
                <w:lang w:val="en-US"/>
              </w:rPr>
            </w:pPr>
            <w:r>
              <w:rPr>
                <w:lang w:val="en-US"/>
              </w:rPr>
              <w:t>Hamish</w:t>
            </w:r>
            <w:r w:rsidRPr="0091796B">
              <w:rPr>
                <w:lang w:val="en-US"/>
              </w:rPr>
              <w:t xml:space="preserve"> is a Member of the Advisory Board of Infrastructure Pa</w:t>
            </w:r>
            <w:r>
              <w:rPr>
                <w:lang w:val="en-US"/>
              </w:rPr>
              <w:t>rtnerships Australia, a Member </w:t>
            </w:r>
            <w:r w:rsidRPr="0091796B">
              <w:rPr>
                <w:lang w:val="en-US"/>
              </w:rPr>
              <w:t>of the College of Civil Engineers Australia, a Fellow of the Australian Academy of Technol</w:t>
            </w:r>
            <w:r>
              <w:rPr>
                <w:lang w:val="en-US"/>
              </w:rPr>
              <w:t xml:space="preserve">ogical Sciences and Engineering, </w:t>
            </w:r>
            <w:r w:rsidRPr="0091796B">
              <w:rPr>
                <w:lang w:val="en-US"/>
              </w:rPr>
              <w:t>and a Member of the Hong Kong Institution of Engineers. He is also a Governor of t</w:t>
            </w:r>
            <w:r>
              <w:rPr>
                <w:lang w:val="en-US"/>
              </w:rPr>
              <w:t xml:space="preserve">he World Economic Forum’s </w:t>
            </w:r>
            <w:r w:rsidRPr="0091796B">
              <w:rPr>
                <w:lang w:val="en-US"/>
              </w:rPr>
              <w:t xml:space="preserve">Infrastructure and </w:t>
            </w:r>
            <w:proofErr w:type="spellStart"/>
            <w:r w:rsidRPr="0091796B">
              <w:rPr>
                <w:lang w:val="en-US"/>
              </w:rPr>
              <w:t>Urbanisation</w:t>
            </w:r>
            <w:proofErr w:type="spellEnd"/>
            <w:r w:rsidRPr="0091796B">
              <w:rPr>
                <w:lang w:val="en-US"/>
              </w:rPr>
              <w:t xml:space="preserve"> Group where he has a leading role in driving the WEF’s Strategic Infrastructure Initiative. He was also recently appointed to the Leadership Group of the Business 20, the business advisory group for the G20.</w:t>
            </w:r>
          </w:p>
          <w:p w14:paraId="6AE892A7" w14:textId="77777777" w:rsidR="003E7F14" w:rsidRDefault="003E7F14" w:rsidP="003E7F14">
            <w:pPr>
              <w:rPr>
                <w:lang w:val="en-US"/>
              </w:rPr>
            </w:pPr>
          </w:p>
          <w:p w14:paraId="774F07CD" w14:textId="77777777" w:rsidR="003E7F14" w:rsidRDefault="003E7F14" w:rsidP="003E7F14">
            <w:pPr>
              <w:rPr>
                <w:lang w:val="en-US"/>
              </w:rPr>
            </w:pPr>
            <w:r>
              <w:rPr>
                <w:b/>
                <w:lang w:val="en-US"/>
              </w:rPr>
              <w:t>Education</w:t>
            </w:r>
            <w:r>
              <w:rPr>
                <w:lang w:val="en-US"/>
              </w:rPr>
              <w:t xml:space="preserve"> – </w:t>
            </w:r>
            <w:r w:rsidRPr="0091796B">
              <w:rPr>
                <w:lang w:val="en-US"/>
              </w:rPr>
              <w:t>B</w:t>
            </w:r>
            <w:r>
              <w:rPr>
                <w:lang w:val="en-US"/>
              </w:rPr>
              <w:t xml:space="preserve">Eng (Civil), University of Western Australia; </w:t>
            </w:r>
            <w:proofErr w:type="spellStart"/>
            <w:r>
              <w:rPr>
                <w:lang w:val="en-US"/>
              </w:rPr>
              <w:t>FIEAust</w:t>
            </w:r>
            <w:proofErr w:type="spellEnd"/>
            <w:r>
              <w:rPr>
                <w:lang w:val="en-US"/>
              </w:rPr>
              <w:t xml:space="preserve">; </w:t>
            </w:r>
            <w:proofErr w:type="spellStart"/>
            <w:r>
              <w:rPr>
                <w:lang w:val="en-US"/>
              </w:rPr>
              <w:t>CPEng</w:t>
            </w:r>
            <w:proofErr w:type="spellEnd"/>
            <w:r>
              <w:rPr>
                <w:lang w:val="en-US"/>
              </w:rPr>
              <w:t xml:space="preserve">; </w:t>
            </w:r>
            <w:proofErr w:type="spellStart"/>
            <w:r w:rsidRPr="0091796B">
              <w:rPr>
                <w:lang w:val="en-US"/>
              </w:rPr>
              <w:t>MemIEHK</w:t>
            </w:r>
            <w:proofErr w:type="spellEnd"/>
            <w:r>
              <w:rPr>
                <w:lang w:val="en-US"/>
              </w:rPr>
              <w:t>;</w:t>
            </w:r>
            <w:r w:rsidRPr="0091796B">
              <w:rPr>
                <w:lang w:val="en-US"/>
              </w:rPr>
              <w:t xml:space="preserve"> FTSE</w:t>
            </w:r>
          </w:p>
          <w:p w14:paraId="2DEB3C7C" w14:textId="77777777" w:rsidR="003E7F14" w:rsidRPr="0091796B"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47C2203"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9319313" w14:textId="77777777" w:rsidR="003E7F14" w:rsidRPr="008D6D30" w:rsidRDefault="003E7F14" w:rsidP="003E7F14"/>
        </w:tc>
      </w:tr>
      <w:tr w:rsidR="003E7F14" w:rsidRPr="008D6D30" w14:paraId="64F61E3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0BCB6B7" w14:textId="77777777" w:rsidR="003E7F14" w:rsidRDefault="003E7F14" w:rsidP="003E7F14">
            <w:r>
              <w:t>Peter Gregg</w:t>
            </w:r>
          </w:p>
          <w:p w14:paraId="72BA6883" w14:textId="77777777" w:rsidR="003E7F14" w:rsidRPr="008D6D30" w:rsidRDefault="003E7F14" w:rsidP="003E7F14">
            <w:r>
              <w:rPr>
                <w:rFonts w:ascii="Helvetica" w:eastAsia="Times New Roman" w:hAnsi="Helvetica" w:cs="Helvetica"/>
                <w:noProof/>
                <w:sz w:val="24"/>
                <w:lang w:eastAsia="en-AU"/>
              </w:rPr>
              <w:lastRenderedPageBreak/>
              <w:drawing>
                <wp:inline distT="0" distB="0" distL="0" distR="0" wp14:anchorId="2ECB58E8" wp14:editId="4A1E9BAA">
                  <wp:extent cx="823595" cy="82359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4486837" w14:textId="77777777" w:rsidR="003E7F14" w:rsidRDefault="003E7F14" w:rsidP="003E7F14">
            <w:r>
              <w:lastRenderedPageBreak/>
              <w:t xml:space="preserve">Deputy Chief Executive Officer </w:t>
            </w:r>
          </w:p>
          <w:p w14:paraId="18D30549" w14:textId="77777777" w:rsidR="003E7F14" w:rsidRDefault="003E7F14" w:rsidP="003E7F14">
            <w:r>
              <w:t>(Apr 2013)</w:t>
            </w:r>
          </w:p>
          <w:p w14:paraId="727E8C5F" w14:textId="77777777" w:rsidR="003E7F14" w:rsidRDefault="003E7F14" w:rsidP="003E7F14">
            <w:r>
              <w:t>&amp; Chief Financial Officer</w:t>
            </w:r>
          </w:p>
          <w:p w14:paraId="7BDC03F5" w14:textId="77777777" w:rsidR="003E7F14" w:rsidRPr="008D6D30" w:rsidRDefault="003E7F14" w:rsidP="003E7F14">
            <w:r>
              <w:lastRenderedPageBreak/>
              <w:t>(Oct 2009-Present)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290BA20" w14:textId="77777777" w:rsidR="003E7F14" w:rsidRDefault="003E7F14" w:rsidP="003E7F14">
            <w:pPr>
              <w:rPr>
                <w:lang w:val="en-US"/>
              </w:rPr>
            </w:pPr>
            <w:r>
              <w:rPr>
                <w:lang w:val="en-US"/>
              </w:rPr>
              <w:lastRenderedPageBreak/>
              <w:t>Peter was an Independent Non-E</w:t>
            </w:r>
            <w:r w:rsidRPr="0091796B">
              <w:rPr>
                <w:lang w:val="en-US"/>
              </w:rPr>
              <w:t>xecutive Director</w:t>
            </w:r>
            <w:r>
              <w:rPr>
                <w:lang w:val="en-US"/>
              </w:rPr>
              <w:t xml:space="preserve"> of Leighton Holdings from July 2006 to October 2009. </w:t>
            </w:r>
            <w:r w:rsidRPr="0091796B">
              <w:rPr>
                <w:lang w:val="en-US"/>
              </w:rPr>
              <w:t xml:space="preserve">Formerly Chief Financial Officer and Executive General Manager Strategy for the Qantas Group, he was appointed Chief Financial Officer of Leighton Holdings in October 2009. </w:t>
            </w:r>
            <w:r>
              <w:rPr>
                <w:lang w:val="en-US"/>
              </w:rPr>
              <w:lastRenderedPageBreak/>
              <w:t>Peter is</w:t>
            </w:r>
            <w:r w:rsidRPr="0091796B">
              <w:rPr>
                <w:lang w:val="en-US"/>
              </w:rPr>
              <w:t xml:space="preserve"> a Commissioner of the Australian Rugby League Commission.</w:t>
            </w:r>
            <w:r>
              <w:rPr>
                <w:lang w:val="en-US"/>
              </w:rPr>
              <w:t xml:space="preserve"> </w:t>
            </w:r>
          </w:p>
          <w:p w14:paraId="45413BA9" w14:textId="77777777" w:rsidR="003E7F14" w:rsidRPr="0091796B" w:rsidRDefault="003E7F14" w:rsidP="003E7F14">
            <w:pPr>
              <w:rPr>
                <w:lang w:val="en-US"/>
              </w:rPr>
            </w:pPr>
          </w:p>
          <w:p w14:paraId="729A9AA8" w14:textId="77777777" w:rsidR="003E7F14" w:rsidRDefault="003E7F14" w:rsidP="003E7F14">
            <w:pPr>
              <w:rPr>
                <w:lang w:val="en-US"/>
              </w:rPr>
            </w:pPr>
            <w:r>
              <w:rPr>
                <w:lang w:val="en-US"/>
              </w:rPr>
              <w:t>He</w:t>
            </w:r>
            <w:r w:rsidRPr="0091796B">
              <w:rPr>
                <w:lang w:val="en-US"/>
              </w:rPr>
              <w:t xml:space="preserve"> is a former Director of the following other ASX listed entities: Qantas Airways Limited from September 2000 to September 2008 and former Chairman of the Singapore-based </w:t>
            </w:r>
            <w:proofErr w:type="spellStart"/>
            <w:r w:rsidRPr="0091796B">
              <w:rPr>
                <w:lang w:val="en-US"/>
              </w:rPr>
              <w:t>Jetstar</w:t>
            </w:r>
            <w:proofErr w:type="spellEnd"/>
            <w:r w:rsidRPr="0091796B">
              <w:rPr>
                <w:lang w:val="en-US"/>
              </w:rPr>
              <w:t xml:space="preserve">, and its parent company </w:t>
            </w:r>
            <w:proofErr w:type="spellStart"/>
            <w:r w:rsidRPr="0091796B">
              <w:rPr>
                <w:lang w:val="en-US"/>
              </w:rPr>
              <w:t>Orangestar</w:t>
            </w:r>
            <w:proofErr w:type="spellEnd"/>
            <w:r w:rsidRPr="0091796B">
              <w:rPr>
                <w:lang w:val="en-US"/>
              </w:rPr>
              <w:t xml:space="preserve">, </w:t>
            </w:r>
            <w:proofErr w:type="spellStart"/>
            <w:r w:rsidRPr="0091796B">
              <w:rPr>
                <w:lang w:val="en-US"/>
              </w:rPr>
              <w:t>Stanwell</w:t>
            </w:r>
            <w:proofErr w:type="spellEnd"/>
            <w:r w:rsidRPr="0091796B">
              <w:rPr>
                <w:lang w:val="en-US"/>
              </w:rPr>
              <w:t xml:space="preserve"> Corporation Limited until September 2009, Skilled Group Limited and Skilled Rail Services Pty Ltd from March 2009 to February 2011, and QR Limited (Queensland Railways) from May 2009 to November 2009.</w:t>
            </w:r>
          </w:p>
          <w:p w14:paraId="302C1E30" w14:textId="77777777" w:rsidR="003E7F14" w:rsidRDefault="003E7F14" w:rsidP="003E7F14">
            <w:pPr>
              <w:rPr>
                <w:lang w:val="en-US"/>
              </w:rPr>
            </w:pPr>
          </w:p>
          <w:p w14:paraId="278ED45B" w14:textId="77777777" w:rsidR="003E7F14" w:rsidRDefault="003E7F14" w:rsidP="003E7F14">
            <w:pPr>
              <w:rPr>
                <w:lang w:val="en-US"/>
              </w:rPr>
            </w:pPr>
            <w:r>
              <w:rPr>
                <w:b/>
                <w:lang w:val="en-US"/>
              </w:rPr>
              <w:t>Education</w:t>
            </w:r>
            <w:r>
              <w:rPr>
                <w:lang w:val="en-US"/>
              </w:rPr>
              <w:t xml:space="preserve"> – </w:t>
            </w:r>
            <w:proofErr w:type="spellStart"/>
            <w:r w:rsidRPr="0091796B">
              <w:rPr>
                <w:lang w:val="en-US"/>
              </w:rPr>
              <w:t>BEc</w:t>
            </w:r>
            <w:proofErr w:type="spellEnd"/>
            <w:r w:rsidRPr="0091796B">
              <w:rPr>
                <w:lang w:val="en-US"/>
              </w:rPr>
              <w:t>,</w:t>
            </w:r>
            <w:r>
              <w:rPr>
                <w:lang w:val="en-US"/>
              </w:rPr>
              <w:t xml:space="preserve"> University of Queensland; FFTA;</w:t>
            </w:r>
            <w:r w:rsidRPr="0091796B">
              <w:rPr>
                <w:lang w:val="en-US"/>
              </w:rPr>
              <w:t xml:space="preserve"> MAICD</w:t>
            </w:r>
          </w:p>
          <w:p w14:paraId="2D757463" w14:textId="77777777" w:rsidR="003E7F14" w:rsidRPr="0091796B"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DFEBED4" w14:textId="77777777" w:rsidR="003E7F14" w:rsidRPr="008D6D30" w:rsidRDefault="003E7F14" w:rsidP="003E7F14">
            <w:pPr>
              <w:jc w:val="center"/>
            </w:pPr>
            <w:r>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0EB7BB9" w14:textId="77777777" w:rsidR="003E7F14" w:rsidRPr="008D6D30" w:rsidRDefault="003E7F14" w:rsidP="003E7F14"/>
        </w:tc>
      </w:tr>
      <w:tr w:rsidR="003E7F14" w:rsidRPr="008D6D30" w14:paraId="3D64C753"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0F295D9" w14:textId="77777777" w:rsidR="003E7F14" w:rsidRDefault="003E7F14" w:rsidP="003E7F14">
            <w:r>
              <w:lastRenderedPageBreak/>
              <w:t xml:space="preserve">Dharma </w:t>
            </w:r>
            <w:proofErr w:type="spellStart"/>
            <w:r>
              <w:t>Chandran</w:t>
            </w:r>
            <w:proofErr w:type="spellEnd"/>
          </w:p>
          <w:p w14:paraId="056B9807" w14:textId="77777777" w:rsidR="003E7F14" w:rsidRPr="008D6D30" w:rsidRDefault="003E7F14" w:rsidP="003E7F14">
            <w:r>
              <w:rPr>
                <w:rFonts w:ascii="Helvetica" w:eastAsia="Times New Roman" w:hAnsi="Helvetica" w:cs="Helvetica"/>
                <w:noProof/>
                <w:sz w:val="24"/>
                <w:lang w:eastAsia="en-AU"/>
              </w:rPr>
              <w:drawing>
                <wp:inline distT="0" distB="0" distL="0" distR="0" wp14:anchorId="1346AB5E" wp14:editId="1928EA20">
                  <wp:extent cx="823595" cy="8235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BB3F121" w14:textId="77777777" w:rsidR="003E7F14" w:rsidRDefault="003E7F14" w:rsidP="003E7F14">
            <w:r>
              <w:t>Chief Human Resources &amp; Corporate Services Officer</w:t>
            </w:r>
          </w:p>
          <w:p w14:paraId="11363564" w14:textId="77777777" w:rsidR="003E7F14" w:rsidRPr="008D6D30" w:rsidRDefault="003E7F14" w:rsidP="003E7F14">
            <w:r>
              <w:t>(May 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7AAEBDB" w14:textId="77777777" w:rsidR="003E7F14" w:rsidRDefault="003E7F14" w:rsidP="003E7F14">
            <w:pPr>
              <w:rPr>
                <w:lang w:val="en-US"/>
              </w:rPr>
            </w:pPr>
            <w:r w:rsidRPr="00A9554C">
              <w:rPr>
                <w:lang w:val="en-US"/>
              </w:rPr>
              <w:t>Dharma joined the Leighton Group as Acting Executive General Manager, Human Resources in October 2011, and was appointed Chief Human Resources Officer in January 2012</w:t>
            </w:r>
            <w:r>
              <w:rPr>
                <w:lang w:val="en-US"/>
              </w:rPr>
              <w:t>.</w:t>
            </w:r>
            <w:r w:rsidRPr="00A9554C">
              <w:rPr>
                <w:lang w:val="en-US"/>
              </w:rPr>
              <w:t xml:space="preserve"> </w:t>
            </w:r>
            <w:r>
              <w:rPr>
                <w:lang w:val="en-US"/>
              </w:rPr>
              <w:t>In his current role he is responsible for</w:t>
            </w:r>
            <w:r w:rsidRPr="00A9554C">
              <w:rPr>
                <w:lang w:val="en-US"/>
              </w:rPr>
              <w:t xml:space="preserve"> </w:t>
            </w:r>
            <w:r>
              <w:rPr>
                <w:lang w:val="en-US"/>
              </w:rPr>
              <w:t>t</w:t>
            </w:r>
            <w:r w:rsidRPr="00A9554C">
              <w:rPr>
                <w:lang w:val="en-US"/>
              </w:rPr>
              <w:t>he legal and internal communications in addition t</w:t>
            </w:r>
            <w:r>
              <w:rPr>
                <w:lang w:val="en-US"/>
              </w:rPr>
              <w:t>o the human resources function.</w:t>
            </w:r>
          </w:p>
          <w:p w14:paraId="2327290C" w14:textId="77777777" w:rsidR="003E7F14" w:rsidRDefault="003E7F14" w:rsidP="003E7F14">
            <w:pPr>
              <w:rPr>
                <w:lang w:val="en-US"/>
              </w:rPr>
            </w:pPr>
          </w:p>
          <w:p w14:paraId="305E67D5" w14:textId="77777777" w:rsidR="003E7F14" w:rsidRDefault="003E7F14" w:rsidP="003E7F14">
            <w:pPr>
              <w:rPr>
                <w:lang w:val="en-US"/>
              </w:rPr>
            </w:pPr>
            <w:r w:rsidRPr="00A9554C">
              <w:rPr>
                <w:lang w:val="en-US"/>
              </w:rPr>
              <w:t xml:space="preserve">He was Managing Partner of Ernst &amp; Young's Far East Area Performance &amp; Reward Practice based in Hong Kong from 2009 to 2010 and was seconded to </w:t>
            </w:r>
            <w:proofErr w:type="spellStart"/>
            <w:r w:rsidRPr="00A9554C">
              <w:rPr>
                <w:lang w:val="en-US"/>
              </w:rPr>
              <w:t>Suncorp</w:t>
            </w:r>
            <w:proofErr w:type="spellEnd"/>
            <w:r w:rsidRPr="00A9554C">
              <w:rPr>
                <w:lang w:val="en-US"/>
              </w:rPr>
              <w:t xml:space="preserve"> Group in Australia as Acting Group Executive, Human Resources from April to August 2010. From 2003 to 2008 Dharma</w:t>
            </w:r>
            <w:r>
              <w:rPr>
                <w:lang w:val="en-US"/>
              </w:rPr>
              <w:t xml:space="preserve"> held several General Manager </w:t>
            </w:r>
            <w:r w:rsidRPr="00A9554C">
              <w:rPr>
                <w:lang w:val="en-US"/>
              </w:rPr>
              <w:t>level HR roles for Westpac Banking Corporation in Australia. Dharma also previously worked for McKinsey &amp; Company as HR Director for South East Asia, with Hewitt Associates as Head of Asia-Pacific M &amp; A Practice and for Towers Perrin as Head of Asia-Pacific Financial Services Practice, all while based in Singapore and Malaysia.</w:t>
            </w:r>
          </w:p>
          <w:p w14:paraId="30C2323E" w14:textId="77777777" w:rsidR="003E7F14" w:rsidRDefault="003E7F14" w:rsidP="003E7F14">
            <w:pPr>
              <w:rPr>
                <w:lang w:val="en-US"/>
              </w:rPr>
            </w:pPr>
          </w:p>
          <w:p w14:paraId="250E4287" w14:textId="77777777" w:rsidR="003E7F14" w:rsidRDefault="003E7F14" w:rsidP="003E7F14">
            <w:pPr>
              <w:rPr>
                <w:lang w:val="en-US"/>
              </w:rPr>
            </w:pPr>
            <w:r>
              <w:rPr>
                <w:b/>
                <w:lang w:val="en-US"/>
              </w:rPr>
              <w:t>Education</w:t>
            </w:r>
            <w:r>
              <w:rPr>
                <w:lang w:val="en-US"/>
              </w:rPr>
              <w:t xml:space="preserve"> – </w:t>
            </w:r>
            <w:proofErr w:type="spellStart"/>
            <w:r>
              <w:rPr>
                <w:lang w:val="en-US"/>
              </w:rPr>
              <w:t>BCom</w:t>
            </w:r>
            <w:proofErr w:type="spellEnd"/>
            <w:r>
              <w:rPr>
                <w:lang w:val="en-US"/>
              </w:rPr>
              <w:t xml:space="preserve">; LLB; </w:t>
            </w:r>
            <w:proofErr w:type="spellStart"/>
            <w:r>
              <w:rPr>
                <w:lang w:val="en-US"/>
              </w:rPr>
              <w:t>MCom</w:t>
            </w:r>
            <w:proofErr w:type="spellEnd"/>
          </w:p>
          <w:p w14:paraId="2F1AEBE4" w14:textId="77777777" w:rsidR="003E7F14" w:rsidRPr="00A9554C"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6D8622B"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63AEB62" w14:textId="77777777" w:rsidR="003E7F14" w:rsidRPr="008D6D30" w:rsidRDefault="003E7F14" w:rsidP="003E7F14"/>
        </w:tc>
      </w:tr>
      <w:tr w:rsidR="003E7F14" w:rsidRPr="008D6D30" w14:paraId="60ACF190"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E3F81E2" w14:textId="77777777" w:rsidR="003E7F14" w:rsidRDefault="003E7F14" w:rsidP="003E7F14">
            <w:r>
              <w:t>Mike Rollo</w:t>
            </w:r>
          </w:p>
          <w:p w14:paraId="4566A6EC" w14:textId="77777777" w:rsidR="003E7F14" w:rsidRPr="008D6D30" w:rsidRDefault="003E7F14" w:rsidP="003E7F14">
            <w:r>
              <w:rPr>
                <w:rFonts w:ascii="Helvetica" w:eastAsia="Times New Roman" w:hAnsi="Helvetica" w:cs="Helvetica"/>
                <w:noProof/>
                <w:sz w:val="24"/>
                <w:lang w:eastAsia="en-AU"/>
              </w:rPr>
              <w:lastRenderedPageBreak/>
              <w:drawing>
                <wp:inline distT="0" distB="0" distL="0" distR="0" wp14:anchorId="51AA9136" wp14:editId="17919851">
                  <wp:extent cx="823595" cy="82359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E1E9430" w14:textId="77777777" w:rsidR="003E7F14" w:rsidRDefault="003E7F14" w:rsidP="003E7F14">
            <w:r>
              <w:lastRenderedPageBreak/>
              <w:t>Chief Risk Officer</w:t>
            </w:r>
          </w:p>
          <w:p w14:paraId="4627B0DB" w14:textId="77777777" w:rsidR="003E7F14" w:rsidRPr="008D6D30" w:rsidRDefault="003E7F14" w:rsidP="003E7F14">
            <w:r>
              <w:t>(Mar 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BB89CF8" w14:textId="77777777" w:rsidR="003E7F14" w:rsidRDefault="003E7F14" w:rsidP="003E7F14">
            <w:pPr>
              <w:rPr>
                <w:lang w:val="en-US"/>
              </w:rPr>
            </w:pPr>
            <w:r w:rsidRPr="00A9554C">
              <w:rPr>
                <w:lang w:val="en-US"/>
              </w:rPr>
              <w:t xml:space="preserve">Prior to </w:t>
            </w:r>
            <w:r>
              <w:rPr>
                <w:lang w:val="en-US"/>
              </w:rPr>
              <w:t>joining Leighton, Mark</w:t>
            </w:r>
            <w:r w:rsidRPr="00A9554C">
              <w:rPr>
                <w:lang w:val="en-US"/>
              </w:rPr>
              <w:t xml:space="preserve"> was a Director of </w:t>
            </w:r>
            <w:proofErr w:type="spellStart"/>
            <w:r w:rsidRPr="00A9554C">
              <w:rPr>
                <w:lang w:val="en-US"/>
              </w:rPr>
              <w:t>WatermanBurns</w:t>
            </w:r>
            <w:proofErr w:type="spellEnd"/>
            <w:r w:rsidRPr="00A9554C">
              <w:rPr>
                <w:lang w:val="en-US"/>
              </w:rPr>
              <w:t xml:space="preserve"> Associates Pty Limited from 2009 to 2012. Previously, </w:t>
            </w:r>
            <w:r>
              <w:rPr>
                <w:lang w:val="en-US"/>
              </w:rPr>
              <w:t>he</w:t>
            </w:r>
            <w:r w:rsidRPr="00A9554C">
              <w:rPr>
                <w:lang w:val="en-US"/>
              </w:rPr>
              <w:t xml:space="preserve"> has also worked for Leighton Holdings and Leighton Contractors and other companies including </w:t>
            </w:r>
            <w:proofErr w:type="spellStart"/>
            <w:r w:rsidRPr="00A9554C">
              <w:rPr>
                <w:lang w:val="en-US"/>
              </w:rPr>
              <w:t>Watpac</w:t>
            </w:r>
            <w:proofErr w:type="spellEnd"/>
            <w:r w:rsidRPr="00A9554C">
              <w:rPr>
                <w:lang w:val="en-US"/>
              </w:rPr>
              <w:t xml:space="preserve"> Pty Ltd, </w:t>
            </w:r>
            <w:proofErr w:type="spellStart"/>
            <w:r w:rsidRPr="00A9554C">
              <w:rPr>
                <w:lang w:val="en-US"/>
              </w:rPr>
              <w:t>Costain</w:t>
            </w:r>
            <w:proofErr w:type="spellEnd"/>
            <w:r w:rsidRPr="00A9554C">
              <w:rPr>
                <w:lang w:val="en-US"/>
              </w:rPr>
              <w:t xml:space="preserve"> Australian Limited, Citra </w:t>
            </w:r>
            <w:r w:rsidRPr="00A9554C">
              <w:rPr>
                <w:lang w:val="en-US"/>
              </w:rPr>
              <w:lastRenderedPageBreak/>
              <w:t>Construction Limited and Civil and Civic</w:t>
            </w:r>
            <w:r>
              <w:rPr>
                <w:lang w:val="en-US"/>
              </w:rPr>
              <w:t>.</w:t>
            </w:r>
          </w:p>
          <w:p w14:paraId="746AC702" w14:textId="77777777" w:rsidR="003E7F14" w:rsidRDefault="003E7F14" w:rsidP="003E7F14">
            <w:pPr>
              <w:rPr>
                <w:lang w:val="en-US"/>
              </w:rPr>
            </w:pPr>
          </w:p>
          <w:p w14:paraId="3F618DBD" w14:textId="77777777" w:rsidR="003E7F14" w:rsidRPr="00A9554C" w:rsidRDefault="003E7F14" w:rsidP="003E7F14">
            <w:r>
              <w:rPr>
                <w:b/>
                <w:lang w:val="en-US"/>
              </w:rPr>
              <w:t>Education</w:t>
            </w:r>
            <w:r>
              <w:rPr>
                <w:lang w:val="en-US"/>
              </w:rPr>
              <w:t xml:space="preserve"> – BEng (Civil); MBA; FAICD; FAIM; </w:t>
            </w:r>
            <w:proofErr w:type="spellStart"/>
            <w:r>
              <w:rPr>
                <w:lang w:val="en-US"/>
              </w:rPr>
              <w:t>FIEAust</w:t>
            </w:r>
            <w:proofErr w:type="spellEnd"/>
            <w:r>
              <w:rPr>
                <w:lang w:val="en-US"/>
              </w:rPr>
              <w:t xml:space="preserve">; </w:t>
            </w:r>
            <w:proofErr w:type="spellStart"/>
            <w:r>
              <w:rPr>
                <w:lang w:val="en-US"/>
              </w:rPr>
              <w:t>CPEng</w:t>
            </w:r>
            <w:proofErr w:type="spellEnd"/>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C8768CC" w14:textId="77777777" w:rsidR="003E7F14" w:rsidRPr="008D6D30" w:rsidRDefault="003E7F14" w:rsidP="003E7F14">
            <w:pPr>
              <w:jc w:val="center"/>
            </w:pPr>
            <w:r>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1CC2B7C" w14:textId="77777777" w:rsidR="003E7F14" w:rsidRPr="008D6D30" w:rsidRDefault="003E7F14" w:rsidP="003E7F14"/>
        </w:tc>
      </w:tr>
      <w:tr w:rsidR="003E7F14" w:rsidRPr="008D6D30" w14:paraId="10744615"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5BC0005" w14:textId="77777777" w:rsidR="003E7F14" w:rsidRDefault="003E7F14" w:rsidP="003E7F14">
            <w:r>
              <w:lastRenderedPageBreak/>
              <w:t>Vanessa Rees</w:t>
            </w:r>
          </w:p>
          <w:p w14:paraId="7859B06E" w14:textId="77777777" w:rsidR="003E7F14" w:rsidRPr="008D6D30" w:rsidRDefault="003E7F14" w:rsidP="003E7F14">
            <w:r>
              <w:rPr>
                <w:rFonts w:ascii="Helvetica" w:eastAsia="Times New Roman" w:hAnsi="Helvetica" w:cs="Helvetica"/>
                <w:noProof/>
                <w:sz w:val="24"/>
                <w:lang w:eastAsia="en-AU"/>
              </w:rPr>
              <w:drawing>
                <wp:inline distT="0" distB="0" distL="0" distR="0" wp14:anchorId="478D0AC8" wp14:editId="08E36CB5">
                  <wp:extent cx="823595" cy="8235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3D26C64" w14:textId="77777777" w:rsidR="003E7F14" w:rsidRDefault="003E7F14" w:rsidP="003E7F14">
            <w:r>
              <w:t>Group Company Secretary</w:t>
            </w:r>
          </w:p>
          <w:p w14:paraId="5A94F8B1" w14:textId="77777777" w:rsidR="003E7F14" w:rsidRPr="008D6D30" w:rsidRDefault="003E7F14" w:rsidP="003E7F14">
            <w:r>
              <w:t>(Aug 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0157944" w14:textId="77777777" w:rsidR="003E7F14" w:rsidRDefault="003E7F14" w:rsidP="003E7F14">
            <w:pPr>
              <w:rPr>
                <w:lang w:val="en-US"/>
              </w:rPr>
            </w:pPr>
            <w:r>
              <w:rPr>
                <w:lang w:val="en-US"/>
              </w:rPr>
              <w:t>Vanessa</w:t>
            </w:r>
            <w:r w:rsidRPr="00A9554C">
              <w:rPr>
                <w:lang w:val="en-US"/>
              </w:rPr>
              <w:t xml:space="preserve"> was appointed Company Secretary of the Company in April 2009. She has a financial and legal background and has previously held various listed Company Secretarial positions with </w:t>
            </w:r>
            <w:proofErr w:type="spellStart"/>
            <w:r w:rsidRPr="00A9554C">
              <w:rPr>
                <w:lang w:val="en-US"/>
              </w:rPr>
              <w:t>Ascalon</w:t>
            </w:r>
            <w:proofErr w:type="spellEnd"/>
            <w:r w:rsidRPr="00A9554C">
              <w:rPr>
                <w:lang w:val="en-US"/>
              </w:rPr>
              <w:t xml:space="preserve"> Capital Managers Limi</w:t>
            </w:r>
            <w:r>
              <w:rPr>
                <w:lang w:val="en-US"/>
              </w:rPr>
              <w:t xml:space="preserve">ted and </w:t>
            </w:r>
            <w:proofErr w:type="spellStart"/>
            <w:r>
              <w:rPr>
                <w:lang w:val="en-US"/>
              </w:rPr>
              <w:t>Investa</w:t>
            </w:r>
            <w:proofErr w:type="spellEnd"/>
            <w:r>
              <w:rPr>
                <w:lang w:val="en-US"/>
              </w:rPr>
              <w:t xml:space="preserve"> Property Group. Vanessa sits</w:t>
            </w:r>
            <w:r w:rsidRPr="00A9554C">
              <w:rPr>
                <w:lang w:val="en-US"/>
              </w:rPr>
              <w:t xml:space="preserve"> on </w:t>
            </w:r>
            <w:r>
              <w:rPr>
                <w:lang w:val="en-US"/>
              </w:rPr>
              <w:t>Chartered Secretaries Australia’s</w:t>
            </w:r>
            <w:r w:rsidRPr="00A9554C">
              <w:rPr>
                <w:lang w:val="en-US"/>
              </w:rPr>
              <w:t xml:space="preserve"> Legislative Review and NSW Professional Development Committees.</w:t>
            </w:r>
          </w:p>
          <w:p w14:paraId="72D9ECCF" w14:textId="77777777" w:rsidR="003E7F14" w:rsidRDefault="003E7F14" w:rsidP="003E7F14">
            <w:pPr>
              <w:rPr>
                <w:lang w:val="en-US"/>
              </w:rPr>
            </w:pPr>
          </w:p>
          <w:p w14:paraId="2D5EA980" w14:textId="77777777" w:rsidR="003E7F14" w:rsidRDefault="003E7F14" w:rsidP="003E7F14">
            <w:pPr>
              <w:rPr>
                <w:lang w:val="en-US"/>
              </w:rPr>
            </w:pPr>
            <w:r>
              <w:rPr>
                <w:b/>
                <w:lang w:val="en-US"/>
              </w:rPr>
              <w:t>Education</w:t>
            </w:r>
            <w:r>
              <w:rPr>
                <w:lang w:val="en-US"/>
              </w:rPr>
              <w:t xml:space="preserve"> – Dip Law; FCIS</w:t>
            </w:r>
          </w:p>
          <w:p w14:paraId="23996759" w14:textId="77777777" w:rsidR="003E7F14" w:rsidRPr="00A9554C"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F1E7E9F"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EC89EE" w14:textId="77777777" w:rsidR="003E7F14" w:rsidRPr="008D6D30" w:rsidRDefault="003E7F14" w:rsidP="003E7F14"/>
        </w:tc>
      </w:tr>
      <w:tr w:rsidR="003E7F14" w:rsidRPr="008D6D30" w14:paraId="4977E9D7"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7B14634" w14:textId="77777777" w:rsidR="003E7F14" w:rsidRDefault="003E7F14" w:rsidP="003E7F14">
            <w:r>
              <w:t>Patrick Brothers</w:t>
            </w:r>
          </w:p>
          <w:p w14:paraId="46DF2A08" w14:textId="77777777" w:rsidR="003E7F14" w:rsidRPr="008D6D30" w:rsidRDefault="003E7F14" w:rsidP="003E7F14">
            <w:r>
              <w:rPr>
                <w:rFonts w:ascii="Helvetica" w:eastAsia="Times New Roman" w:hAnsi="Helvetica" w:cs="Helvetica"/>
                <w:noProof/>
                <w:sz w:val="24"/>
                <w:lang w:eastAsia="en-AU"/>
              </w:rPr>
              <w:drawing>
                <wp:inline distT="0" distB="0" distL="0" distR="0" wp14:anchorId="17CE0B43" wp14:editId="5692C2F5">
                  <wp:extent cx="823595" cy="8235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A5C5962" w14:textId="77777777" w:rsidR="003E7F14" w:rsidRDefault="003E7F14" w:rsidP="003E7F14">
            <w:r>
              <w:t>Executive General Manager Corporate Strategy</w:t>
            </w:r>
          </w:p>
          <w:p w14:paraId="43DDF4B2" w14:textId="77777777" w:rsidR="003E7F14" w:rsidRPr="008D6D30" w:rsidRDefault="003E7F14" w:rsidP="003E7F14">
            <w:r>
              <w:t>(Jan 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5012050" w14:textId="77777777" w:rsidR="003E7F14" w:rsidRDefault="003E7F14" w:rsidP="003E7F14">
            <w:pPr>
              <w:rPr>
                <w:lang w:val="en-US"/>
              </w:rPr>
            </w:pPr>
            <w:r w:rsidRPr="00A9554C">
              <w:rPr>
                <w:lang w:val="en-US"/>
              </w:rPr>
              <w:t>Patrick joined the Leighton Group in February 2010</w:t>
            </w:r>
            <w:r>
              <w:rPr>
                <w:lang w:val="en-US"/>
              </w:rPr>
              <w:t xml:space="preserve">. </w:t>
            </w:r>
            <w:r w:rsidRPr="00A9554C">
              <w:rPr>
                <w:lang w:val="en-US"/>
              </w:rPr>
              <w:t xml:space="preserve">Prior to </w:t>
            </w:r>
            <w:r>
              <w:rPr>
                <w:lang w:val="en-US"/>
              </w:rPr>
              <w:t>this</w:t>
            </w:r>
            <w:r w:rsidRPr="00A9554C">
              <w:rPr>
                <w:lang w:val="en-US"/>
              </w:rPr>
              <w:t xml:space="preserve">, Patrick was a Director with Deloitte working in various senior roles in Private Equity, Corporate M&amp;A and Strategy after serving in the Australian Army as a graduate of the Royal Military College, </w:t>
            </w:r>
            <w:proofErr w:type="spellStart"/>
            <w:r w:rsidRPr="00A9554C">
              <w:rPr>
                <w:lang w:val="en-US"/>
              </w:rPr>
              <w:t>Duntroon</w:t>
            </w:r>
            <w:proofErr w:type="spellEnd"/>
            <w:r w:rsidRPr="00A9554C">
              <w:rPr>
                <w:lang w:val="en-US"/>
              </w:rPr>
              <w:t>.</w:t>
            </w:r>
          </w:p>
          <w:p w14:paraId="07417A21" w14:textId="77777777" w:rsidR="003E7F14" w:rsidRDefault="003E7F14" w:rsidP="003E7F14">
            <w:pPr>
              <w:rPr>
                <w:lang w:val="en-US"/>
              </w:rPr>
            </w:pPr>
          </w:p>
          <w:p w14:paraId="75F6E807" w14:textId="77777777" w:rsidR="003E7F14" w:rsidRDefault="003E7F14" w:rsidP="003E7F14">
            <w:pPr>
              <w:rPr>
                <w:lang w:val="en-US"/>
              </w:rPr>
            </w:pPr>
            <w:r>
              <w:rPr>
                <w:b/>
                <w:lang w:val="en-US"/>
              </w:rPr>
              <w:t>Education</w:t>
            </w:r>
            <w:r>
              <w:rPr>
                <w:lang w:val="en-US"/>
              </w:rPr>
              <w:t xml:space="preserve"> – BSc, UNSW; MBA, AGSM</w:t>
            </w:r>
          </w:p>
          <w:p w14:paraId="1C303C8C" w14:textId="77777777" w:rsidR="003E7F14" w:rsidRPr="00A9554C"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18F7ED6"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9017F27" w14:textId="77777777" w:rsidR="003E7F14" w:rsidRPr="008D6D30" w:rsidRDefault="003E7F14" w:rsidP="003E7F14"/>
        </w:tc>
      </w:tr>
      <w:tr w:rsidR="003E7F14" w:rsidRPr="008D6D30" w14:paraId="04AEA500"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852A710" w14:textId="77777777" w:rsidR="003E7F14" w:rsidRDefault="003E7F14" w:rsidP="003E7F14">
            <w:r>
              <w:t xml:space="preserve">Steven </w:t>
            </w:r>
            <w:proofErr w:type="spellStart"/>
            <w:r>
              <w:t>Fouracre</w:t>
            </w:r>
            <w:proofErr w:type="spellEnd"/>
          </w:p>
          <w:p w14:paraId="35DFCF01" w14:textId="77777777" w:rsidR="003E7F14" w:rsidRPr="008D6D30" w:rsidRDefault="003E7F14" w:rsidP="003E7F14">
            <w:r>
              <w:rPr>
                <w:rFonts w:ascii="Helvetica" w:eastAsia="Times New Roman" w:hAnsi="Helvetica" w:cs="Helvetica"/>
                <w:noProof/>
                <w:sz w:val="24"/>
                <w:lang w:eastAsia="en-AU"/>
              </w:rPr>
              <w:drawing>
                <wp:inline distT="0" distB="0" distL="0" distR="0" wp14:anchorId="574E24FE" wp14:editId="6BEE0501">
                  <wp:extent cx="823595" cy="82359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6152A0F" w14:textId="77777777" w:rsidR="003E7F14" w:rsidRDefault="003E7F14" w:rsidP="003E7F14">
            <w:r>
              <w:t>Executive General Manager Treasury</w:t>
            </w:r>
          </w:p>
          <w:p w14:paraId="54FB7357" w14:textId="77777777" w:rsidR="003E7F14" w:rsidRPr="008D6D30" w:rsidRDefault="003E7F14" w:rsidP="003E7F14">
            <w:r>
              <w:t>(Mar 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D84AE0A" w14:textId="77777777" w:rsidR="003E7F14" w:rsidRDefault="003E7F14" w:rsidP="003E7F14">
            <w:pPr>
              <w:rPr>
                <w:lang w:val="en-US"/>
              </w:rPr>
            </w:pPr>
            <w:r w:rsidRPr="00F8403D">
              <w:rPr>
                <w:lang w:val="en-US"/>
              </w:rPr>
              <w:t xml:space="preserve">Prior to joining Leighton, Steven was Group Treasurer of Qantas Airways Limited for eight years having previously worked in a variety of Treasury related roles at the airline. He was also a director of the Qantas Staff Credit Union Limited, Qantas Superannuation Limited, and Southern Cross Insurances </w:t>
            </w:r>
            <w:proofErr w:type="spellStart"/>
            <w:r w:rsidRPr="00F8403D">
              <w:rPr>
                <w:lang w:val="en-US"/>
              </w:rPr>
              <w:t>Pte</w:t>
            </w:r>
            <w:proofErr w:type="spellEnd"/>
            <w:r w:rsidRPr="00F8403D">
              <w:rPr>
                <w:lang w:val="en-US"/>
              </w:rPr>
              <w:t xml:space="preserve"> Ltd.</w:t>
            </w:r>
          </w:p>
          <w:p w14:paraId="7615A2E0" w14:textId="77777777" w:rsidR="003E7F14" w:rsidRDefault="003E7F14" w:rsidP="003E7F14">
            <w:pPr>
              <w:rPr>
                <w:lang w:val="en-US"/>
              </w:rPr>
            </w:pPr>
          </w:p>
          <w:p w14:paraId="37166522" w14:textId="77777777" w:rsidR="003E7F14" w:rsidRDefault="003E7F14" w:rsidP="003E7F14">
            <w:pPr>
              <w:rPr>
                <w:lang w:val="en-US"/>
              </w:rPr>
            </w:pPr>
            <w:r>
              <w:rPr>
                <w:b/>
                <w:lang w:val="en-US"/>
              </w:rPr>
              <w:t>Education</w:t>
            </w:r>
            <w:r>
              <w:rPr>
                <w:lang w:val="en-US"/>
              </w:rPr>
              <w:t xml:space="preserve"> – </w:t>
            </w:r>
            <w:proofErr w:type="spellStart"/>
            <w:r>
              <w:rPr>
                <w:lang w:val="en-US"/>
              </w:rPr>
              <w:t>BEc</w:t>
            </w:r>
            <w:proofErr w:type="spellEnd"/>
            <w:r>
              <w:rPr>
                <w:lang w:val="en-US"/>
              </w:rPr>
              <w:t xml:space="preserve">; </w:t>
            </w:r>
            <w:proofErr w:type="spellStart"/>
            <w:r>
              <w:rPr>
                <w:lang w:val="en-US"/>
              </w:rPr>
              <w:t>MCom</w:t>
            </w:r>
            <w:proofErr w:type="spellEnd"/>
            <w:r>
              <w:rPr>
                <w:lang w:val="en-US"/>
              </w:rPr>
              <w:t>; GAICD</w:t>
            </w:r>
          </w:p>
          <w:p w14:paraId="7132A9A2" w14:textId="77777777" w:rsidR="003E7F14" w:rsidRPr="00F8403D"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FA2955A"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B486DF1" w14:textId="77777777" w:rsidR="003E7F14" w:rsidRPr="008D6D30" w:rsidRDefault="003E7F14" w:rsidP="003E7F14"/>
        </w:tc>
      </w:tr>
      <w:tr w:rsidR="003E7F14" w:rsidRPr="008D6D30" w14:paraId="027A9F82"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AFC9A70" w14:textId="77777777" w:rsidR="003E7F14" w:rsidRDefault="003E7F14" w:rsidP="003E7F14">
            <w:proofErr w:type="spellStart"/>
            <w:r>
              <w:t>Jamila</w:t>
            </w:r>
            <w:proofErr w:type="spellEnd"/>
            <w:r>
              <w:t xml:space="preserve"> Gordon</w:t>
            </w:r>
          </w:p>
          <w:p w14:paraId="07BD7F53" w14:textId="77777777" w:rsidR="003E7F14" w:rsidRPr="008D6D30" w:rsidRDefault="003E7F14" w:rsidP="003E7F14">
            <w:r>
              <w:rPr>
                <w:rFonts w:ascii="Helvetica" w:eastAsia="Times New Roman" w:hAnsi="Helvetica" w:cs="Helvetica"/>
                <w:noProof/>
                <w:sz w:val="24"/>
                <w:lang w:eastAsia="en-AU"/>
              </w:rPr>
              <w:drawing>
                <wp:inline distT="0" distB="0" distL="0" distR="0" wp14:anchorId="2542E450" wp14:editId="123D88BD">
                  <wp:extent cx="823595" cy="82359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BCA5551" w14:textId="77777777" w:rsidR="003E7F14" w:rsidRDefault="003E7F14" w:rsidP="003E7F14">
            <w:r>
              <w:t>Chief Information Officer</w:t>
            </w:r>
          </w:p>
          <w:p w14:paraId="6C37C6CF" w14:textId="77777777" w:rsidR="003E7F14" w:rsidRPr="008D6D30" w:rsidRDefault="003E7F14" w:rsidP="003E7F14">
            <w:r>
              <w:t>(2010-Present)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2D2F0DB" w14:textId="77777777" w:rsidR="003E7F14" w:rsidRDefault="003E7F14" w:rsidP="003E7F14">
            <w:pPr>
              <w:rPr>
                <w:lang w:val="en-US"/>
              </w:rPr>
            </w:pPr>
            <w:proofErr w:type="spellStart"/>
            <w:r>
              <w:t>Jamila</w:t>
            </w:r>
            <w:proofErr w:type="spellEnd"/>
            <w:r>
              <w:t xml:space="preserve"> </w:t>
            </w:r>
            <w:r>
              <w:rPr>
                <w:lang w:val="en-US"/>
              </w:rPr>
              <w:t>is a f</w:t>
            </w:r>
            <w:r w:rsidRPr="00F8403D">
              <w:rPr>
                <w:lang w:val="en-US"/>
              </w:rPr>
              <w:t>ormer Chief Information Officer of Qantas Airways Limited from 2007 to 200</w:t>
            </w:r>
            <w:r>
              <w:rPr>
                <w:lang w:val="en-US"/>
              </w:rPr>
              <w:t>9. At IBM from 1999-2007 she le</w:t>
            </w:r>
            <w:r w:rsidRPr="00F8403D">
              <w:rPr>
                <w:lang w:val="en-US"/>
              </w:rPr>
              <w:t xml:space="preserve">d global IT transformations for some of the world’s largest corporations in the manufacturing, insurance and banking industries. </w:t>
            </w:r>
          </w:p>
          <w:p w14:paraId="616ECC8F" w14:textId="77777777" w:rsidR="003E7F14" w:rsidRDefault="003E7F14" w:rsidP="003E7F14">
            <w:pPr>
              <w:rPr>
                <w:lang w:val="en-US"/>
              </w:rPr>
            </w:pPr>
          </w:p>
          <w:p w14:paraId="72AA8355" w14:textId="77777777" w:rsidR="003E7F14" w:rsidRDefault="003E7F14" w:rsidP="003E7F14">
            <w:pPr>
              <w:rPr>
                <w:lang w:val="en-US"/>
              </w:rPr>
            </w:pPr>
            <w:r w:rsidRPr="00F8403D">
              <w:rPr>
                <w:lang w:val="en-US"/>
              </w:rPr>
              <w:t>Prior to this</w:t>
            </w:r>
            <w:r>
              <w:rPr>
                <w:lang w:val="en-US"/>
              </w:rPr>
              <w:t xml:space="preserve"> she</w:t>
            </w:r>
            <w:r w:rsidRPr="00F8403D">
              <w:rPr>
                <w:lang w:val="en-US"/>
              </w:rPr>
              <w:t xml:space="preserve"> worked for Deloitte </w:t>
            </w:r>
            <w:proofErr w:type="spellStart"/>
            <w:r w:rsidRPr="00F8403D">
              <w:rPr>
                <w:lang w:val="en-US"/>
              </w:rPr>
              <w:t>Touch</w:t>
            </w:r>
            <w:r>
              <w:rPr>
                <w:lang w:val="en-US"/>
              </w:rPr>
              <w:t>e</w:t>
            </w:r>
            <w:proofErr w:type="spellEnd"/>
            <w:r>
              <w:rPr>
                <w:lang w:val="en-US"/>
              </w:rPr>
              <w:t xml:space="preserve"> Tohmatsu and GIO </w:t>
            </w:r>
            <w:r>
              <w:rPr>
                <w:lang w:val="en-US"/>
              </w:rPr>
              <w:lastRenderedPageBreak/>
              <w:t xml:space="preserve">Insurance. </w:t>
            </w:r>
            <w:proofErr w:type="spellStart"/>
            <w:r>
              <w:rPr>
                <w:lang w:val="en-US"/>
              </w:rPr>
              <w:t>Jamila</w:t>
            </w:r>
            <w:proofErr w:type="spellEnd"/>
            <w:r>
              <w:rPr>
                <w:lang w:val="en-US"/>
              </w:rPr>
              <w:t xml:space="preserve"> ha</w:t>
            </w:r>
            <w:r w:rsidRPr="00F8403D">
              <w:rPr>
                <w:lang w:val="en-US"/>
              </w:rPr>
              <w:t>s been based in France, the Netherlands, UK, UAE and Australia, and has extensive experience working across EMEA, Asia and the US.</w:t>
            </w:r>
          </w:p>
          <w:p w14:paraId="127D379D" w14:textId="77777777" w:rsidR="003E7F14" w:rsidRPr="00F8403D" w:rsidRDefault="003E7F14" w:rsidP="003E7F14">
            <w:pPr>
              <w:rPr>
                <w:lang w:val="en-US"/>
              </w:rPr>
            </w:pPr>
          </w:p>
          <w:p w14:paraId="68CB2C84" w14:textId="77777777" w:rsidR="003E7F14" w:rsidRDefault="003E7F14" w:rsidP="003E7F14">
            <w:pPr>
              <w:rPr>
                <w:lang w:val="en-US"/>
              </w:rPr>
            </w:pPr>
            <w:r>
              <w:rPr>
                <w:lang w:val="en-US"/>
              </w:rPr>
              <w:t>She</w:t>
            </w:r>
            <w:r w:rsidRPr="00F8403D">
              <w:rPr>
                <w:lang w:val="en-US"/>
              </w:rPr>
              <w:t xml:space="preserve"> is a member of the La Trobe University Council and a member of its </w:t>
            </w:r>
            <w:r>
              <w:rPr>
                <w:lang w:val="en-US"/>
              </w:rPr>
              <w:t>Finance and Resources Committee, a m</w:t>
            </w:r>
            <w:r w:rsidRPr="00F8403D">
              <w:rPr>
                <w:lang w:val="en-US"/>
              </w:rPr>
              <w:t>ember of the Advisory Bo</w:t>
            </w:r>
            <w:r>
              <w:rPr>
                <w:lang w:val="en-US"/>
              </w:rPr>
              <w:t>ard of the Sydney Women’s Fund, and is a r</w:t>
            </w:r>
            <w:r w:rsidRPr="00F8403D">
              <w:rPr>
                <w:lang w:val="en-US"/>
              </w:rPr>
              <w:t>ecipient of the La Trobe University Distinguished Alumni Award in 2008.</w:t>
            </w:r>
          </w:p>
          <w:p w14:paraId="5577C3C8" w14:textId="77777777" w:rsidR="003E7F14" w:rsidRDefault="003E7F14" w:rsidP="003E7F14">
            <w:pPr>
              <w:rPr>
                <w:lang w:val="en-US"/>
              </w:rPr>
            </w:pPr>
          </w:p>
          <w:p w14:paraId="6E9EA4D9" w14:textId="77777777" w:rsidR="003E7F14" w:rsidRDefault="003E7F14" w:rsidP="003E7F14">
            <w:pPr>
              <w:rPr>
                <w:lang w:val="en-US"/>
              </w:rPr>
            </w:pPr>
            <w:r>
              <w:rPr>
                <w:b/>
                <w:lang w:val="en-US"/>
              </w:rPr>
              <w:t>Education</w:t>
            </w:r>
            <w:r>
              <w:rPr>
                <w:lang w:val="en-US"/>
              </w:rPr>
              <w:t xml:space="preserve"> – </w:t>
            </w:r>
            <w:proofErr w:type="spellStart"/>
            <w:r>
              <w:rPr>
                <w:lang w:val="en-US"/>
              </w:rPr>
              <w:t>BBus</w:t>
            </w:r>
            <w:proofErr w:type="spellEnd"/>
            <w:r>
              <w:rPr>
                <w:lang w:val="en-US"/>
              </w:rPr>
              <w:t xml:space="preserve"> &amp; IT, La Trobe University; GAICD</w:t>
            </w:r>
          </w:p>
          <w:p w14:paraId="572706D3" w14:textId="77777777" w:rsidR="003E7F14" w:rsidRPr="00F8403D"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F3DBF5F" w14:textId="77777777" w:rsidR="003E7F14" w:rsidRPr="008D6D30" w:rsidRDefault="003E7F14" w:rsidP="003E7F14">
            <w:pPr>
              <w:jc w:val="center"/>
            </w:pPr>
            <w:r>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EE35682" w14:textId="77777777" w:rsidR="003E7F14" w:rsidRPr="008D6D30" w:rsidRDefault="003E7F14" w:rsidP="003E7F14"/>
        </w:tc>
      </w:tr>
      <w:tr w:rsidR="003E7F14" w:rsidRPr="008D6D30" w14:paraId="41D1168F"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545EF61" w14:textId="77777777" w:rsidR="003E7F14" w:rsidRDefault="003E7F14" w:rsidP="003E7F14">
            <w:r>
              <w:lastRenderedPageBreak/>
              <w:t>Justin Grogan</w:t>
            </w:r>
          </w:p>
          <w:p w14:paraId="56FD3C13" w14:textId="77777777" w:rsidR="003E7F14" w:rsidRPr="008D6D30" w:rsidRDefault="003E7F14" w:rsidP="003E7F14">
            <w:r>
              <w:rPr>
                <w:rFonts w:ascii="Helvetica" w:eastAsia="Times New Roman" w:hAnsi="Helvetica" w:cs="Helvetica"/>
                <w:noProof/>
                <w:sz w:val="24"/>
                <w:lang w:eastAsia="en-AU"/>
              </w:rPr>
              <w:drawing>
                <wp:inline distT="0" distB="0" distL="0" distR="0" wp14:anchorId="5DB36C90" wp14:editId="4758A91A">
                  <wp:extent cx="823595" cy="82359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BF67B98" w14:textId="77777777" w:rsidR="003E7F14" w:rsidRDefault="003E7F14" w:rsidP="003E7F14">
            <w:r>
              <w:t>Executive General Manager Media &amp; Investor Relations</w:t>
            </w:r>
          </w:p>
          <w:p w14:paraId="49F05620" w14:textId="77777777" w:rsidR="003E7F14" w:rsidRPr="008D6D30" w:rsidRDefault="003E7F14" w:rsidP="003E7F14">
            <w:r>
              <w:t>(2009-Present)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424F6A6" w14:textId="77777777" w:rsidR="003E7F14" w:rsidRDefault="003E7F14" w:rsidP="003E7F14">
            <w:pPr>
              <w:rPr>
                <w:lang w:val="en-US"/>
              </w:rPr>
            </w:pPr>
            <w:r>
              <w:t>Justin j</w:t>
            </w:r>
            <w:proofErr w:type="spellStart"/>
            <w:r>
              <w:rPr>
                <w:lang w:val="en-US"/>
              </w:rPr>
              <w:t>oined</w:t>
            </w:r>
            <w:proofErr w:type="spellEnd"/>
            <w:r>
              <w:rPr>
                <w:lang w:val="en-US"/>
              </w:rPr>
              <w:t xml:space="preserve"> the Company in 2000. He</w:t>
            </w:r>
            <w:r w:rsidRPr="00F8403D">
              <w:rPr>
                <w:lang w:val="en-US"/>
              </w:rPr>
              <w:t xml:space="preserve"> has extensive experience in corporate affairs responsibilities including investor relations, crisis management and corporate communications.</w:t>
            </w:r>
          </w:p>
          <w:p w14:paraId="3916FCCC" w14:textId="77777777" w:rsidR="003E7F14" w:rsidRDefault="003E7F14" w:rsidP="003E7F14">
            <w:pPr>
              <w:rPr>
                <w:lang w:val="en-US"/>
              </w:rPr>
            </w:pPr>
          </w:p>
          <w:p w14:paraId="41ECE451" w14:textId="77777777" w:rsidR="003E7F14" w:rsidRDefault="003E7F14" w:rsidP="003E7F14">
            <w:pPr>
              <w:rPr>
                <w:lang w:val="en-US"/>
              </w:rPr>
            </w:pPr>
            <w:r>
              <w:rPr>
                <w:b/>
                <w:lang w:val="en-US"/>
              </w:rPr>
              <w:t>Education</w:t>
            </w:r>
            <w:r>
              <w:rPr>
                <w:lang w:val="en-US"/>
              </w:rPr>
              <w:t xml:space="preserve"> – </w:t>
            </w:r>
            <w:proofErr w:type="spellStart"/>
            <w:r>
              <w:rPr>
                <w:lang w:val="en-US"/>
              </w:rPr>
              <w:t>BCom</w:t>
            </w:r>
            <w:proofErr w:type="spellEnd"/>
            <w:r>
              <w:rPr>
                <w:lang w:val="en-US"/>
              </w:rPr>
              <w:t>, University of Western Australia; MBA, University of Sydney</w:t>
            </w:r>
          </w:p>
          <w:p w14:paraId="37FFD8D5" w14:textId="77777777" w:rsidR="003E7F14" w:rsidRPr="00F8403D"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D2E4250"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2B2D639" w14:textId="77777777" w:rsidR="003E7F14" w:rsidRPr="008D6D30" w:rsidRDefault="003E7F14" w:rsidP="003E7F14"/>
        </w:tc>
      </w:tr>
      <w:tr w:rsidR="003E7F14" w:rsidRPr="008D6D30" w14:paraId="3635EE2C"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D5B3B3A" w14:textId="77777777" w:rsidR="003E7F14" w:rsidRDefault="003E7F14" w:rsidP="003E7F14">
            <w:r>
              <w:t xml:space="preserve">Stephen </w:t>
            </w:r>
            <w:proofErr w:type="spellStart"/>
            <w:r>
              <w:t>Helberg</w:t>
            </w:r>
            <w:proofErr w:type="spellEnd"/>
          </w:p>
          <w:p w14:paraId="7FFBDA49" w14:textId="77777777" w:rsidR="003E7F14" w:rsidRPr="008D6D30" w:rsidRDefault="003E7F14" w:rsidP="003E7F14">
            <w:r>
              <w:rPr>
                <w:rFonts w:ascii="Helvetica" w:eastAsia="Times New Roman" w:hAnsi="Helvetica" w:cs="Helvetica"/>
                <w:noProof/>
                <w:sz w:val="24"/>
                <w:lang w:eastAsia="en-AU"/>
              </w:rPr>
              <w:drawing>
                <wp:inline distT="0" distB="0" distL="0" distR="0" wp14:anchorId="2F5C2DA7" wp14:editId="7E502606">
                  <wp:extent cx="823595" cy="82359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BF227E3" w14:textId="77777777" w:rsidR="003E7F14" w:rsidRDefault="003E7F14" w:rsidP="003E7F14">
            <w:r>
              <w:t>Executive General Manager Internal Audit</w:t>
            </w:r>
          </w:p>
          <w:p w14:paraId="13F13BF5" w14:textId="77777777" w:rsidR="003E7F14" w:rsidRPr="008D6D30" w:rsidRDefault="003E7F14" w:rsidP="003E7F14">
            <w:r>
              <w:t>(2012-Present)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895EFA9" w14:textId="77777777" w:rsidR="003E7F14" w:rsidRDefault="003E7F14" w:rsidP="003E7F14">
            <w:pPr>
              <w:rPr>
                <w:lang w:val="en-US"/>
              </w:rPr>
            </w:pPr>
            <w:r>
              <w:rPr>
                <w:lang w:val="en-US"/>
              </w:rPr>
              <w:t>Stephen was previously</w:t>
            </w:r>
            <w:r w:rsidRPr="006E45CE">
              <w:rPr>
                <w:lang w:val="en-US"/>
              </w:rPr>
              <w:t xml:space="preserve"> the Global Head of Corporate Assurance of Rio Tinto Ltd, and a former partn</w:t>
            </w:r>
            <w:r>
              <w:rPr>
                <w:lang w:val="en-US"/>
              </w:rPr>
              <w:t>er at Ernst &amp; Young in Sydney. He is a m</w:t>
            </w:r>
            <w:r w:rsidRPr="006E45CE">
              <w:rPr>
                <w:lang w:val="en-US"/>
              </w:rPr>
              <w:t>ember of the Board Audit and Finance Committee of the Austr</w:t>
            </w:r>
            <w:r>
              <w:rPr>
                <w:lang w:val="en-US"/>
              </w:rPr>
              <w:t>alian Conservation Foundation. He was a</w:t>
            </w:r>
            <w:r w:rsidRPr="006E45CE">
              <w:rPr>
                <w:lang w:val="en-US"/>
              </w:rPr>
              <w:t xml:space="preserve">ppointed as Executive in Residence in the Faculty of Business and Economics at Macquarie University and </w:t>
            </w:r>
            <w:r>
              <w:rPr>
                <w:lang w:val="en-US"/>
              </w:rPr>
              <w:t xml:space="preserve">is </w:t>
            </w:r>
            <w:r w:rsidRPr="006E45CE">
              <w:rPr>
                <w:lang w:val="en-US"/>
              </w:rPr>
              <w:t xml:space="preserve">a past part-time lecturer of the </w:t>
            </w:r>
            <w:proofErr w:type="spellStart"/>
            <w:r w:rsidRPr="006E45CE">
              <w:rPr>
                <w:lang w:val="en-US"/>
              </w:rPr>
              <w:t>Masters</w:t>
            </w:r>
            <w:proofErr w:type="spellEnd"/>
            <w:r w:rsidRPr="006E45CE">
              <w:rPr>
                <w:lang w:val="en-US"/>
              </w:rPr>
              <w:t xml:space="preserve"> degree in Project Management in the Faculty of Civil Engineering, Sydney University.</w:t>
            </w:r>
            <w:r>
              <w:rPr>
                <w:lang w:val="en-US"/>
              </w:rPr>
              <w:t xml:space="preserve"> </w:t>
            </w:r>
            <w:r>
              <w:t xml:space="preserve">Stephen </w:t>
            </w:r>
            <w:r w:rsidRPr="006E45CE">
              <w:rPr>
                <w:lang w:val="en-US"/>
              </w:rPr>
              <w:t>serves on the National Board Nominations and Education Committees of the Institute</w:t>
            </w:r>
            <w:r>
              <w:rPr>
                <w:lang w:val="en-US"/>
              </w:rPr>
              <w:t xml:space="preserve"> of Internal Auditors</w:t>
            </w:r>
            <w:r w:rsidRPr="006E45CE">
              <w:rPr>
                <w:lang w:val="en-US"/>
              </w:rPr>
              <w:t>.</w:t>
            </w:r>
          </w:p>
          <w:p w14:paraId="1B17EF14" w14:textId="77777777" w:rsidR="003E7F14" w:rsidRDefault="003E7F14" w:rsidP="003E7F14">
            <w:pPr>
              <w:rPr>
                <w:b/>
              </w:rPr>
            </w:pPr>
          </w:p>
          <w:p w14:paraId="003B8D17" w14:textId="77777777" w:rsidR="003E7F14" w:rsidRDefault="003E7F14" w:rsidP="003E7F14">
            <w:r>
              <w:rPr>
                <w:b/>
              </w:rPr>
              <w:t>Education</w:t>
            </w:r>
            <w:r>
              <w:t xml:space="preserve"> – </w:t>
            </w:r>
            <w:proofErr w:type="spellStart"/>
            <w:r>
              <w:t>BCom</w:t>
            </w:r>
            <w:proofErr w:type="spellEnd"/>
            <w:r>
              <w:t xml:space="preserve"> (</w:t>
            </w:r>
            <w:proofErr w:type="spellStart"/>
            <w:r>
              <w:t>Acc</w:t>
            </w:r>
            <w:proofErr w:type="spellEnd"/>
            <w:r>
              <w:t xml:space="preserve">), University of Pretoria; </w:t>
            </w:r>
            <w:proofErr w:type="spellStart"/>
            <w:r>
              <w:t>Hons.BCompt</w:t>
            </w:r>
            <w:proofErr w:type="spellEnd"/>
            <w:r>
              <w:t xml:space="preserve">, University of South Africa; CA Australia &amp; </w:t>
            </w:r>
            <w:proofErr w:type="spellStart"/>
            <w:r>
              <w:t>Sth</w:t>
            </w:r>
            <w:proofErr w:type="spellEnd"/>
            <w:r>
              <w:t xml:space="preserve"> Africa; GAICD; </w:t>
            </w:r>
            <w:proofErr w:type="spellStart"/>
            <w:r>
              <w:t>CertMemb</w:t>
            </w:r>
            <w:proofErr w:type="spellEnd"/>
            <w:r>
              <w:t xml:space="preserve"> IIA</w:t>
            </w:r>
          </w:p>
          <w:p w14:paraId="07A04F06" w14:textId="77777777" w:rsidR="003E7F14" w:rsidRPr="00F8403D"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C045E57"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EA40A8F" w14:textId="77777777" w:rsidR="003E7F14" w:rsidRPr="008D6D30" w:rsidRDefault="003E7F14" w:rsidP="003E7F14"/>
        </w:tc>
      </w:tr>
      <w:tr w:rsidR="003E7F14" w:rsidRPr="008D6D30" w14:paraId="674F204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DFEE473" w14:textId="77777777" w:rsidR="003E7F14" w:rsidRDefault="003E7F14" w:rsidP="003E7F14">
            <w:proofErr w:type="spellStart"/>
            <w:r>
              <w:t>Adelle</w:t>
            </w:r>
            <w:proofErr w:type="spellEnd"/>
            <w:r>
              <w:t xml:space="preserve"> </w:t>
            </w:r>
            <w:proofErr w:type="spellStart"/>
            <w:r>
              <w:t>Howse</w:t>
            </w:r>
            <w:proofErr w:type="spellEnd"/>
          </w:p>
          <w:p w14:paraId="468F0125" w14:textId="77777777" w:rsidR="003E7F14" w:rsidRPr="008D6D30" w:rsidRDefault="003E7F14" w:rsidP="003E7F14">
            <w:r>
              <w:rPr>
                <w:rFonts w:ascii="Helvetica" w:eastAsia="Times New Roman" w:hAnsi="Helvetica" w:cs="Helvetica"/>
                <w:noProof/>
                <w:sz w:val="24"/>
                <w:lang w:eastAsia="en-AU"/>
              </w:rPr>
              <w:lastRenderedPageBreak/>
              <w:drawing>
                <wp:inline distT="0" distB="0" distL="0" distR="0" wp14:anchorId="63CFA385" wp14:editId="2FC12286">
                  <wp:extent cx="823595" cy="82359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72BBB75" w14:textId="77777777" w:rsidR="003E7F14" w:rsidRDefault="003E7F14" w:rsidP="003E7F14">
            <w:r>
              <w:lastRenderedPageBreak/>
              <w:t>Executive General Manager Investments, Divestments &amp; Acquisitions</w:t>
            </w:r>
          </w:p>
          <w:p w14:paraId="63C38198" w14:textId="77777777" w:rsidR="003E7F14" w:rsidRPr="008D6D30" w:rsidRDefault="003E7F14" w:rsidP="003E7F14">
            <w:r>
              <w:lastRenderedPageBreak/>
              <w:t>(Jan 2010-Present)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E4F9B6E" w14:textId="77777777" w:rsidR="003E7F14" w:rsidRDefault="003E7F14" w:rsidP="003E7F14">
            <w:proofErr w:type="spellStart"/>
            <w:r>
              <w:rPr>
                <w:lang w:val="en-US"/>
              </w:rPr>
              <w:lastRenderedPageBreak/>
              <w:t>Adelle</w:t>
            </w:r>
            <w:proofErr w:type="spellEnd"/>
            <w:r>
              <w:rPr>
                <w:lang w:val="en-US"/>
              </w:rPr>
              <w:t xml:space="preserve"> j</w:t>
            </w:r>
            <w:r w:rsidRPr="006E45CE">
              <w:rPr>
                <w:lang w:val="en-US"/>
              </w:rPr>
              <w:t xml:space="preserve">oined the Leighton Group in 2003. Prior to </w:t>
            </w:r>
            <w:r>
              <w:rPr>
                <w:lang w:val="en-US"/>
              </w:rPr>
              <w:t>this she</w:t>
            </w:r>
            <w:r w:rsidRPr="006E45CE">
              <w:rPr>
                <w:lang w:val="en-US"/>
              </w:rPr>
              <w:t xml:space="preserve"> worked for John Holland Group, </w:t>
            </w:r>
            <w:proofErr w:type="spellStart"/>
            <w:r w:rsidRPr="006E45CE">
              <w:rPr>
                <w:lang w:val="en-US"/>
              </w:rPr>
              <w:t>Tarong</w:t>
            </w:r>
            <w:proofErr w:type="spellEnd"/>
            <w:r w:rsidRPr="006E45CE">
              <w:rPr>
                <w:lang w:val="en-US"/>
              </w:rPr>
              <w:t xml:space="preserve"> Energy, </w:t>
            </w:r>
            <w:proofErr w:type="spellStart"/>
            <w:r w:rsidRPr="006E45CE">
              <w:rPr>
                <w:lang w:val="en-US"/>
              </w:rPr>
              <w:t>Ene</w:t>
            </w:r>
            <w:r>
              <w:rPr>
                <w:lang w:val="en-US"/>
              </w:rPr>
              <w:t>rgex</w:t>
            </w:r>
            <w:proofErr w:type="spellEnd"/>
            <w:r>
              <w:rPr>
                <w:lang w:val="en-US"/>
              </w:rPr>
              <w:t xml:space="preserve"> and Unilever Australasia. </w:t>
            </w:r>
            <w:proofErr w:type="spellStart"/>
            <w:r>
              <w:rPr>
                <w:lang w:val="en-US"/>
              </w:rPr>
              <w:t>Dr</w:t>
            </w:r>
            <w:proofErr w:type="spellEnd"/>
            <w:r>
              <w:rPr>
                <w:lang w:val="en-US"/>
              </w:rPr>
              <w:t xml:space="preserve"> </w:t>
            </w:r>
            <w:proofErr w:type="spellStart"/>
            <w:r>
              <w:rPr>
                <w:lang w:val="en-US"/>
              </w:rPr>
              <w:t>Howse</w:t>
            </w:r>
            <w:proofErr w:type="spellEnd"/>
            <w:r>
              <w:rPr>
                <w:lang w:val="en-US"/>
              </w:rPr>
              <w:t xml:space="preserve"> is a f</w:t>
            </w:r>
            <w:r w:rsidRPr="006E45CE">
              <w:rPr>
                <w:lang w:val="en-US"/>
              </w:rPr>
              <w:t>ormer Director of the Ma</w:t>
            </w:r>
            <w:r>
              <w:rPr>
                <w:lang w:val="en-US"/>
              </w:rPr>
              <w:t xml:space="preserve">nila North </w:t>
            </w:r>
            <w:proofErr w:type="spellStart"/>
            <w:r>
              <w:rPr>
                <w:lang w:val="en-US"/>
              </w:rPr>
              <w:t>Tollways</w:t>
            </w:r>
            <w:proofErr w:type="spellEnd"/>
            <w:r>
              <w:rPr>
                <w:lang w:val="en-US"/>
              </w:rPr>
              <w:t xml:space="preserve"> Corporation, and</w:t>
            </w:r>
            <w:r w:rsidRPr="006E45CE">
              <w:rPr>
                <w:lang w:val="en-US"/>
              </w:rPr>
              <w:t xml:space="preserve"> </w:t>
            </w:r>
            <w:r>
              <w:rPr>
                <w:lang w:val="en-US"/>
              </w:rPr>
              <w:t>a current</w:t>
            </w:r>
            <w:r w:rsidRPr="006E45CE">
              <w:rPr>
                <w:lang w:val="en-US"/>
              </w:rPr>
              <w:t xml:space="preserve"> Australian Mathematical Sciences Institute (AMSI) board </w:t>
            </w:r>
            <w:r w:rsidRPr="006E45CE">
              <w:rPr>
                <w:lang w:val="en-US"/>
              </w:rPr>
              <w:lastRenderedPageBreak/>
              <w:t>member.</w:t>
            </w:r>
          </w:p>
          <w:p w14:paraId="2F0AA46D" w14:textId="77777777" w:rsidR="003E7F14" w:rsidRDefault="003E7F14" w:rsidP="003E7F14"/>
          <w:p w14:paraId="4652BECB" w14:textId="77777777" w:rsidR="003E7F14" w:rsidRPr="006E45CE" w:rsidRDefault="003E7F14" w:rsidP="003E7F14">
            <w:r>
              <w:rPr>
                <w:b/>
              </w:rPr>
              <w:t>Education</w:t>
            </w:r>
            <w:r>
              <w:t xml:space="preserve"> – BSc (Hons), University of Queensland; PhD (Mathematics); GAICD; </w:t>
            </w:r>
            <w:proofErr w:type="spellStart"/>
            <w:r>
              <w:t>GradDip</w:t>
            </w:r>
            <w:proofErr w:type="spellEnd"/>
            <w:r>
              <w:t xml:space="preserve"> (</w:t>
            </w:r>
            <w:proofErr w:type="spellStart"/>
            <w:r>
              <w:t>AppFin&amp;Invest</w:t>
            </w:r>
            <w:proofErr w:type="spellEnd"/>
            <w:r>
              <w:t xml:space="preserve">), </w:t>
            </w:r>
            <w:proofErr w:type="spellStart"/>
            <w:r>
              <w:t>Finsia</w:t>
            </w:r>
            <w:proofErr w:type="spellEnd"/>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F6E3960" w14:textId="77777777" w:rsidR="003E7F14" w:rsidRPr="008D6D30" w:rsidRDefault="003E7F14" w:rsidP="003E7F14">
            <w:pPr>
              <w:jc w:val="center"/>
            </w:pPr>
            <w:r>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29C0A96" w14:textId="77777777" w:rsidR="003E7F14" w:rsidRPr="008D6D30" w:rsidRDefault="003E7F14" w:rsidP="003E7F14"/>
        </w:tc>
      </w:tr>
      <w:tr w:rsidR="003E7F14" w:rsidRPr="008D6D30" w14:paraId="6B263940" w14:textId="77777777" w:rsidTr="003E7F14">
        <w:trPr>
          <w:trHeight w:val="300"/>
        </w:trPr>
        <w:tc>
          <w:tcPr>
            <w:tcW w:w="16241" w:type="dxa"/>
            <w:gridSpan w:val="12"/>
            <w:tcBorders>
              <w:top w:val="single" w:sz="6" w:space="0" w:color="111111"/>
              <w:left w:val="single" w:sz="6" w:space="0" w:color="111111"/>
              <w:bottom w:val="single" w:sz="6" w:space="0" w:color="111111"/>
              <w:right w:val="single" w:sz="6" w:space="0" w:color="111111"/>
            </w:tcBorders>
            <w:shd w:val="clear" w:color="auto" w:fill="EBBEBB"/>
            <w:tcMar>
              <w:top w:w="0" w:type="dxa"/>
              <w:left w:w="113" w:type="dxa"/>
              <w:bottom w:w="0" w:type="dxa"/>
              <w:right w:w="113" w:type="dxa"/>
            </w:tcMar>
          </w:tcPr>
          <w:p w14:paraId="6196A434" w14:textId="77777777" w:rsidR="003E7F14" w:rsidRPr="008D6D30" w:rsidRDefault="003E7F14" w:rsidP="003E7F14">
            <w:pPr>
              <w:jc w:val="center"/>
              <w:rPr>
                <w:b/>
                <w:sz w:val="24"/>
                <w:lang w:val="en-GB"/>
              </w:rPr>
            </w:pPr>
            <w:r>
              <w:rPr>
                <w:b/>
                <w:sz w:val="24"/>
                <w:lang w:val="en-GB"/>
              </w:rPr>
              <w:lastRenderedPageBreak/>
              <w:t>OTHER KEY EXECUTIVES</w:t>
            </w:r>
          </w:p>
        </w:tc>
      </w:tr>
      <w:tr w:rsidR="003E7F14" w:rsidRPr="00A32569" w14:paraId="11FF9AF6"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346F4EB4" w14:textId="77777777" w:rsidR="003E7F14" w:rsidRPr="00A32569" w:rsidRDefault="003E7F14" w:rsidP="003E7F14">
            <w:pPr>
              <w:jc w:val="center"/>
              <w:rPr>
                <w:b/>
                <w:lang w:val="en-US"/>
              </w:rPr>
            </w:pPr>
            <w:r w:rsidRPr="00A32569">
              <w:rPr>
                <w:b/>
                <w:lang w:val="en-US"/>
              </w:rPr>
              <w:t>Name</w:t>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2D2B0C02" w14:textId="77777777" w:rsidR="003E7F14" w:rsidRPr="00A32569" w:rsidRDefault="003E7F14" w:rsidP="003E7F14">
            <w:pPr>
              <w:jc w:val="center"/>
              <w:rPr>
                <w:b/>
              </w:rPr>
            </w:pPr>
            <w:r w:rsidRPr="00A32569">
              <w:rPr>
                <w:b/>
              </w:rPr>
              <w:t>Title</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6778808A" w14:textId="77777777" w:rsidR="003E7F14" w:rsidRPr="00A32569" w:rsidRDefault="003E7F14" w:rsidP="003E7F14">
            <w:pPr>
              <w:rPr>
                <w:b/>
                <w:lang w:val="en-US"/>
              </w:rPr>
            </w:pPr>
            <w:r w:rsidRPr="00A32569">
              <w:rPr>
                <w:b/>
                <w:lang w:val="en-US"/>
              </w:rPr>
              <w:t>Background</w:t>
            </w:r>
          </w:p>
        </w:tc>
        <w:tc>
          <w:tcPr>
            <w:tcW w:w="1301"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14E829D8" w14:textId="77777777" w:rsidR="003E7F14" w:rsidRPr="00A32569" w:rsidRDefault="003E7F14" w:rsidP="003E7F14">
            <w:pPr>
              <w:jc w:val="center"/>
              <w:rPr>
                <w:b/>
                <w:lang w:val="en-US"/>
              </w:rPr>
            </w:pPr>
            <w:r w:rsidRPr="00A32569">
              <w:rPr>
                <w:b/>
                <w:lang w:val="en-US"/>
              </w:rPr>
              <w:t>Location</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2999F2AD" w14:textId="77777777" w:rsidR="003E7F14" w:rsidRPr="00A32569" w:rsidRDefault="003E7F14" w:rsidP="003E7F14">
            <w:pPr>
              <w:jc w:val="center"/>
              <w:rPr>
                <w:b/>
                <w:lang w:val="en-GB"/>
              </w:rPr>
            </w:pPr>
            <w:r w:rsidRPr="00A32569">
              <w:rPr>
                <w:b/>
                <w:lang w:val="en-GB"/>
              </w:rPr>
              <w:t>Comments</w:t>
            </w:r>
          </w:p>
        </w:tc>
      </w:tr>
      <w:tr w:rsidR="003E7F14" w:rsidRPr="008D6D30" w14:paraId="2EF71AF6"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5E8871E" w14:textId="77777777" w:rsidR="003E7F14" w:rsidRDefault="003E7F14" w:rsidP="003E7F14">
            <w:r>
              <w:t>Bruce Munro</w:t>
            </w:r>
          </w:p>
          <w:p w14:paraId="149442C6" w14:textId="77777777" w:rsidR="003E7F14" w:rsidRPr="008D6D30" w:rsidRDefault="003E7F14" w:rsidP="003E7F14">
            <w:r>
              <w:rPr>
                <w:rFonts w:ascii="Helvetica" w:eastAsia="Times New Roman" w:hAnsi="Helvetica" w:cs="Helvetica"/>
                <w:noProof/>
                <w:sz w:val="24"/>
                <w:lang w:eastAsia="en-AU"/>
              </w:rPr>
              <w:drawing>
                <wp:inline distT="0" distB="0" distL="0" distR="0" wp14:anchorId="1F56362A" wp14:editId="4968A7AC">
                  <wp:extent cx="796925" cy="796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6D2543D" w14:textId="77777777" w:rsidR="003E7F14" w:rsidRDefault="003E7F14" w:rsidP="003E7F14">
            <w:r>
              <w:t>Managing Director Thiess</w:t>
            </w:r>
          </w:p>
          <w:p w14:paraId="1DF66561" w14:textId="77777777" w:rsidR="003E7F14" w:rsidRPr="008D6D30" w:rsidRDefault="003E7F14" w:rsidP="003E7F14">
            <w:r>
              <w:t>(Sep 2011-Present)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09BFD14" w14:textId="77777777" w:rsidR="003E7F14" w:rsidRDefault="003E7F14" w:rsidP="003E7F14">
            <w:pPr>
              <w:rPr>
                <w:lang w:val="en-US"/>
              </w:rPr>
            </w:pPr>
            <w:r w:rsidRPr="006E45CE">
              <w:rPr>
                <w:lang w:val="en-US"/>
              </w:rPr>
              <w:t xml:space="preserve">Bruce </w:t>
            </w:r>
            <w:r>
              <w:rPr>
                <w:lang w:val="en-US"/>
              </w:rPr>
              <w:t>joined</w:t>
            </w:r>
            <w:r w:rsidRPr="006E45CE">
              <w:rPr>
                <w:lang w:val="en-US"/>
              </w:rPr>
              <w:t xml:space="preserve"> the Thiess Group in 1986.</w:t>
            </w:r>
            <w:r>
              <w:rPr>
                <w:lang w:val="en-US"/>
              </w:rPr>
              <w:t xml:space="preserve"> </w:t>
            </w:r>
            <w:r w:rsidRPr="006E45CE">
              <w:rPr>
                <w:lang w:val="en-US"/>
              </w:rPr>
              <w:t>A civil engineer with 36 years’ experience in the construction and mining industries in Australia, South East Asia and India, he has held a number of senior positions within the company. These have included President Director of PT Thiess Contractors Indonesia – a roll he held for eight years after his appointment in 1999. He was appointed Executive General Manager Asia in August 2007 and in January 2010 he took on the role of Thiess’ Chief Executive Mining.</w:t>
            </w:r>
            <w:r>
              <w:rPr>
                <w:lang w:val="en-US"/>
              </w:rPr>
              <w:t xml:space="preserve"> </w:t>
            </w:r>
            <w:r w:rsidRPr="006E45CE">
              <w:rPr>
                <w:lang w:val="en-US"/>
              </w:rPr>
              <w:t>Bruce has a long history with Thiess’ parent company, Leighton Holdings, having worked with both Leighton Asia and Leighton Contractors.</w:t>
            </w:r>
          </w:p>
          <w:p w14:paraId="4B489CA4" w14:textId="77777777" w:rsidR="003E7F14" w:rsidRPr="006E45CE" w:rsidRDefault="003E7F14" w:rsidP="003E7F14">
            <w:pPr>
              <w:rPr>
                <w:lang w:val="en-US"/>
              </w:rPr>
            </w:pPr>
          </w:p>
          <w:p w14:paraId="3BAE1825" w14:textId="77777777" w:rsidR="003E7F14" w:rsidRDefault="003E7F14" w:rsidP="003E7F14">
            <w:pPr>
              <w:rPr>
                <w:lang w:val="en-US"/>
              </w:rPr>
            </w:pPr>
            <w:r w:rsidRPr="006E45CE">
              <w:rPr>
                <w:lang w:val="en-US"/>
              </w:rPr>
              <w:t xml:space="preserve">He is a Non-Executive Director on the board of </w:t>
            </w:r>
            <w:proofErr w:type="spellStart"/>
            <w:r w:rsidRPr="006E45CE">
              <w:rPr>
                <w:lang w:val="en-US"/>
              </w:rPr>
              <w:t>Sedgman</w:t>
            </w:r>
            <w:proofErr w:type="spellEnd"/>
            <w:r w:rsidRPr="006E45CE">
              <w:rPr>
                <w:lang w:val="en-US"/>
              </w:rPr>
              <w:t xml:space="preserve"> – a leading provider of minerals processing and associated infrastructure solutions to the global resources industry. Bruce is also on the Boards of the Minerals Council of Australia and Australian Constructors Association and Queensland Chair of the Australia Indonesia Business Council.</w:t>
            </w:r>
          </w:p>
          <w:p w14:paraId="20E111BE" w14:textId="77777777" w:rsidR="003E7F14" w:rsidRDefault="003E7F14" w:rsidP="003E7F14">
            <w:pPr>
              <w:rPr>
                <w:lang w:val="en-US"/>
              </w:rPr>
            </w:pPr>
          </w:p>
          <w:p w14:paraId="757278BE" w14:textId="77777777" w:rsidR="003E7F14" w:rsidRDefault="003E7F14" w:rsidP="003E7F14">
            <w:pPr>
              <w:rPr>
                <w:lang w:val="en-US"/>
              </w:rPr>
            </w:pPr>
            <w:r>
              <w:rPr>
                <w:b/>
                <w:lang w:val="en-US"/>
              </w:rPr>
              <w:t>Education</w:t>
            </w:r>
            <w:r>
              <w:rPr>
                <w:lang w:val="en-US"/>
              </w:rPr>
              <w:t xml:space="preserve"> – BEng</w:t>
            </w:r>
          </w:p>
          <w:p w14:paraId="438EFF3E" w14:textId="77777777" w:rsidR="003E7F14" w:rsidRPr="001A5873"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E2CEDB"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B267F87" w14:textId="77777777" w:rsidR="003E7F14" w:rsidRPr="008D6D30" w:rsidRDefault="003E7F14" w:rsidP="003E7F14"/>
        </w:tc>
      </w:tr>
      <w:tr w:rsidR="003E7F14" w:rsidRPr="008D6D30" w14:paraId="2539E97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8D21CB1" w14:textId="77777777" w:rsidR="003E7F14" w:rsidRDefault="003E7F14" w:rsidP="003E7F14">
            <w:r>
              <w:t xml:space="preserve">Craig </w:t>
            </w:r>
            <w:proofErr w:type="spellStart"/>
            <w:r>
              <w:t>Laslett</w:t>
            </w:r>
            <w:proofErr w:type="spellEnd"/>
          </w:p>
          <w:p w14:paraId="0FA39D87" w14:textId="77777777" w:rsidR="003E7F14" w:rsidRPr="008D6D30" w:rsidRDefault="003E7F14" w:rsidP="003E7F14">
            <w:r>
              <w:rPr>
                <w:rFonts w:ascii="Helvetica" w:eastAsia="Times New Roman" w:hAnsi="Helvetica" w:cs="Helvetica"/>
                <w:noProof/>
                <w:sz w:val="24"/>
                <w:lang w:eastAsia="en-AU"/>
              </w:rPr>
              <w:drawing>
                <wp:inline distT="0" distB="0" distL="0" distR="0" wp14:anchorId="4EF55716" wp14:editId="351ACC85">
                  <wp:extent cx="823595" cy="8235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2DEF4C0" w14:textId="77777777" w:rsidR="003E7F14" w:rsidRDefault="003E7F14" w:rsidP="003E7F14">
            <w:r>
              <w:t>Managing Director Leighton Contractors</w:t>
            </w:r>
          </w:p>
          <w:p w14:paraId="0E601FC7" w14:textId="77777777" w:rsidR="003E7F14" w:rsidRPr="008D6D30" w:rsidRDefault="003E7F14" w:rsidP="003E7F14">
            <w:r>
              <w:t>(Sep 2010-Present)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8AFC759" w14:textId="77777777" w:rsidR="003E7F14" w:rsidRDefault="003E7F14" w:rsidP="003E7F14">
            <w:pPr>
              <w:rPr>
                <w:lang w:val="en-US"/>
              </w:rPr>
            </w:pPr>
            <w:r w:rsidRPr="001A5873">
              <w:rPr>
                <w:lang w:val="en-US"/>
              </w:rPr>
              <w:t xml:space="preserve">As Managing Director of Leighton Contractors, Craig leads a diverse company of over 10,000 employees delivering hundreds of projects across a broad range of sectors and wide geographical areas. </w:t>
            </w:r>
            <w:r>
              <w:rPr>
                <w:lang w:val="en-US"/>
              </w:rPr>
              <w:t>He</w:t>
            </w:r>
            <w:r w:rsidRPr="001A5873">
              <w:rPr>
                <w:lang w:val="en-US"/>
              </w:rPr>
              <w:t xml:space="preserve"> previously led the company’s mining operations and numerous technically challenging projects during the past 29 years.</w:t>
            </w:r>
          </w:p>
          <w:p w14:paraId="2A7F61B2" w14:textId="77777777" w:rsidR="003E7F14" w:rsidRPr="001A5873" w:rsidRDefault="003E7F14" w:rsidP="003E7F14">
            <w:pPr>
              <w:rPr>
                <w:lang w:val="en-US"/>
              </w:rPr>
            </w:pPr>
          </w:p>
          <w:p w14:paraId="73D3C4A0" w14:textId="77777777" w:rsidR="003E7F14" w:rsidRDefault="003E7F14" w:rsidP="003E7F14">
            <w:pPr>
              <w:rPr>
                <w:lang w:val="en-US"/>
              </w:rPr>
            </w:pPr>
            <w:r>
              <w:rPr>
                <w:lang w:val="en-US"/>
              </w:rPr>
              <w:t>He</w:t>
            </w:r>
            <w:r w:rsidRPr="001A5873">
              <w:rPr>
                <w:lang w:val="en-US"/>
              </w:rPr>
              <w:t xml:space="preserve"> is a member of numerous industry boards. A passionate and focused leader, </w:t>
            </w:r>
            <w:r>
              <w:rPr>
                <w:lang w:val="en-US"/>
              </w:rPr>
              <w:t>he</w:t>
            </w:r>
            <w:r w:rsidRPr="001A5873">
              <w:rPr>
                <w:lang w:val="en-US"/>
              </w:rPr>
              <w:t xml:space="preserve"> is committed to assisting improve the lives of indigenous and disadvantaged youth through employment, training and mentorship </w:t>
            </w:r>
            <w:r w:rsidRPr="001A5873">
              <w:rPr>
                <w:lang w:val="en-US"/>
              </w:rPr>
              <w:lastRenderedPageBreak/>
              <w:t>opportunities with Leighton Contractors.</w:t>
            </w:r>
          </w:p>
          <w:p w14:paraId="1E2B1B99" w14:textId="77777777" w:rsidR="003E7F14" w:rsidRDefault="003E7F14" w:rsidP="003E7F14">
            <w:pPr>
              <w:rPr>
                <w:lang w:val="en-US"/>
              </w:rPr>
            </w:pPr>
          </w:p>
          <w:p w14:paraId="76CE7E97" w14:textId="77777777" w:rsidR="003E7F14" w:rsidRDefault="003E7F14" w:rsidP="003E7F14">
            <w:pPr>
              <w:rPr>
                <w:lang w:val="en-US"/>
              </w:rPr>
            </w:pPr>
            <w:r>
              <w:rPr>
                <w:b/>
                <w:lang w:val="en-US"/>
              </w:rPr>
              <w:t>Education</w:t>
            </w:r>
            <w:r>
              <w:rPr>
                <w:lang w:val="en-US"/>
              </w:rPr>
              <w:t xml:space="preserve"> – BEng (Civil), </w:t>
            </w:r>
            <w:r w:rsidRPr="001A5873">
              <w:rPr>
                <w:lang w:val="en-US"/>
              </w:rPr>
              <w:t>University of South Australia</w:t>
            </w:r>
            <w:r>
              <w:rPr>
                <w:lang w:val="en-US"/>
              </w:rPr>
              <w:t xml:space="preserve">; </w:t>
            </w:r>
            <w:proofErr w:type="spellStart"/>
            <w:r>
              <w:rPr>
                <w:lang w:val="en-US"/>
              </w:rPr>
              <w:t>GradDip</w:t>
            </w:r>
            <w:proofErr w:type="spellEnd"/>
            <w:r>
              <w:rPr>
                <w:lang w:val="en-US"/>
              </w:rPr>
              <w:t xml:space="preserve"> (</w:t>
            </w:r>
            <w:proofErr w:type="spellStart"/>
            <w:r>
              <w:rPr>
                <w:lang w:val="en-US"/>
              </w:rPr>
              <w:t>Mgmt</w:t>
            </w:r>
            <w:proofErr w:type="spellEnd"/>
            <w:r>
              <w:rPr>
                <w:lang w:val="en-US"/>
              </w:rPr>
              <w:t xml:space="preserve">); </w:t>
            </w:r>
            <w:proofErr w:type="spellStart"/>
            <w:r>
              <w:rPr>
                <w:lang w:val="en-US"/>
              </w:rPr>
              <w:t>CPEng</w:t>
            </w:r>
            <w:proofErr w:type="spellEnd"/>
            <w:r>
              <w:rPr>
                <w:lang w:val="en-US"/>
              </w:rPr>
              <w:t>; FAICD</w:t>
            </w:r>
          </w:p>
          <w:p w14:paraId="6ADB6808" w14:textId="77777777" w:rsidR="003E7F14" w:rsidRPr="001A5873"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E32DA70" w14:textId="77777777" w:rsidR="003E7F14" w:rsidRPr="008D6D30" w:rsidRDefault="003E7F14" w:rsidP="003E7F14">
            <w:pPr>
              <w:jc w:val="center"/>
            </w:pPr>
            <w:r>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FF2EB4D" w14:textId="77777777" w:rsidR="003E7F14" w:rsidRPr="008D6D30" w:rsidRDefault="003E7F14" w:rsidP="003E7F14"/>
        </w:tc>
      </w:tr>
      <w:tr w:rsidR="003E7F14" w:rsidRPr="008D6D30" w14:paraId="7EB37632"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9BEB494" w14:textId="77777777" w:rsidR="003E7F14" w:rsidRDefault="003E7F14" w:rsidP="003E7F14">
            <w:r>
              <w:lastRenderedPageBreak/>
              <w:t>Glenn Palin</w:t>
            </w:r>
          </w:p>
          <w:p w14:paraId="642261A3" w14:textId="77777777" w:rsidR="003E7F14" w:rsidRPr="008D6D30" w:rsidRDefault="003E7F14" w:rsidP="003E7F14">
            <w:r>
              <w:rPr>
                <w:rFonts w:ascii="Helvetica" w:eastAsia="Times New Roman" w:hAnsi="Helvetica" w:cs="Helvetica"/>
                <w:noProof/>
                <w:sz w:val="24"/>
                <w:lang w:eastAsia="en-AU"/>
              </w:rPr>
              <w:drawing>
                <wp:inline distT="0" distB="0" distL="0" distR="0" wp14:anchorId="6024E8E0" wp14:editId="0306BC0F">
                  <wp:extent cx="823595" cy="8235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6089C2F" w14:textId="77777777" w:rsidR="003E7F14" w:rsidRPr="008D6D30" w:rsidRDefault="003E7F14" w:rsidP="003E7F14">
            <w:r>
              <w:t>Managing Director John Holland</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35C751D" w14:textId="77777777" w:rsidR="003E7F14" w:rsidRPr="001A5873" w:rsidRDefault="003E7F14" w:rsidP="003E7F14">
            <w:pPr>
              <w:rPr>
                <w:lang w:val="en-US"/>
              </w:rPr>
            </w:pPr>
            <w:r w:rsidRPr="001A5873">
              <w:rPr>
                <w:lang w:val="en-US"/>
              </w:rPr>
              <w:t>Glenn is responsible for all construction and services opera</w:t>
            </w:r>
            <w:r>
              <w:rPr>
                <w:lang w:val="en-US"/>
              </w:rPr>
              <w:t xml:space="preserve">tions of the John Holland Group. He </w:t>
            </w:r>
            <w:r w:rsidRPr="001A5873">
              <w:rPr>
                <w:lang w:val="en-US"/>
              </w:rPr>
              <w:t xml:space="preserve">has more than 30 years of experience in the Construction Industry, of which 19 years have been in the employ of John Holland. During this time, Glenn has held various roles within the </w:t>
            </w:r>
            <w:proofErr w:type="spellStart"/>
            <w:r w:rsidRPr="001A5873">
              <w:rPr>
                <w:lang w:val="en-US"/>
              </w:rPr>
              <w:t>organisation</w:t>
            </w:r>
            <w:proofErr w:type="spellEnd"/>
            <w:r w:rsidRPr="001A5873">
              <w:rPr>
                <w:lang w:val="en-US"/>
              </w:rPr>
              <w:t xml:space="preserve"> including most recently Chief Operating Officer, Executive General Manager, Specialist Businesses and General Manager, Northern Region.</w:t>
            </w:r>
          </w:p>
          <w:p w14:paraId="6D05C2A8" w14:textId="77777777" w:rsidR="003E7F14" w:rsidRDefault="003E7F14" w:rsidP="003E7F14">
            <w:pPr>
              <w:rPr>
                <w:lang w:val="en-US"/>
              </w:rPr>
            </w:pPr>
          </w:p>
          <w:p w14:paraId="1109A12B" w14:textId="77777777" w:rsidR="003E7F14" w:rsidRDefault="003E7F14" w:rsidP="003E7F14">
            <w:pPr>
              <w:rPr>
                <w:lang w:val="en-US"/>
              </w:rPr>
            </w:pPr>
            <w:r>
              <w:rPr>
                <w:b/>
                <w:lang w:val="en-US"/>
              </w:rPr>
              <w:t>Education</w:t>
            </w:r>
            <w:r>
              <w:rPr>
                <w:lang w:val="en-US"/>
              </w:rPr>
              <w:t xml:space="preserve"> – </w:t>
            </w:r>
            <w:proofErr w:type="spellStart"/>
            <w:r>
              <w:rPr>
                <w:lang w:val="en-US"/>
              </w:rPr>
              <w:t>BAppSc</w:t>
            </w:r>
            <w:proofErr w:type="spellEnd"/>
            <w:r>
              <w:rPr>
                <w:lang w:val="en-US"/>
              </w:rPr>
              <w:t xml:space="preserve"> (</w:t>
            </w:r>
            <w:proofErr w:type="spellStart"/>
            <w:r>
              <w:rPr>
                <w:lang w:val="en-US"/>
              </w:rPr>
              <w:t>BltEnvir</w:t>
            </w:r>
            <w:proofErr w:type="spellEnd"/>
            <w:r>
              <w:rPr>
                <w:lang w:val="en-US"/>
              </w:rPr>
              <w:t xml:space="preserve">); </w:t>
            </w:r>
            <w:proofErr w:type="spellStart"/>
            <w:r>
              <w:rPr>
                <w:lang w:val="en-US"/>
              </w:rPr>
              <w:t>GradDip</w:t>
            </w:r>
            <w:proofErr w:type="spellEnd"/>
            <w:r>
              <w:rPr>
                <w:lang w:val="en-US"/>
              </w:rPr>
              <w:t xml:space="preserve"> (</w:t>
            </w:r>
            <w:proofErr w:type="spellStart"/>
            <w:r>
              <w:rPr>
                <w:lang w:val="en-US"/>
              </w:rPr>
              <w:t>Bldg</w:t>
            </w:r>
            <w:proofErr w:type="spellEnd"/>
            <w:r>
              <w:rPr>
                <w:lang w:val="en-US"/>
              </w:rPr>
              <w:t xml:space="preserve">); </w:t>
            </w:r>
            <w:proofErr w:type="spellStart"/>
            <w:r>
              <w:rPr>
                <w:lang w:val="en-US"/>
              </w:rPr>
              <w:t>GradDip</w:t>
            </w:r>
            <w:proofErr w:type="spellEnd"/>
            <w:r>
              <w:rPr>
                <w:lang w:val="en-US"/>
              </w:rPr>
              <w:t xml:space="preserve"> (</w:t>
            </w:r>
            <w:proofErr w:type="spellStart"/>
            <w:r>
              <w:rPr>
                <w:lang w:val="en-US"/>
              </w:rPr>
              <w:t>AppFin&amp;Invest</w:t>
            </w:r>
            <w:proofErr w:type="spellEnd"/>
            <w:r>
              <w:rPr>
                <w:lang w:val="en-US"/>
              </w:rPr>
              <w:t>); Exec Development Program, Stanford University</w:t>
            </w:r>
          </w:p>
          <w:p w14:paraId="3978A518" w14:textId="77777777" w:rsidR="003E7F14" w:rsidRPr="001A5873"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4626594"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DDFD321" w14:textId="77777777" w:rsidR="003E7F14" w:rsidRPr="008D6D30" w:rsidRDefault="003E7F14" w:rsidP="003E7F14"/>
        </w:tc>
      </w:tr>
      <w:tr w:rsidR="003E7F14" w:rsidRPr="008D6D30" w14:paraId="6F792E97"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5CA5ADE" w14:textId="77777777" w:rsidR="003E7F14" w:rsidRDefault="003E7F14" w:rsidP="003E7F14">
            <w:r>
              <w:t>Ian Edwards</w:t>
            </w:r>
          </w:p>
          <w:p w14:paraId="7F0CD67A" w14:textId="77777777" w:rsidR="003E7F14" w:rsidRPr="008D6D30" w:rsidRDefault="003E7F14" w:rsidP="003E7F14">
            <w:r>
              <w:rPr>
                <w:rFonts w:ascii="Helvetica" w:eastAsia="Times New Roman" w:hAnsi="Helvetica" w:cs="Helvetica"/>
                <w:noProof/>
                <w:sz w:val="24"/>
                <w:lang w:eastAsia="en-AU"/>
              </w:rPr>
              <w:drawing>
                <wp:inline distT="0" distB="0" distL="0" distR="0" wp14:anchorId="34694765" wp14:editId="45E4AD28">
                  <wp:extent cx="823595" cy="82359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A8D12BD" w14:textId="77777777" w:rsidR="003E7F14" w:rsidRDefault="003E7F14" w:rsidP="003E7F14">
            <w:r>
              <w:t>Managing Director Leighton Asia, India &amp; Offshore</w:t>
            </w:r>
          </w:p>
          <w:p w14:paraId="01149F6D" w14:textId="77777777" w:rsidR="003E7F14" w:rsidRPr="008D6D30" w:rsidRDefault="003E7F14" w:rsidP="003E7F14">
            <w:r>
              <w:t>(2012-Present)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F34C602" w14:textId="77777777" w:rsidR="003E7F14" w:rsidRDefault="003E7F14" w:rsidP="003E7F14">
            <w:pPr>
              <w:rPr>
                <w:lang w:val="en-US"/>
              </w:rPr>
            </w:pPr>
            <w:r>
              <w:rPr>
                <w:lang w:val="en-US"/>
              </w:rPr>
              <w:t>I</w:t>
            </w:r>
            <w:r w:rsidRPr="001A5873">
              <w:rPr>
                <w:lang w:val="en-US"/>
              </w:rPr>
              <w:t>an was previously an Executive General Manager for Leighton Asia with responsibility for projects in Hong Kong, Macau, China and Taiwan. With over 30 years of experience in delivering complex infrastructure projects in Europe and Asia. Ian has a wealth of industry knowledge and expertise. Ian holds qualifications in civil engineering and is an Incorporated Member of the Chartered Institute of Building, a Council Member of the Hong Kong Construction Association and a Board Member of the Australian Chamber of Commerce in Hong Kong.</w:t>
            </w:r>
          </w:p>
          <w:p w14:paraId="769CF10C" w14:textId="77777777" w:rsidR="003E7F14" w:rsidRDefault="003E7F14" w:rsidP="003E7F14">
            <w:pPr>
              <w:rPr>
                <w:lang w:val="en-US"/>
              </w:rPr>
            </w:pPr>
          </w:p>
          <w:p w14:paraId="7DD85925" w14:textId="77777777" w:rsidR="003E7F14" w:rsidRDefault="003E7F14" w:rsidP="003E7F14">
            <w:pPr>
              <w:rPr>
                <w:lang w:val="en-US"/>
              </w:rPr>
            </w:pPr>
            <w:r>
              <w:rPr>
                <w:b/>
                <w:lang w:val="en-US"/>
              </w:rPr>
              <w:t>Education</w:t>
            </w:r>
            <w:r>
              <w:rPr>
                <w:lang w:val="en-US"/>
              </w:rPr>
              <w:t xml:space="preserve"> – ICIOB; FICE</w:t>
            </w:r>
          </w:p>
          <w:p w14:paraId="6FE0EBBB" w14:textId="77777777" w:rsidR="003E7F14" w:rsidRPr="001A5873" w:rsidRDefault="003E7F14" w:rsidP="003E7F14"/>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2C0588D" w14:textId="77777777" w:rsidR="003E7F14" w:rsidRPr="008D6D30" w:rsidRDefault="003E7F14" w:rsidP="003E7F14">
            <w:pPr>
              <w:jc w:val="center"/>
            </w:pPr>
            <w:r>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811D730" w14:textId="77777777" w:rsidR="003E7F14" w:rsidRPr="008D6D30" w:rsidRDefault="003E7F14" w:rsidP="003E7F14"/>
        </w:tc>
      </w:tr>
      <w:tr w:rsidR="003E7F14" w:rsidRPr="008D6D30" w14:paraId="0FB6EF90" w14:textId="77777777" w:rsidTr="003E7F14">
        <w:trPr>
          <w:trHeight w:val="300"/>
        </w:trPr>
        <w:tc>
          <w:tcPr>
            <w:tcW w:w="16241" w:type="dxa"/>
            <w:gridSpan w:val="12"/>
            <w:tcBorders>
              <w:top w:val="single" w:sz="6" w:space="0" w:color="111111"/>
              <w:left w:val="single" w:sz="6" w:space="0" w:color="111111"/>
              <w:bottom w:val="single" w:sz="6" w:space="0" w:color="111111"/>
              <w:right w:val="single" w:sz="6" w:space="0" w:color="111111"/>
            </w:tcBorders>
            <w:shd w:val="clear" w:color="auto" w:fill="EBBEBB"/>
            <w:tcMar>
              <w:top w:w="0" w:type="dxa"/>
              <w:left w:w="113" w:type="dxa"/>
              <w:bottom w:w="0" w:type="dxa"/>
              <w:right w:w="113" w:type="dxa"/>
            </w:tcMar>
          </w:tcPr>
          <w:p w14:paraId="16FD551D" w14:textId="77777777" w:rsidR="003E7F14" w:rsidRPr="008D6D30" w:rsidRDefault="003E7F14" w:rsidP="003E7F14">
            <w:pPr>
              <w:rPr>
                <w:b/>
                <w:sz w:val="24"/>
                <w:lang w:val="en-GB"/>
              </w:rPr>
            </w:pPr>
            <w:r w:rsidRPr="008D6D30">
              <w:rPr>
                <w:b/>
                <w:sz w:val="24"/>
                <w:lang w:val="en-GB"/>
              </w:rPr>
              <w:t>BOARD MEMBERS</w:t>
            </w:r>
          </w:p>
        </w:tc>
      </w:tr>
      <w:tr w:rsidR="003E7F14" w:rsidRPr="00A32569" w14:paraId="37E532BC"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7811195D" w14:textId="77777777" w:rsidR="003E7F14" w:rsidRPr="00A32569" w:rsidRDefault="003E7F14" w:rsidP="003E7F14">
            <w:pPr>
              <w:jc w:val="center"/>
              <w:rPr>
                <w:b/>
                <w:lang w:val="en-US"/>
              </w:rPr>
            </w:pPr>
            <w:r w:rsidRPr="00A32569">
              <w:rPr>
                <w:b/>
                <w:lang w:val="en-US"/>
              </w:rPr>
              <w:t>Name</w:t>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4306EB83" w14:textId="77777777" w:rsidR="003E7F14" w:rsidRPr="00A32569" w:rsidRDefault="003E7F14" w:rsidP="003E7F14">
            <w:pPr>
              <w:jc w:val="center"/>
              <w:rPr>
                <w:b/>
              </w:rPr>
            </w:pPr>
            <w:r w:rsidRPr="00A32569">
              <w:rPr>
                <w:b/>
              </w:rPr>
              <w:t>Title</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7B85DBA0" w14:textId="77777777" w:rsidR="003E7F14" w:rsidRPr="00A32569" w:rsidRDefault="003E7F14" w:rsidP="003E7F14">
            <w:pPr>
              <w:rPr>
                <w:b/>
                <w:lang w:val="en-US"/>
              </w:rPr>
            </w:pPr>
            <w:r w:rsidRPr="00A32569">
              <w:rPr>
                <w:b/>
                <w:lang w:val="en-US"/>
              </w:rPr>
              <w:t>Background</w:t>
            </w:r>
          </w:p>
        </w:tc>
        <w:tc>
          <w:tcPr>
            <w:tcW w:w="1301" w:type="dxa"/>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59477D90" w14:textId="77777777" w:rsidR="003E7F14" w:rsidRPr="00A32569" w:rsidRDefault="003E7F14" w:rsidP="003E7F14">
            <w:pPr>
              <w:jc w:val="center"/>
              <w:rPr>
                <w:b/>
                <w:lang w:val="en-US"/>
              </w:rPr>
            </w:pPr>
            <w:r w:rsidRPr="00A32569">
              <w:rPr>
                <w:b/>
                <w:lang w:val="en-US"/>
              </w:rPr>
              <w:t>Location</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7E9E9"/>
            <w:tcMar>
              <w:top w:w="0" w:type="dxa"/>
              <w:left w:w="113" w:type="dxa"/>
              <w:bottom w:w="0" w:type="dxa"/>
              <w:right w:w="113" w:type="dxa"/>
            </w:tcMar>
          </w:tcPr>
          <w:p w14:paraId="26A8E1A5" w14:textId="77777777" w:rsidR="003E7F14" w:rsidRPr="00A32569" w:rsidRDefault="003E7F14" w:rsidP="003E7F14">
            <w:pPr>
              <w:jc w:val="center"/>
              <w:rPr>
                <w:b/>
                <w:lang w:val="en-GB"/>
              </w:rPr>
            </w:pPr>
            <w:r w:rsidRPr="00A32569">
              <w:rPr>
                <w:b/>
                <w:lang w:val="en-GB"/>
              </w:rPr>
              <w:t>Comments</w:t>
            </w:r>
          </w:p>
        </w:tc>
      </w:tr>
      <w:tr w:rsidR="003E7F14" w:rsidRPr="007148DE" w14:paraId="1D7FF2B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ED82E2F" w14:textId="77777777" w:rsidR="003E7F14" w:rsidRPr="007148DE" w:rsidRDefault="003E7F14" w:rsidP="003E7F14">
            <w:pPr>
              <w:rPr>
                <w:lang w:val="en-US"/>
              </w:rPr>
            </w:pPr>
            <w:r w:rsidRPr="007148DE">
              <w:rPr>
                <w:lang w:val="en-US"/>
              </w:rPr>
              <w:t xml:space="preserve">Robert </w:t>
            </w:r>
            <w:proofErr w:type="spellStart"/>
            <w:r w:rsidRPr="007148DE">
              <w:rPr>
                <w:lang w:val="en-US"/>
              </w:rPr>
              <w:t>Humphris</w:t>
            </w:r>
            <w:proofErr w:type="spellEnd"/>
            <w:r w:rsidRPr="007148DE">
              <w:rPr>
                <w:lang w:val="en-US"/>
              </w:rPr>
              <w:t xml:space="preserve"> OAM</w:t>
            </w:r>
          </w:p>
          <w:p w14:paraId="7670C3BF" w14:textId="77777777" w:rsidR="003E7F14" w:rsidRPr="007148DE" w:rsidRDefault="003E7F14" w:rsidP="003E7F14">
            <w:pPr>
              <w:rPr>
                <w:lang w:val="en-US"/>
              </w:rPr>
            </w:pPr>
            <w:r w:rsidRPr="007148DE">
              <w:rPr>
                <w:noProof/>
                <w:lang w:eastAsia="en-AU"/>
              </w:rPr>
              <w:lastRenderedPageBreak/>
              <w:drawing>
                <wp:inline distT="0" distB="0" distL="0" distR="0" wp14:anchorId="70D3C29A" wp14:editId="06DD7D71">
                  <wp:extent cx="814812" cy="814812"/>
                  <wp:effectExtent l="0" t="0" r="0" b="0"/>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4812" cy="814812"/>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F126E32" w14:textId="77777777" w:rsidR="003E7F14" w:rsidRPr="007148DE" w:rsidRDefault="003E7F14" w:rsidP="003E7F14">
            <w:pPr>
              <w:rPr>
                <w:lang w:val="en-GB"/>
              </w:rPr>
            </w:pPr>
            <w:r w:rsidRPr="007148DE">
              <w:rPr>
                <w:lang w:val="en-GB"/>
              </w:rPr>
              <w:lastRenderedPageBreak/>
              <w:t>Chairman</w:t>
            </w:r>
          </w:p>
          <w:p w14:paraId="611A5F16" w14:textId="77777777" w:rsidR="003E7F14" w:rsidRPr="007148DE" w:rsidRDefault="003E7F14" w:rsidP="003E7F14">
            <w:pPr>
              <w:rPr>
                <w:lang w:val="en-GB"/>
              </w:rPr>
            </w:pPr>
            <w:r w:rsidRPr="007148DE">
              <w:rPr>
                <w:lang w:val="en-GB"/>
              </w:rPr>
              <w:t>(Mar</w:t>
            </w:r>
            <w:r>
              <w:rPr>
                <w:lang w:val="en-GB"/>
              </w:rPr>
              <w:t xml:space="preserve"> </w:t>
            </w:r>
            <w:r w:rsidRPr="007148DE">
              <w:rPr>
                <w:lang w:val="en-GB"/>
              </w:rPr>
              <w:t>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BBEB08C" w14:textId="77777777" w:rsidR="003E7F14" w:rsidRPr="007148DE" w:rsidRDefault="003E7F14" w:rsidP="003E7F14">
            <w:pPr>
              <w:rPr>
                <w:lang w:val="en-US"/>
              </w:rPr>
            </w:pPr>
            <w:r w:rsidRPr="007148DE">
              <w:rPr>
                <w:lang w:val="en-US"/>
              </w:rPr>
              <w:t>An Independent Non-executive Director since September 2004. Chairman of the Advisory Board of Leighton Contractors Pty Limited and a member of the Advisory Board of Leighton Asia, India and Offshore since November 2012.</w:t>
            </w:r>
          </w:p>
          <w:p w14:paraId="6D87D7BA" w14:textId="77777777" w:rsidR="003E7F14" w:rsidRPr="007148DE" w:rsidRDefault="003E7F14" w:rsidP="003E7F14">
            <w:pPr>
              <w:rPr>
                <w:lang w:val="en-US"/>
              </w:rPr>
            </w:pPr>
          </w:p>
          <w:p w14:paraId="0F6BF7DB" w14:textId="77777777" w:rsidR="003E7F14" w:rsidRPr="007148DE" w:rsidRDefault="003E7F14" w:rsidP="003E7F14">
            <w:pPr>
              <w:rPr>
                <w:lang w:val="en-US"/>
              </w:rPr>
            </w:pPr>
            <w:r w:rsidRPr="007148DE">
              <w:rPr>
                <w:lang w:val="en-US"/>
              </w:rPr>
              <w:t xml:space="preserve">Robert is Chairman of </w:t>
            </w:r>
            <w:proofErr w:type="spellStart"/>
            <w:r w:rsidRPr="007148DE">
              <w:rPr>
                <w:lang w:val="en-US"/>
              </w:rPr>
              <w:t>Ampcontrol</w:t>
            </w:r>
            <w:proofErr w:type="spellEnd"/>
            <w:r w:rsidRPr="007148DE">
              <w:rPr>
                <w:lang w:val="en-US"/>
              </w:rPr>
              <w:t xml:space="preserve"> Pty Limited. Former Managing </w:t>
            </w:r>
            <w:r w:rsidRPr="007148DE">
              <w:rPr>
                <w:lang w:val="en-US"/>
              </w:rPr>
              <w:lastRenderedPageBreak/>
              <w:t xml:space="preserve">Director of Peabody Resources Pty Limited (previously </w:t>
            </w:r>
            <w:proofErr w:type="spellStart"/>
            <w:r w:rsidRPr="007148DE">
              <w:rPr>
                <w:lang w:val="en-US"/>
              </w:rPr>
              <w:t>Costain</w:t>
            </w:r>
            <w:proofErr w:type="spellEnd"/>
            <w:r w:rsidRPr="007148DE">
              <w:rPr>
                <w:lang w:val="en-US"/>
              </w:rPr>
              <w:t xml:space="preserve"> Australia Limited). Former Chairman of </w:t>
            </w:r>
            <w:proofErr w:type="spellStart"/>
            <w:r w:rsidRPr="007148DE">
              <w:rPr>
                <w:lang w:val="en-US"/>
              </w:rPr>
              <w:t>Eroc</w:t>
            </w:r>
            <w:proofErr w:type="spellEnd"/>
            <w:r w:rsidRPr="007148DE">
              <w:rPr>
                <w:lang w:val="en-US"/>
              </w:rPr>
              <w:t xml:space="preserve"> Holdings Pty Limited, New South Wales Mineral Council, Australian Coal Association and Newcastle Coal Shippers Limited. Former Director of Australian Coal Research Limited and Port </w:t>
            </w:r>
            <w:proofErr w:type="spellStart"/>
            <w:r w:rsidRPr="007148DE">
              <w:rPr>
                <w:lang w:val="en-US"/>
              </w:rPr>
              <w:t>Waratah</w:t>
            </w:r>
            <w:proofErr w:type="spellEnd"/>
            <w:r w:rsidRPr="007148DE">
              <w:rPr>
                <w:lang w:val="en-US"/>
              </w:rPr>
              <w:t xml:space="preserve"> Coal Services Limited. Former Director of Leighton Contractors Pty Limited from February 2012 to November 2012, former Director of Leighton Asia Limited from November 2011 to September 2012, and former Director of Leighton International Limited from September 2007 to November 2011.</w:t>
            </w:r>
          </w:p>
          <w:p w14:paraId="3C1034A5" w14:textId="77777777" w:rsidR="003E7F14" w:rsidRPr="007148DE" w:rsidRDefault="003E7F14" w:rsidP="003E7F14">
            <w:pPr>
              <w:rPr>
                <w:lang w:val="en-US"/>
              </w:rPr>
            </w:pPr>
          </w:p>
          <w:p w14:paraId="54C07E99" w14:textId="77777777" w:rsidR="003E7F14" w:rsidRPr="007148DE" w:rsidRDefault="003E7F14" w:rsidP="003E7F14">
            <w:pPr>
              <w:rPr>
                <w:lang w:val="en-US"/>
              </w:rPr>
            </w:pPr>
            <w:r w:rsidRPr="007148DE">
              <w:rPr>
                <w:lang w:val="en-US"/>
              </w:rPr>
              <w:t>He is a former Director of the following other ASX listed entity: Australian Infrastructure Fund Limited from August 200 to May 2013.</w:t>
            </w:r>
          </w:p>
          <w:p w14:paraId="77C5998E" w14:textId="77777777" w:rsidR="003E7F14" w:rsidRPr="007148DE" w:rsidRDefault="003E7F14" w:rsidP="003E7F14">
            <w:pPr>
              <w:rPr>
                <w:lang w:val="en-US"/>
              </w:rPr>
            </w:pPr>
          </w:p>
          <w:p w14:paraId="72A0E4F4" w14:textId="77777777" w:rsidR="003E7F14" w:rsidRDefault="003E7F14" w:rsidP="003E7F14">
            <w:pPr>
              <w:rPr>
                <w:lang w:val="en-US"/>
              </w:rPr>
            </w:pPr>
            <w:r w:rsidRPr="007148DE">
              <w:rPr>
                <w:b/>
                <w:lang w:val="en-US"/>
              </w:rPr>
              <w:t>Education</w:t>
            </w:r>
            <w:r w:rsidRPr="007148DE">
              <w:rPr>
                <w:lang w:val="en-US"/>
              </w:rPr>
              <w:t xml:space="preserve"> – ARSM; BSc (</w:t>
            </w:r>
            <w:proofErr w:type="spellStart"/>
            <w:r w:rsidRPr="007148DE">
              <w:rPr>
                <w:lang w:val="en-US"/>
              </w:rPr>
              <w:t>Eng</w:t>
            </w:r>
            <w:proofErr w:type="spellEnd"/>
            <w:r w:rsidRPr="007148DE">
              <w:rPr>
                <w:lang w:val="en-US"/>
              </w:rPr>
              <w:t>) (</w:t>
            </w:r>
            <w:proofErr w:type="spellStart"/>
            <w:r w:rsidRPr="007148DE">
              <w:rPr>
                <w:lang w:val="en-US"/>
              </w:rPr>
              <w:t>Hons</w:t>
            </w:r>
            <w:proofErr w:type="spellEnd"/>
            <w:r w:rsidRPr="007148DE">
              <w:rPr>
                <w:lang w:val="en-US"/>
              </w:rPr>
              <w:t>), Royal School of Mines, Imperial College, London University; CEng; FIMMM; FAIMM</w:t>
            </w:r>
          </w:p>
          <w:p w14:paraId="217C54F6"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9D41FA2" w14:textId="77777777" w:rsidR="003E7F14" w:rsidRPr="007148DE" w:rsidRDefault="003E7F14" w:rsidP="003E7F14"/>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9CE6185" w14:textId="77777777" w:rsidR="003E7F14" w:rsidRPr="007148DE" w:rsidRDefault="003E7F14" w:rsidP="003E7F14"/>
        </w:tc>
      </w:tr>
      <w:tr w:rsidR="003E7F14" w:rsidRPr="007148DE" w14:paraId="05686632"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08F8104" w14:textId="77777777" w:rsidR="003E7F14" w:rsidRPr="007148DE" w:rsidRDefault="003E7F14" w:rsidP="003E7F14">
            <w:pPr>
              <w:rPr>
                <w:lang w:val="en-US"/>
              </w:rPr>
            </w:pPr>
            <w:r w:rsidRPr="007148DE">
              <w:rPr>
                <w:lang w:val="en-US"/>
              </w:rPr>
              <w:lastRenderedPageBreak/>
              <w:t>Paula Dwyer</w:t>
            </w:r>
          </w:p>
          <w:p w14:paraId="2C55602E" w14:textId="77777777" w:rsidR="003E7F14" w:rsidRPr="007148DE" w:rsidRDefault="003E7F14" w:rsidP="003E7F14">
            <w:pPr>
              <w:rPr>
                <w:lang w:val="en-US"/>
              </w:rPr>
            </w:pPr>
            <w:r w:rsidRPr="007148DE">
              <w:rPr>
                <w:noProof/>
                <w:lang w:eastAsia="en-AU"/>
              </w:rPr>
              <w:drawing>
                <wp:inline distT="0" distB="0" distL="0" distR="0" wp14:anchorId="7A221650" wp14:editId="08BEF918">
                  <wp:extent cx="814812" cy="814812"/>
                  <wp:effectExtent l="0" t="0" r="0" b="0"/>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4812" cy="814812"/>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2578380" w14:textId="77777777" w:rsidR="003E7F14" w:rsidRPr="007148DE" w:rsidRDefault="003E7F14" w:rsidP="003E7F14">
            <w:pPr>
              <w:rPr>
                <w:lang w:val="en-GB"/>
              </w:rPr>
            </w:pPr>
            <w:r w:rsidRPr="007148DE">
              <w:rPr>
                <w:lang w:val="en-GB"/>
              </w:rPr>
              <w:t>Deputy Chairman</w:t>
            </w:r>
          </w:p>
          <w:p w14:paraId="525CA795" w14:textId="77777777" w:rsidR="003E7F14" w:rsidRPr="007148DE" w:rsidRDefault="003E7F14" w:rsidP="003E7F14">
            <w:pPr>
              <w:rPr>
                <w:lang w:val="en-GB"/>
              </w:rPr>
            </w:pPr>
            <w:r w:rsidRPr="007148DE">
              <w:rPr>
                <w:lang w:val="en-GB"/>
              </w:rPr>
              <w:t>(Mar</w:t>
            </w:r>
            <w:r>
              <w:rPr>
                <w:lang w:val="en-GB"/>
              </w:rPr>
              <w:t xml:space="preserve"> </w:t>
            </w:r>
            <w:r w:rsidRPr="007148DE">
              <w:rPr>
                <w:lang w:val="en-GB"/>
              </w:rPr>
              <w:t>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795D00D" w14:textId="77777777" w:rsidR="003E7F14" w:rsidRPr="007148DE" w:rsidRDefault="003E7F14" w:rsidP="003E7F14">
            <w:pPr>
              <w:rPr>
                <w:lang w:val="en-US"/>
              </w:rPr>
            </w:pPr>
            <w:r w:rsidRPr="007148DE">
              <w:rPr>
                <w:lang w:val="en-US"/>
              </w:rPr>
              <w:t xml:space="preserve">An Independent Non-executive Director since January 2012. A member of the Advisory Board of John Holland Group Pty Limited since December 2012. Paula had an executive career in finance, holding senior positions in investment management, investment banking and chartered accounting with </w:t>
            </w:r>
            <w:proofErr w:type="spellStart"/>
            <w:r w:rsidRPr="007148DE">
              <w:rPr>
                <w:lang w:val="en-US"/>
              </w:rPr>
              <w:t>Ord</w:t>
            </w:r>
            <w:proofErr w:type="spellEnd"/>
            <w:r w:rsidRPr="007148DE">
              <w:rPr>
                <w:lang w:val="en-US"/>
              </w:rPr>
              <w:t xml:space="preserve"> </w:t>
            </w:r>
            <w:proofErr w:type="spellStart"/>
            <w:r w:rsidRPr="007148DE">
              <w:rPr>
                <w:lang w:val="en-US"/>
              </w:rPr>
              <w:t>Minnett</w:t>
            </w:r>
            <w:proofErr w:type="spellEnd"/>
            <w:r w:rsidRPr="007148DE">
              <w:rPr>
                <w:lang w:val="en-US"/>
              </w:rPr>
              <w:t xml:space="preserve"> (now JP Morgan) and PricewaterhouseCoopers. She is a member of the Takeovers Panel, a Director of Lion Pty Ltd since March 2012, a member of the Kirin Holdings International Advisory Board since 2012, a Board member of the Faculty of Business and Economics at the University of Melbourne and a Member of the ASIC External Advisory Panel.</w:t>
            </w:r>
          </w:p>
          <w:p w14:paraId="595B6327" w14:textId="77777777" w:rsidR="003E7F14" w:rsidRPr="007148DE" w:rsidRDefault="003E7F14" w:rsidP="003E7F14">
            <w:pPr>
              <w:rPr>
                <w:lang w:val="en-US"/>
              </w:rPr>
            </w:pPr>
          </w:p>
          <w:p w14:paraId="21F7C69B" w14:textId="77777777" w:rsidR="003E7F14" w:rsidRPr="007148DE" w:rsidRDefault="003E7F14" w:rsidP="003E7F14">
            <w:pPr>
              <w:rPr>
                <w:lang w:val="en-US"/>
              </w:rPr>
            </w:pPr>
            <w:r w:rsidRPr="007148DE">
              <w:rPr>
                <w:lang w:val="en-US"/>
              </w:rPr>
              <w:t xml:space="preserve">She was formerly a Director of </w:t>
            </w:r>
            <w:proofErr w:type="spellStart"/>
            <w:r w:rsidRPr="007148DE">
              <w:rPr>
                <w:lang w:val="en-US"/>
              </w:rPr>
              <w:t>Suncorp</w:t>
            </w:r>
            <w:proofErr w:type="spellEnd"/>
            <w:r w:rsidRPr="007148DE">
              <w:rPr>
                <w:lang w:val="en-US"/>
              </w:rPr>
              <w:t xml:space="preserve"> Group Limited (from April 2007 to February 2012), Foster’s Group Limited (from May to December 2011), </w:t>
            </w:r>
            <w:proofErr w:type="spellStart"/>
            <w:r w:rsidRPr="007148DE">
              <w:rPr>
                <w:lang w:val="en-US"/>
              </w:rPr>
              <w:t>Healthscope</w:t>
            </w:r>
            <w:proofErr w:type="spellEnd"/>
            <w:r w:rsidRPr="007148DE">
              <w:rPr>
                <w:lang w:val="en-US"/>
              </w:rPr>
              <w:t xml:space="preserve"> Limited (from March to October 2010), </w:t>
            </w:r>
            <w:proofErr w:type="spellStart"/>
            <w:r w:rsidRPr="007148DE">
              <w:rPr>
                <w:lang w:val="en-US"/>
              </w:rPr>
              <w:t>Astro</w:t>
            </w:r>
            <w:proofErr w:type="spellEnd"/>
            <w:r w:rsidRPr="007148DE">
              <w:rPr>
                <w:lang w:val="en-US"/>
              </w:rPr>
              <w:t xml:space="preserve"> Japan Property Group Limited (from February 2005 to December 2011), Promina Group Limited (from 2002 to 2007), David Jones Limited (from 2003 to 2006) and RACV Limited (from 2001 to 2002). She is a Director of the following other ASX listed entities: Chairman of </w:t>
            </w:r>
            <w:proofErr w:type="spellStart"/>
            <w:r w:rsidRPr="007148DE">
              <w:rPr>
                <w:lang w:val="en-US"/>
              </w:rPr>
              <w:t>Tabcorp</w:t>
            </w:r>
            <w:proofErr w:type="spellEnd"/>
            <w:r w:rsidRPr="007148DE">
              <w:rPr>
                <w:lang w:val="en-US"/>
              </w:rPr>
              <w:t xml:space="preserve"> Holdings Limited since June 2011 (Director since August 2005), and Director of </w:t>
            </w:r>
            <w:r w:rsidRPr="007148DE">
              <w:rPr>
                <w:lang w:val="en-US"/>
              </w:rPr>
              <w:lastRenderedPageBreak/>
              <w:t>Australia and New Zealand Banking Group Limited (ANZ) since April 2012.</w:t>
            </w:r>
          </w:p>
          <w:p w14:paraId="398AF051" w14:textId="77777777" w:rsidR="003E7F14" w:rsidRPr="007148DE" w:rsidRDefault="003E7F14" w:rsidP="003E7F14">
            <w:pPr>
              <w:rPr>
                <w:lang w:val="en-US"/>
              </w:rPr>
            </w:pPr>
          </w:p>
          <w:p w14:paraId="22321C42" w14:textId="77777777" w:rsidR="003E7F14" w:rsidRDefault="003E7F14" w:rsidP="003E7F14">
            <w:pPr>
              <w:rPr>
                <w:lang w:val="en-US"/>
              </w:rPr>
            </w:pPr>
            <w:r w:rsidRPr="007148DE">
              <w:rPr>
                <w:b/>
                <w:lang w:val="en-US"/>
              </w:rPr>
              <w:t>Education</w:t>
            </w:r>
            <w:r w:rsidRPr="007148DE">
              <w:rPr>
                <w:lang w:val="en-US"/>
              </w:rPr>
              <w:t xml:space="preserve"> – </w:t>
            </w:r>
            <w:proofErr w:type="spellStart"/>
            <w:r w:rsidRPr="007148DE">
              <w:rPr>
                <w:lang w:val="en-US"/>
              </w:rPr>
              <w:t>BCom</w:t>
            </w:r>
            <w:proofErr w:type="spellEnd"/>
            <w:r w:rsidRPr="007148DE">
              <w:rPr>
                <w:lang w:val="en-US"/>
              </w:rPr>
              <w:t xml:space="preserve">, University of Melbourne; FCA; FAICD; </w:t>
            </w:r>
            <w:proofErr w:type="spellStart"/>
            <w:r w:rsidRPr="007148DE">
              <w:rPr>
                <w:lang w:val="en-US"/>
              </w:rPr>
              <w:t>FFinsia</w:t>
            </w:r>
            <w:proofErr w:type="spellEnd"/>
          </w:p>
          <w:p w14:paraId="7772D8BB"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BF16616" w14:textId="77777777" w:rsidR="003E7F14" w:rsidRPr="007148DE" w:rsidRDefault="003E7F14" w:rsidP="003E7F14"/>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6E6200D" w14:textId="77777777" w:rsidR="003E7F14" w:rsidRPr="007148DE" w:rsidRDefault="003E7F14" w:rsidP="003E7F14"/>
        </w:tc>
      </w:tr>
      <w:tr w:rsidR="003E7F14" w:rsidRPr="007148DE" w14:paraId="61D051DE"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1254CFB" w14:textId="77777777" w:rsidR="003E7F14" w:rsidRPr="007148DE" w:rsidRDefault="003E7F14" w:rsidP="003E7F14">
            <w:pPr>
              <w:rPr>
                <w:lang w:val="en-US"/>
              </w:rPr>
            </w:pPr>
            <w:proofErr w:type="spellStart"/>
            <w:r w:rsidRPr="007148DE">
              <w:rPr>
                <w:lang w:val="en-US"/>
              </w:rPr>
              <w:lastRenderedPageBreak/>
              <w:t>Marcelino</w:t>
            </w:r>
            <w:proofErr w:type="spellEnd"/>
            <w:r w:rsidRPr="007148DE">
              <w:rPr>
                <w:lang w:val="en-US"/>
              </w:rPr>
              <w:t xml:space="preserve"> Fernandez Verdes</w:t>
            </w:r>
          </w:p>
          <w:p w14:paraId="5F06F13A" w14:textId="77777777" w:rsidR="003E7F14" w:rsidRPr="007148DE" w:rsidRDefault="003E7F14" w:rsidP="003E7F14">
            <w:pPr>
              <w:rPr>
                <w:lang w:val="en-US"/>
              </w:rPr>
            </w:pPr>
            <w:r w:rsidRPr="007148DE">
              <w:rPr>
                <w:noProof/>
                <w:lang w:eastAsia="en-AU"/>
              </w:rPr>
              <w:drawing>
                <wp:inline distT="0" distB="0" distL="0" distR="0" wp14:anchorId="2166D547" wp14:editId="0110CA2E">
                  <wp:extent cx="814812" cy="814812"/>
                  <wp:effectExtent l="0" t="0" r="0" b="0"/>
                  <wp:docPr id="1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4812" cy="814812"/>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861392E" w14:textId="77777777" w:rsidR="003E7F14" w:rsidRPr="007148DE" w:rsidRDefault="003E7F14" w:rsidP="003E7F14">
            <w:pPr>
              <w:rPr>
                <w:lang w:val="en-GB"/>
              </w:rPr>
            </w:pPr>
            <w:r w:rsidRPr="007148DE">
              <w:rPr>
                <w:lang w:val="en-GB"/>
              </w:rPr>
              <w:t>Non-Executive Director</w:t>
            </w:r>
          </w:p>
          <w:p w14:paraId="34DB5DE6" w14:textId="77777777" w:rsidR="003E7F14" w:rsidRPr="007148DE" w:rsidRDefault="003E7F14" w:rsidP="003E7F14">
            <w:pPr>
              <w:rPr>
                <w:lang w:val="en-GB"/>
              </w:rPr>
            </w:pPr>
            <w:r w:rsidRPr="007148DE">
              <w:rPr>
                <w:lang w:val="en-GB"/>
              </w:rPr>
              <w:t>(Oct</w:t>
            </w:r>
            <w:r>
              <w:rPr>
                <w:lang w:val="en-GB"/>
              </w:rPr>
              <w:t xml:space="preserve"> </w:t>
            </w:r>
            <w:r w:rsidRPr="007148DE">
              <w:rPr>
                <w:lang w:val="en-GB"/>
              </w:rPr>
              <w:t>2012-Present)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EADFF45" w14:textId="77777777" w:rsidR="003E7F14" w:rsidRPr="007148DE" w:rsidRDefault="003E7F14" w:rsidP="003E7F14">
            <w:pPr>
              <w:rPr>
                <w:lang w:val="en-US"/>
              </w:rPr>
            </w:pPr>
            <w:r w:rsidRPr="007148DE">
              <w:rPr>
                <w:lang w:val="en-US"/>
              </w:rPr>
              <w:t>A Non-executive Director since October 2012. Member of the Executive Board and Chief Executive Officer (CEO) of HOCHTIEF AG in Essen since November 2012. Former Chief Operating Officer of HOCHTIEF from April to November 2012.</w:t>
            </w:r>
          </w:p>
          <w:p w14:paraId="5426D52E" w14:textId="77777777" w:rsidR="003E7F14" w:rsidRPr="007148DE" w:rsidRDefault="003E7F14" w:rsidP="003E7F14">
            <w:pPr>
              <w:rPr>
                <w:lang w:val="en-US"/>
              </w:rPr>
            </w:pPr>
          </w:p>
          <w:p w14:paraId="70CD1AC0" w14:textId="77777777" w:rsidR="003E7F14" w:rsidRPr="007148DE" w:rsidRDefault="003E7F14" w:rsidP="003E7F14">
            <w:pPr>
              <w:rPr>
                <w:lang w:val="en-US"/>
              </w:rPr>
            </w:pPr>
            <w:proofErr w:type="spellStart"/>
            <w:r w:rsidRPr="007148DE">
              <w:rPr>
                <w:lang w:val="en-US"/>
              </w:rPr>
              <w:t>Marcelino</w:t>
            </w:r>
            <w:proofErr w:type="spellEnd"/>
            <w:r w:rsidRPr="007148DE">
              <w:rPr>
                <w:lang w:val="en-US"/>
              </w:rPr>
              <w:t xml:space="preserve"> has held a variety of positions in the construction industry since 1984. In 1997, he became General Manager of ACS </w:t>
            </w:r>
            <w:proofErr w:type="spellStart"/>
            <w:r w:rsidRPr="007148DE">
              <w:rPr>
                <w:lang w:val="en-US"/>
              </w:rPr>
              <w:t>Proyectos</w:t>
            </w:r>
            <w:proofErr w:type="spellEnd"/>
            <w:r w:rsidRPr="007148DE">
              <w:rPr>
                <w:lang w:val="en-US"/>
              </w:rPr>
              <w:t xml:space="preserve">, </w:t>
            </w:r>
            <w:proofErr w:type="spellStart"/>
            <w:r w:rsidRPr="007148DE">
              <w:rPr>
                <w:lang w:val="en-US"/>
              </w:rPr>
              <w:t>Obras</w:t>
            </w:r>
            <w:proofErr w:type="spellEnd"/>
            <w:r w:rsidRPr="007148DE">
              <w:rPr>
                <w:lang w:val="en-US"/>
              </w:rPr>
              <w:t xml:space="preserve"> y </w:t>
            </w:r>
            <w:proofErr w:type="spellStart"/>
            <w:r w:rsidRPr="007148DE">
              <w:rPr>
                <w:lang w:val="en-US"/>
              </w:rPr>
              <w:t>Construcciones</w:t>
            </w:r>
            <w:proofErr w:type="spellEnd"/>
            <w:r w:rsidRPr="007148DE">
              <w:rPr>
                <w:lang w:val="en-US"/>
              </w:rPr>
              <w:t xml:space="preserve">, and then took over as Chairman and CEO in 2000. Following the merger between </w:t>
            </w:r>
            <w:proofErr w:type="spellStart"/>
            <w:r w:rsidRPr="007148DE">
              <w:rPr>
                <w:lang w:val="en-US"/>
              </w:rPr>
              <w:t>Grupo</w:t>
            </w:r>
            <w:proofErr w:type="spellEnd"/>
            <w:r w:rsidRPr="007148DE">
              <w:rPr>
                <w:lang w:val="en-US"/>
              </w:rPr>
              <w:t xml:space="preserve"> ACS and </w:t>
            </w:r>
            <w:proofErr w:type="spellStart"/>
            <w:r w:rsidRPr="007148DE">
              <w:rPr>
                <w:lang w:val="en-US"/>
              </w:rPr>
              <w:t>Grupo</w:t>
            </w:r>
            <w:proofErr w:type="spellEnd"/>
            <w:r w:rsidRPr="007148DE">
              <w:rPr>
                <w:lang w:val="en-US"/>
              </w:rPr>
              <w:t xml:space="preserve"> </w:t>
            </w:r>
            <w:proofErr w:type="spellStart"/>
            <w:r w:rsidRPr="007148DE">
              <w:rPr>
                <w:lang w:val="en-US"/>
              </w:rPr>
              <w:t>Dragados</w:t>
            </w:r>
            <w:proofErr w:type="spellEnd"/>
            <w:r w:rsidRPr="007148DE">
              <w:rPr>
                <w:lang w:val="en-US"/>
              </w:rPr>
              <w:t xml:space="preserve"> in 2003, he took office as Chairman and CEO of </w:t>
            </w:r>
            <w:proofErr w:type="spellStart"/>
            <w:r w:rsidRPr="007148DE">
              <w:rPr>
                <w:lang w:val="en-US"/>
              </w:rPr>
              <w:t>Dragados</w:t>
            </w:r>
            <w:proofErr w:type="spellEnd"/>
            <w:r w:rsidRPr="007148DE">
              <w:rPr>
                <w:lang w:val="en-US"/>
              </w:rPr>
              <w:t xml:space="preserve"> S.A. in 2004. He served as Chairman and CEO of Construction, Environment and Concessions at ACS </w:t>
            </w:r>
            <w:proofErr w:type="spellStart"/>
            <w:r w:rsidRPr="007148DE">
              <w:rPr>
                <w:lang w:val="en-US"/>
              </w:rPr>
              <w:t>Actividades</w:t>
            </w:r>
            <w:proofErr w:type="spellEnd"/>
            <w:r w:rsidRPr="007148DE">
              <w:rPr>
                <w:lang w:val="en-US"/>
              </w:rPr>
              <w:t xml:space="preserve"> de </w:t>
            </w:r>
            <w:proofErr w:type="spellStart"/>
            <w:r w:rsidRPr="007148DE">
              <w:rPr>
                <w:lang w:val="en-US"/>
              </w:rPr>
              <w:t>Construcción</w:t>
            </w:r>
            <w:proofErr w:type="spellEnd"/>
            <w:r w:rsidRPr="007148DE">
              <w:rPr>
                <w:lang w:val="en-US"/>
              </w:rPr>
              <w:t xml:space="preserve"> y </w:t>
            </w:r>
            <w:proofErr w:type="spellStart"/>
            <w:r w:rsidRPr="007148DE">
              <w:rPr>
                <w:lang w:val="en-US"/>
              </w:rPr>
              <w:t>Servicios</w:t>
            </w:r>
            <w:proofErr w:type="spellEnd"/>
            <w:r w:rsidRPr="007148DE">
              <w:rPr>
                <w:lang w:val="en-US"/>
              </w:rPr>
              <w:t xml:space="preserve"> S.A. from 2006. He was appointed to the Executive Committee of </w:t>
            </w:r>
            <w:proofErr w:type="spellStart"/>
            <w:r w:rsidRPr="007148DE">
              <w:rPr>
                <w:lang w:val="en-US"/>
              </w:rPr>
              <w:t>Grupo</w:t>
            </w:r>
            <w:proofErr w:type="spellEnd"/>
            <w:r w:rsidRPr="007148DE">
              <w:rPr>
                <w:lang w:val="en-US"/>
              </w:rPr>
              <w:t xml:space="preserve"> ACS in 2000, and to the Board of Directors of ACS </w:t>
            </w:r>
            <w:proofErr w:type="spellStart"/>
            <w:r w:rsidRPr="007148DE">
              <w:rPr>
                <w:lang w:val="en-US"/>
              </w:rPr>
              <w:t>Servicios</w:t>
            </w:r>
            <w:proofErr w:type="spellEnd"/>
            <w:r w:rsidRPr="007148DE">
              <w:rPr>
                <w:lang w:val="en-US"/>
              </w:rPr>
              <w:t xml:space="preserve"> y </w:t>
            </w:r>
            <w:proofErr w:type="spellStart"/>
            <w:r w:rsidRPr="007148DE">
              <w:rPr>
                <w:lang w:val="en-US"/>
              </w:rPr>
              <w:t>Concesiones</w:t>
            </w:r>
            <w:proofErr w:type="spellEnd"/>
            <w:r w:rsidRPr="007148DE">
              <w:rPr>
                <w:lang w:val="en-US"/>
              </w:rPr>
              <w:t>, S.L. (Chairman and CEO) in 2006.</w:t>
            </w:r>
          </w:p>
          <w:p w14:paraId="07883E2D" w14:textId="77777777" w:rsidR="003E7F14" w:rsidRPr="007148DE" w:rsidRDefault="003E7F14" w:rsidP="003E7F14">
            <w:pPr>
              <w:rPr>
                <w:lang w:val="en-US"/>
              </w:rPr>
            </w:pPr>
          </w:p>
          <w:p w14:paraId="10C5F2BB" w14:textId="77777777" w:rsidR="003E7F14" w:rsidRDefault="003E7F14" w:rsidP="003E7F14">
            <w:pPr>
              <w:rPr>
                <w:lang w:val="en-US"/>
              </w:rPr>
            </w:pPr>
            <w:r w:rsidRPr="007148DE">
              <w:rPr>
                <w:b/>
                <w:lang w:val="en-US"/>
              </w:rPr>
              <w:t>Education</w:t>
            </w:r>
            <w:r>
              <w:rPr>
                <w:lang w:val="en-US"/>
              </w:rPr>
              <w:t xml:space="preserve"> – C</w:t>
            </w:r>
            <w:r w:rsidRPr="007148DE">
              <w:rPr>
                <w:lang w:val="en-US"/>
              </w:rPr>
              <w:t>ivil engineering, University of Barcelona</w:t>
            </w:r>
          </w:p>
          <w:p w14:paraId="14FDB41F"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3F3C7FA" w14:textId="77777777" w:rsidR="003E7F14" w:rsidRPr="007148DE" w:rsidRDefault="003E7F14" w:rsidP="003E7F14">
            <w:r w:rsidRPr="007148DE">
              <w:t>Germany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A4B9CF0" w14:textId="77777777" w:rsidR="003E7F14" w:rsidRPr="007148DE" w:rsidRDefault="003E7F14" w:rsidP="003E7F14"/>
        </w:tc>
      </w:tr>
      <w:tr w:rsidR="003E7F14" w:rsidRPr="007148DE" w14:paraId="243FAA5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FE191B6" w14:textId="77777777" w:rsidR="003E7F14" w:rsidRPr="007148DE" w:rsidRDefault="003E7F14" w:rsidP="003E7F14">
            <w:pPr>
              <w:rPr>
                <w:lang w:val="en-US"/>
              </w:rPr>
            </w:pPr>
            <w:r w:rsidRPr="007148DE">
              <w:rPr>
                <w:lang w:val="en-US"/>
              </w:rPr>
              <w:t>Russell Higgins AO</w:t>
            </w:r>
          </w:p>
          <w:p w14:paraId="5B9FA159" w14:textId="77777777" w:rsidR="003E7F14" w:rsidRPr="007148DE" w:rsidRDefault="003E7F14" w:rsidP="003E7F14">
            <w:pPr>
              <w:rPr>
                <w:lang w:val="en-US"/>
              </w:rPr>
            </w:pPr>
            <w:r w:rsidRPr="007148DE">
              <w:rPr>
                <w:noProof/>
                <w:lang w:eastAsia="en-AU"/>
              </w:rPr>
              <w:drawing>
                <wp:inline distT="0" distB="0" distL="0" distR="0" wp14:anchorId="7C2901D3" wp14:editId="4C3807EB">
                  <wp:extent cx="814812" cy="814812"/>
                  <wp:effectExtent l="0" t="0" r="0" b="0"/>
                  <wp:docPr id="1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5072" cy="815072"/>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5FDAFF2" w14:textId="77777777" w:rsidR="003E7F14" w:rsidRPr="007148DE" w:rsidRDefault="003E7F14" w:rsidP="003E7F14">
            <w:pPr>
              <w:rPr>
                <w:lang w:val="en-GB"/>
              </w:rPr>
            </w:pPr>
            <w:r w:rsidRPr="007148DE">
              <w:rPr>
                <w:lang w:val="en-GB"/>
              </w:rPr>
              <w:t>Non-Executive Director</w:t>
            </w:r>
          </w:p>
          <w:p w14:paraId="40539DDF" w14:textId="77777777" w:rsidR="003E7F14" w:rsidRPr="007148DE" w:rsidRDefault="003E7F14" w:rsidP="003E7F14">
            <w:pPr>
              <w:rPr>
                <w:lang w:val="en-GB"/>
              </w:rPr>
            </w:pPr>
            <w:r w:rsidRPr="007148DE">
              <w:rPr>
                <w:lang w:val="en-GB"/>
              </w:rPr>
              <w:t>(Jun</w:t>
            </w:r>
            <w:r>
              <w:rPr>
                <w:lang w:val="en-GB"/>
              </w:rPr>
              <w:t xml:space="preserve"> </w:t>
            </w:r>
            <w:r w:rsidRPr="007148DE">
              <w:rPr>
                <w:lang w:val="en-GB"/>
              </w:rPr>
              <w:t>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2DC4E60" w14:textId="77777777" w:rsidR="003E7F14" w:rsidRDefault="003E7F14" w:rsidP="003E7F14">
            <w:pPr>
              <w:rPr>
                <w:lang w:val="en-US"/>
              </w:rPr>
            </w:pPr>
            <w:r w:rsidRPr="007148DE">
              <w:rPr>
                <w:lang w:val="en-US"/>
              </w:rPr>
              <w:t>Russell has extensive experience both locally and internationally in the resources and energy sectors and in economic and fiscal policy. He is a Director of the St James Ethics Foundation since 2010. He was Secretary and Chief Executive Officer of the Department of Industry, Science and Resources from 1997 to 2002 and Executive Chairman of the Australian Government’s Energy Task Force from 2003 to 2004.</w:t>
            </w:r>
          </w:p>
          <w:p w14:paraId="38B794F6" w14:textId="77777777" w:rsidR="003E7F14" w:rsidRPr="007148DE" w:rsidRDefault="003E7F14" w:rsidP="003E7F14">
            <w:pPr>
              <w:rPr>
                <w:lang w:val="en-US"/>
              </w:rPr>
            </w:pPr>
          </w:p>
          <w:p w14:paraId="75DA8445" w14:textId="77777777" w:rsidR="003E7F14" w:rsidRPr="007148DE" w:rsidRDefault="003E7F14" w:rsidP="003E7F14">
            <w:pPr>
              <w:rPr>
                <w:lang w:val="en-US"/>
              </w:rPr>
            </w:pPr>
            <w:r w:rsidRPr="007148DE">
              <w:rPr>
                <w:lang w:val="en-US"/>
              </w:rPr>
              <w:t xml:space="preserve">He is also a former Chairman of the Global Carbon Capture and Storage Institute, the Snowy Hydro-Electric Scheme, the CSIRO’s Energy Transformed Flagship Advisory Committee and the Australian Government’s Management Improvement Advisory Committee. He is a former Director of </w:t>
            </w:r>
            <w:proofErr w:type="spellStart"/>
            <w:r w:rsidRPr="007148DE">
              <w:rPr>
                <w:lang w:val="en-US"/>
              </w:rPr>
              <w:t>Ricegrowers</w:t>
            </w:r>
            <w:proofErr w:type="spellEnd"/>
            <w:r w:rsidRPr="007148DE">
              <w:rPr>
                <w:lang w:val="en-US"/>
              </w:rPr>
              <w:t xml:space="preserve"> Limited (trading as </w:t>
            </w:r>
            <w:proofErr w:type="spellStart"/>
            <w:r w:rsidRPr="007148DE">
              <w:rPr>
                <w:lang w:val="en-US"/>
              </w:rPr>
              <w:t>SunRice</w:t>
            </w:r>
            <w:proofErr w:type="spellEnd"/>
            <w:r w:rsidRPr="007148DE">
              <w:rPr>
                <w:lang w:val="en-US"/>
              </w:rPr>
              <w:t xml:space="preserve">), Australian </w:t>
            </w:r>
            <w:r w:rsidRPr="007148DE">
              <w:rPr>
                <w:lang w:val="en-US"/>
              </w:rPr>
              <w:lastRenderedPageBreak/>
              <w:t xml:space="preserve">Biodiesel Group Limited, Export Finance and Insurance Corporation (EFIC), CSIRO, </w:t>
            </w:r>
            <w:proofErr w:type="spellStart"/>
            <w:r w:rsidRPr="007148DE">
              <w:rPr>
                <w:lang w:val="en-US"/>
              </w:rPr>
              <w:t>Austrade</w:t>
            </w:r>
            <w:proofErr w:type="spellEnd"/>
            <w:r w:rsidRPr="007148DE">
              <w:rPr>
                <w:lang w:val="en-US"/>
              </w:rPr>
              <w:t>, the Australian Industry and Development Corporation, the Australian Tourist Commission and the Australian Sports Commission as well as a member of the Prime Ministerial Task Group on Emissions Trading (2006-7) and a former member of Australian Government’s Joint Economic Forecasting Group. He is currently a Director of APA Group (since 2004), Telstra Corporation Limited (since 2009), and Argo Investments Limited (since 2011).</w:t>
            </w:r>
          </w:p>
          <w:p w14:paraId="5B114247" w14:textId="77777777" w:rsidR="003E7F14" w:rsidRPr="007148DE" w:rsidRDefault="003E7F14" w:rsidP="003E7F14">
            <w:pPr>
              <w:rPr>
                <w:lang w:val="en-US"/>
              </w:rPr>
            </w:pPr>
          </w:p>
          <w:p w14:paraId="40287755" w14:textId="77777777" w:rsidR="003E7F14" w:rsidRDefault="003E7F14" w:rsidP="003E7F14">
            <w:pPr>
              <w:rPr>
                <w:lang w:val="en-US"/>
              </w:rPr>
            </w:pPr>
            <w:r w:rsidRPr="007148DE">
              <w:rPr>
                <w:b/>
                <w:lang w:val="en-US"/>
              </w:rPr>
              <w:t>Education</w:t>
            </w:r>
            <w:r w:rsidRPr="007148DE">
              <w:rPr>
                <w:lang w:val="en-US"/>
              </w:rPr>
              <w:t xml:space="preserve"> – </w:t>
            </w:r>
            <w:proofErr w:type="spellStart"/>
            <w:r w:rsidRPr="007148DE">
              <w:rPr>
                <w:lang w:val="en-US"/>
              </w:rPr>
              <w:t>BEc</w:t>
            </w:r>
            <w:proofErr w:type="spellEnd"/>
            <w:r w:rsidRPr="007148DE">
              <w:rPr>
                <w:lang w:val="en-US"/>
              </w:rPr>
              <w:t>; FAICD</w:t>
            </w:r>
          </w:p>
          <w:p w14:paraId="6B76D40A" w14:textId="77777777" w:rsidR="003E7F14" w:rsidRPr="007148DE" w:rsidRDefault="003E7F14" w:rsidP="003E7F14">
            <w:pPr>
              <w:rPr>
                <w:lang w:val="en-US"/>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8B16D82" w14:textId="77777777" w:rsidR="003E7F14" w:rsidRPr="007148DE" w:rsidRDefault="003E7F14" w:rsidP="003E7F14"/>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9C2E107" w14:textId="77777777" w:rsidR="003E7F14" w:rsidRPr="007148DE" w:rsidRDefault="003E7F14" w:rsidP="003E7F14"/>
        </w:tc>
      </w:tr>
      <w:tr w:rsidR="003E7F14" w:rsidRPr="007148DE" w14:paraId="6D6E7F37"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9770C3F" w14:textId="77777777" w:rsidR="003E7F14" w:rsidRPr="007148DE" w:rsidRDefault="003E7F14" w:rsidP="003E7F14">
            <w:pPr>
              <w:rPr>
                <w:lang w:val="en-US"/>
              </w:rPr>
            </w:pPr>
            <w:r w:rsidRPr="007148DE">
              <w:rPr>
                <w:lang w:val="en-US"/>
              </w:rPr>
              <w:lastRenderedPageBreak/>
              <w:t>Michael Hutchinson</w:t>
            </w:r>
          </w:p>
          <w:p w14:paraId="271DA6A7" w14:textId="77777777" w:rsidR="003E7F14" w:rsidRPr="007148DE" w:rsidRDefault="003E7F14" w:rsidP="003E7F14">
            <w:pPr>
              <w:rPr>
                <w:lang w:val="en-US"/>
              </w:rPr>
            </w:pPr>
            <w:r w:rsidRPr="007148DE">
              <w:rPr>
                <w:noProof/>
                <w:lang w:eastAsia="en-AU"/>
              </w:rPr>
              <w:drawing>
                <wp:inline distT="0" distB="0" distL="0" distR="0" wp14:anchorId="1C94A8F3" wp14:editId="0E223F4F">
                  <wp:extent cx="823865" cy="823865"/>
                  <wp:effectExtent l="0" t="0" r="0" b="0"/>
                  <wp:docPr id="1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3865" cy="823865"/>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78F1F5F" w14:textId="77777777" w:rsidR="003E7F14" w:rsidRPr="007148DE" w:rsidRDefault="003E7F14" w:rsidP="003E7F14">
            <w:pPr>
              <w:rPr>
                <w:lang w:val="en-GB"/>
              </w:rPr>
            </w:pPr>
            <w:r w:rsidRPr="007148DE">
              <w:rPr>
                <w:lang w:val="en-GB"/>
              </w:rPr>
              <w:t>Non-Executive Director</w:t>
            </w:r>
          </w:p>
          <w:p w14:paraId="08B35D07" w14:textId="77777777" w:rsidR="003E7F14" w:rsidRPr="007148DE" w:rsidRDefault="003E7F14" w:rsidP="003E7F14">
            <w:pPr>
              <w:rPr>
                <w:lang w:val="en-GB"/>
              </w:rPr>
            </w:pPr>
            <w:r w:rsidRPr="007148DE">
              <w:rPr>
                <w:lang w:val="en-GB"/>
              </w:rPr>
              <w:t>(Jun</w:t>
            </w:r>
            <w:r>
              <w:rPr>
                <w:lang w:val="en-GB"/>
              </w:rPr>
              <w:t xml:space="preserve"> </w:t>
            </w:r>
            <w:r w:rsidRPr="007148DE">
              <w:rPr>
                <w:lang w:val="en-GB"/>
              </w:rPr>
              <w:t>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4047D07" w14:textId="153FC95C" w:rsidR="003E7F14" w:rsidRDefault="003E7F14" w:rsidP="003E7F14">
            <w:pPr>
              <w:rPr>
                <w:lang w:val="en-US"/>
              </w:rPr>
            </w:pPr>
            <w:r w:rsidRPr="007148DE">
              <w:rPr>
                <w:lang w:val="en-US"/>
              </w:rPr>
              <w:t xml:space="preserve">Michael was formerly an international transport engineering consultant specializing in the assessment and planning of public sector infrastructure projects in Europe, Asia, Africa and Australia. </w:t>
            </w:r>
          </w:p>
          <w:p w14:paraId="1B3D6B2F" w14:textId="77777777" w:rsidR="003E7F14" w:rsidRDefault="003E7F14" w:rsidP="003E7F14">
            <w:pPr>
              <w:rPr>
                <w:lang w:val="en-US"/>
              </w:rPr>
            </w:pPr>
          </w:p>
          <w:p w14:paraId="1E45A44C" w14:textId="77777777" w:rsidR="003E7F14" w:rsidRPr="007148DE" w:rsidRDefault="003E7F14" w:rsidP="003E7F14">
            <w:pPr>
              <w:rPr>
                <w:lang w:val="en-US"/>
              </w:rPr>
            </w:pPr>
            <w:r w:rsidRPr="007148DE">
              <w:rPr>
                <w:lang w:val="en-US"/>
              </w:rPr>
              <w:t>He has extensive experience in the transport and communications sectors, including as a senior official with the Australian Government in the Transport, Communications, and Finance portfolios. From 1996 to 1999 he was Chief Executive of the Federal Government’s Office of Asset Sales. HE is a former Director of Hastings Funds Management Ltd, Westpac Funds Management Ltd, Epic Energy Limited, Pacific Hydro Ltd, OTC Ltd, the Australian Postal Corporation and the Australian Graduate School of Management Ltd.</w:t>
            </w:r>
          </w:p>
          <w:p w14:paraId="70BCB041" w14:textId="77777777" w:rsidR="003E7F14" w:rsidRPr="007148DE" w:rsidRDefault="003E7F14" w:rsidP="003E7F14">
            <w:pPr>
              <w:rPr>
                <w:lang w:val="en-US"/>
              </w:rPr>
            </w:pPr>
          </w:p>
          <w:p w14:paraId="11C293BE" w14:textId="77777777" w:rsidR="003E7F14" w:rsidRPr="007148DE" w:rsidRDefault="003E7F14" w:rsidP="003E7F14">
            <w:pPr>
              <w:rPr>
                <w:lang w:val="en-US"/>
              </w:rPr>
            </w:pPr>
            <w:r w:rsidRPr="007148DE">
              <w:rPr>
                <w:lang w:val="en-US"/>
              </w:rPr>
              <w:t xml:space="preserve">He is currently Chairman of </w:t>
            </w:r>
            <w:proofErr w:type="spellStart"/>
            <w:r w:rsidRPr="007148DE">
              <w:rPr>
                <w:lang w:val="en-US"/>
              </w:rPr>
              <w:t>Infigen</w:t>
            </w:r>
            <w:proofErr w:type="spellEnd"/>
            <w:r w:rsidRPr="007148DE">
              <w:rPr>
                <w:lang w:val="en-US"/>
              </w:rPr>
              <w:t xml:space="preserve"> Energy Group (since 2010) and a director since 2009, and a Director of the Australian Infrastructure Fund (since 2005).</w:t>
            </w:r>
          </w:p>
          <w:p w14:paraId="70AAA9AD" w14:textId="77777777" w:rsidR="003E7F14" w:rsidRPr="007148DE" w:rsidRDefault="003E7F14" w:rsidP="003E7F14">
            <w:pPr>
              <w:rPr>
                <w:lang w:val="en-US"/>
              </w:rPr>
            </w:pPr>
          </w:p>
          <w:p w14:paraId="5E3C40E4" w14:textId="77777777" w:rsidR="003E7F14" w:rsidRDefault="003E7F14" w:rsidP="003E7F14">
            <w:pPr>
              <w:rPr>
                <w:lang w:val="en-US"/>
              </w:rPr>
            </w:pPr>
            <w:r w:rsidRPr="007148DE">
              <w:rPr>
                <w:b/>
                <w:lang w:val="en-US"/>
              </w:rPr>
              <w:t>Education</w:t>
            </w:r>
            <w:r w:rsidRPr="007148DE">
              <w:rPr>
                <w:lang w:val="en-US"/>
              </w:rPr>
              <w:t xml:space="preserve"> – BSc (</w:t>
            </w:r>
            <w:proofErr w:type="spellStart"/>
            <w:r w:rsidRPr="007148DE">
              <w:rPr>
                <w:lang w:val="en-US"/>
              </w:rPr>
              <w:t>Eng</w:t>
            </w:r>
            <w:proofErr w:type="spellEnd"/>
            <w:r w:rsidRPr="007148DE">
              <w:rPr>
                <w:lang w:val="en-US"/>
              </w:rPr>
              <w:t>)</w:t>
            </w:r>
          </w:p>
          <w:p w14:paraId="48924C29"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F8098DD" w14:textId="77777777" w:rsidR="003E7F14" w:rsidRPr="007148DE" w:rsidRDefault="003E7F14" w:rsidP="003E7F14">
            <w:r w:rsidRPr="007148DE">
              <w:t>Canberra</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3751333" w14:textId="77777777" w:rsidR="003E7F14" w:rsidRPr="007148DE" w:rsidRDefault="003E7F14" w:rsidP="003E7F14"/>
        </w:tc>
      </w:tr>
      <w:tr w:rsidR="003E7F14" w:rsidRPr="007148DE" w14:paraId="0DDEEFF6"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3134C34" w14:textId="77777777" w:rsidR="003E7F14" w:rsidRPr="007148DE" w:rsidRDefault="003E7F14" w:rsidP="003E7F14">
            <w:pPr>
              <w:rPr>
                <w:lang w:val="en-US"/>
              </w:rPr>
            </w:pPr>
            <w:r w:rsidRPr="007148DE">
              <w:rPr>
                <w:lang w:val="en-US"/>
              </w:rPr>
              <w:t>Vicki McFadden</w:t>
            </w:r>
          </w:p>
          <w:p w14:paraId="565F3E08" w14:textId="77777777" w:rsidR="003E7F14" w:rsidRPr="007148DE" w:rsidRDefault="003E7F14" w:rsidP="003E7F14">
            <w:pPr>
              <w:rPr>
                <w:lang w:val="en-US"/>
              </w:rPr>
            </w:pPr>
            <w:r w:rsidRPr="007148DE">
              <w:rPr>
                <w:noProof/>
                <w:lang w:eastAsia="en-AU"/>
              </w:rPr>
              <w:lastRenderedPageBreak/>
              <w:drawing>
                <wp:inline distT="0" distB="0" distL="0" distR="0" wp14:anchorId="52E362AF" wp14:editId="784DBB1F">
                  <wp:extent cx="814812" cy="814812"/>
                  <wp:effectExtent l="0" t="0" r="0" b="0"/>
                  <wp:docPr id="1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4812" cy="814812"/>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EDB9C43" w14:textId="77777777" w:rsidR="003E7F14" w:rsidRPr="007148DE" w:rsidRDefault="003E7F14" w:rsidP="003E7F14">
            <w:pPr>
              <w:rPr>
                <w:lang w:val="en-GB"/>
              </w:rPr>
            </w:pPr>
            <w:r w:rsidRPr="007148DE">
              <w:rPr>
                <w:lang w:val="en-GB"/>
              </w:rPr>
              <w:lastRenderedPageBreak/>
              <w:t>Non-Executive Director</w:t>
            </w:r>
          </w:p>
          <w:p w14:paraId="6A068AA2" w14:textId="77777777" w:rsidR="003E7F14" w:rsidRPr="007148DE" w:rsidRDefault="003E7F14" w:rsidP="003E7F14">
            <w:pPr>
              <w:rPr>
                <w:lang w:val="en-GB"/>
              </w:rPr>
            </w:pPr>
            <w:r w:rsidRPr="007148DE">
              <w:rPr>
                <w:lang w:val="en-GB"/>
              </w:rPr>
              <w:t>(Jun</w:t>
            </w:r>
            <w:r>
              <w:rPr>
                <w:lang w:val="en-GB"/>
              </w:rPr>
              <w:t xml:space="preserve"> </w:t>
            </w:r>
            <w:r w:rsidRPr="007148DE">
              <w:rPr>
                <w:lang w:val="en-GB"/>
              </w:rPr>
              <w:t>2013-Present)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8014FF5" w14:textId="77777777" w:rsidR="003E7F14" w:rsidRPr="007148DE" w:rsidRDefault="003E7F14" w:rsidP="003E7F14">
            <w:pPr>
              <w:rPr>
                <w:lang w:val="en-US"/>
              </w:rPr>
            </w:pPr>
            <w:r w:rsidRPr="007148DE">
              <w:rPr>
                <w:lang w:val="en-US"/>
              </w:rPr>
              <w:t xml:space="preserve">Vicki has experience in the skilled </w:t>
            </w:r>
            <w:proofErr w:type="spellStart"/>
            <w:r w:rsidRPr="007148DE">
              <w:rPr>
                <w:lang w:val="en-US"/>
              </w:rPr>
              <w:t>labour</w:t>
            </w:r>
            <w:proofErr w:type="spellEnd"/>
            <w:r w:rsidRPr="007148DE">
              <w:rPr>
                <w:lang w:val="en-US"/>
              </w:rPr>
              <w:t xml:space="preserve"> market across most industry sectors in finance, law and corporate finance transactions. Previously</w:t>
            </w:r>
            <w:r>
              <w:rPr>
                <w:lang w:val="en-US"/>
              </w:rPr>
              <w:t xml:space="preserve"> Vicki </w:t>
            </w:r>
            <w:r w:rsidRPr="007148DE">
              <w:rPr>
                <w:lang w:val="en-US"/>
              </w:rPr>
              <w:t xml:space="preserve">was employed as a Director/Principal of </w:t>
            </w:r>
            <w:proofErr w:type="spellStart"/>
            <w:r w:rsidRPr="007148DE">
              <w:rPr>
                <w:lang w:val="en-US"/>
              </w:rPr>
              <w:t>Centaurus</w:t>
            </w:r>
            <w:proofErr w:type="spellEnd"/>
            <w:r w:rsidRPr="007148DE">
              <w:rPr>
                <w:lang w:val="en-US"/>
              </w:rPr>
              <w:t xml:space="preserve"> Corporate Finance and Managing Director, Investment Banking, at Merrill Lynch in Australia.</w:t>
            </w:r>
          </w:p>
          <w:p w14:paraId="05651B16" w14:textId="77777777" w:rsidR="003E7F14" w:rsidRPr="007148DE" w:rsidRDefault="003E7F14" w:rsidP="003E7F14">
            <w:pPr>
              <w:rPr>
                <w:lang w:val="en-US"/>
              </w:rPr>
            </w:pPr>
            <w:r w:rsidRPr="007148DE">
              <w:rPr>
                <w:lang w:val="en-US"/>
              </w:rPr>
              <w:lastRenderedPageBreak/>
              <w:t>She is a member (appointed 2000) of the Advisory Board and Executive Committee of The Australian School of Business, the University of New South Wales. She is President (appointed 2013) of The Takeovers Panel and a member of the Panel since 2008. She is a Director (appointed 2011) of The Myer Family Company Holdings, The Myer Family Investments, Sidney Myer Custodian and The Myer Family Company.</w:t>
            </w:r>
          </w:p>
          <w:p w14:paraId="12CCCD7F" w14:textId="77777777" w:rsidR="003E7F14" w:rsidRPr="007148DE" w:rsidRDefault="003E7F14" w:rsidP="003E7F14">
            <w:pPr>
              <w:rPr>
                <w:lang w:val="en-US"/>
              </w:rPr>
            </w:pPr>
            <w:r w:rsidRPr="007148DE">
              <w:rPr>
                <w:lang w:val="en-US"/>
              </w:rPr>
              <w:t>She is currently Chairman of Skilled Group (since 2010) and a Board member since 2005.</w:t>
            </w:r>
          </w:p>
          <w:p w14:paraId="55F444F2" w14:textId="77777777" w:rsidR="003E7F14" w:rsidRPr="007148DE" w:rsidRDefault="003E7F14" w:rsidP="003E7F14">
            <w:pPr>
              <w:rPr>
                <w:lang w:val="en-US"/>
              </w:rPr>
            </w:pPr>
          </w:p>
          <w:p w14:paraId="1705E084" w14:textId="77777777" w:rsidR="003E7F14" w:rsidRDefault="003E7F14" w:rsidP="003E7F14">
            <w:pPr>
              <w:rPr>
                <w:lang w:val="en-US"/>
              </w:rPr>
            </w:pPr>
            <w:r w:rsidRPr="007148DE">
              <w:rPr>
                <w:b/>
                <w:lang w:val="en-US"/>
              </w:rPr>
              <w:t>Education</w:t>
            </w:r>
            <w:r w:rsidRPr="007148DE">
              <w:rPr>
                <w:lang w:val="en-US"/>
              </w:rPr>
              <w:t xml:space="preserve"> – </w:t>
            </w:r>
            <w:proofErr w:type="spellStart"/>
            <w:r w:rsidRPr="007148DE">
              <w:rPr>
                <w:lang w:val="en-US"/>
              </w:rPr>
              <w:t>BCom</w:t>
            </w:r>
            <w:proofErr w:type="spellEnd"/>
            <w:r w:rsidRPr="007148DE">
              <w:rPr>
                <w:lang w:val="en-US"/>
              </w:rPr>
              <w:t>; LLB</w:t>
            </w:r>
          </w:p>
          <w:p w14:paraId="5782F14F"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557036DE" w14:textId="77777777" w:rsidR="003E7F14" w:rsidRPr="007148DE" w:rsidRDefault="003E7F14" w:rsidP="003E7F14">
            <w:r w:rsidRPr="007148DE">
              <w:lastRenderedPageBreak/>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CF5D450" w14:textId="77777777" w:rsidR="003E7F14" w:rsidRPr="007148DE" w:rsidRDefault="003E7F14" w:rsidP="003E7F14"/>
        </w:tc>
      </w:tr>
      <w:tr w:rsidR="003E7F14" w:rsidRPr="007148DE" w14:paraId="3B6B5D61"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CA85D40" w14:textId="77777777" w:rsidR="003E7F14" w:rsidRPr="007148DE" w:rsidRDefault="003E7F14" w:rsidP="003E7F14">
            <w:pPr>
              <w:rPr>
                <w:lang w:val="en-US"/>
              </w:rPr>
            </w:pPr>
            <w:r w:rsidRPr="007148DE">
              <w:rPr>
                <w:lang w:val="en-US"/>
              </w:rPr>
              <w:lastRenderedPageBreak/>
              <w:t>David Robinson</w:t>
            </w:r>
          </w:p>
          <w:p w14:paraId="220E3286" w14:textId="77777777" w:rsidR="003E7F14" w:rsidRPr="007148DE" w:rsidRDefault="003E7F14" w:rsidP="003E7F14">
            <w:pPr>
              <w:rPr>
                <w:lang w:val="en-US"/>
              </w:rPr>
            </w:pPr>
            <w:r w:rsidRPr="007148DE">
              <w:rPr>
                <w:noProof/>
                <w:lang w:eastAsia="en-AU"/>
              </w:rPr>
              <w:drawing>
                <wp:inline distT="0" distB="0" distL="0" distR="0" wp14:anchorId="59109583" wp14:editId="6C44A92A">
                  <wp:extent cx="805758" cy="805758"/>
                  <wp:effectExtent l="0" t="0" r="7620" b="7620"/>
                  <wp:docPr id="19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5758" cy="805758"/>
                          </a:xfrm>
                          <a:prstGeom prst="rect">
                            <a:avLst/>
                          </a:prstGeom>
                          <a:noFill/>
                          <a:ln>
                            <a:noFill/>
                          </a:ln>
                        </pic:spPr>
                      </pic:pic>
                    </a:graphicData>
                  </a:graphic>
                </wp:inline>
              </w:drawing>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5B50318" w14:textId="77777777" w:rsidR="003E7F14" w:rsidRPr="007148DE" w:rsidRDefault="003E7F14" w:rsidP="003E7F14">
            <w:pPr>
              <w:rPr>
                <w:lang w:val="en-GB"/>
              </w:rPr>
            </w:pPr>
            <w:r w:rsidRPr="007148DE">
              <w:rPr>
                <w:lang w:val="en-GB"/>
              </w:rPr>
              <w:t>Non-Executive Director</w:t>
            </w:r>
          </w:p>
          <w:p w14:paraId="5C445CF9" w14:textId="77777777" w:rsidR="003E7F14" w:rsidRPr="007148DE" w:rsidRDefault="003E7F14" w:rsidP="003E7F14">
            <w:pPr>
              <w:rPr>
                <w:lang w:val="en-GB"/>
              </w:rPr>
            </w:pPr>
            <w:r w:rsidRPr="007148DE">
              <w:rPr>
                <w:lang w:val="en-GB"/>
              </w:rPr>
              <w:t>(Dec</w:t>
            </w:r>
            <w:r>
              <w:rPr>
                <w:lang w:val="en-GB"/>
              </w:rPr>
              <w:t xml:space="preserve"> </w:t>
            </w:r>
            <w:r w:rsidRPr="007148DE">
              <w:rPr>
                <w:lang w:val="en-GB"/>
              </w:rPr>
              <w:t>1990-Present)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5AFB192" w14:textId="77777777" w:rsidR="003E7F14" w:rsidRPr="007148DE" w:rsidRDefault="003E7F14" w:rsidP="003E7F14">
            <w:pPr>
              <w:rPr>
                <w:lang w:val="en-US"/>
              </w:rPr>
            </w:pPr>
            <w:r w:rsidRPr="007148DE">
              <w:rPr>
                <w:lang w:val="en-US"/>
              </w:rPr>
              <w:t xml:space="preserve">A member of the Thiess Advisory Board since June 2013. Alternate Director for </w:t>
            </w:r>
            <w:proofErr w:type="spellStart"/>
            <w:r w:rsidRPr="007148DE">
              <w:rPr>
                <w:lang w:val="en-US"/>
              </w:rPr>
              <w:t>Mr</w:t>
            </w:r>
            <w:proofErr w:type="spellEnd"/>
            <w:r w:rsidRPr="007148DE">
              <w:rPr>
                <w:lang w:val="en-US"/>
              </w:rPr>
              <w:t xml:space="preserve"> Peter </w:t>
            </w:r>
            <w:proofErr w:type="spellStart"/>
            <w:r w:rsidRPr="007148DE">
              <w:rPr>
                <w:lang w:val="en-US"/>
              </w:rPr>
              <w:t>Sassenfeld</w:t>
            </w:r>
            <w:proofErr w:type="spellEnd"/>
            <w:r w:rsidRPr="007148DE">
              <w:rPr>
                <w:lang w:val="en-US"/>
              </w:rPr>
              <w:t xml:space="preserve"> since November 2011. Registered company auditor and tax agent. A chartered accountant and principal of the firm </w:t>
            </w:r>
            <w:proofErr w:type="spellStart"/>
            <w:r w:rsidRPr="007148DE">
              <w:rPr>
                <w:lang w:val="en-US"/>
              </w:rPr>
              <w:t>Harveys</w:t>
            </w:r>
            <w:proofErr w:type="spellEnd"/>
            <w:r w:rsidRPr="007148DE">
              <w:rPr>
                <w:lang w:val="en-US"/>
              </w:rPr>
              <w:t xml:space="preserve"> Chartered Accountants in Sydney. Adviser to local and overseas companies with interests in Australia. Participates in construction industry affairs. Chairman of Trustees of Mary </w:t>
            </w:r>
            <w:proofErr w:type="spellStart"/>
            <w:r w:rsidRPr="007148DE">
              <w:rPr>
                <w:lang w:val="en-US"/>
              </w:rPr>
              <w:t>Aikenhead</w:t>
            </w:r>
            <w:proofErr w:type="spellEnd"/>
            <w:r w:rsidRPr="007148DE">
              <w:rPr>
                <w:lang w:val="en-US"/>
              </w:rPr>
              <w:t xml:space="preserve"> Ministries, the responsible entity for the health, aged care and education works of the Sisters of Charity in Australia. A Director of HOCHTIEF Australia Holdings Limited. A former Director of Leighton Properties Pty Limited from May 2000 to August 2012.</w:t>
            </w:r>
          </w:p>
          <w:p w14:paraId="003C0436" w14:textId="77777777" w:rsidR="003E7F14" w:rsidRPr="007148DE" w:rsidRDefault="003E7F14" w:rsidP="003E7F14">
            <w:pPr>
              <w:rPr>
                <w:lang w:val="en-US"/>
              </w:rPr>
            </w:pPr>
          </w:p>
          <w:p w14:paraId="197A3AC0" w14:textId="77777777" w:rsidR="003E7F14" w:rsidRPr="007148DE" w:rsidRDefault="003E7F14" w:rsidP="003E7F14">
            <w:pPr>
              <w:rPr>
                <w:lang w:val="en-US"/>
              </w:rPr>
            </w:pPr>
            <w:r w:rsidRPr="007148DE">
              <w:rPr>
                <w:lang w:val="en-US"/>
              </w:rPr>
              <w:t xml:space="preserve">David was formerly a Director of </w:t>
            </w:r>
            <w:proofErr w:type="spellStart"/>
            <w:r w:rsidRPr="007148DE">
              <w:rPr>
                <w:lang w:val="en-US"/>
              </w:rPr>
              <w:t>Valad</w:t>
            </w:r>
            <w:proofErr w:type="spellEnd"/>
            <w:r w:rsidRPr="007148DE">
              <w:rPr>
                <w:lang w:val="en-US"/>
              </w:rPr>
              <w:t xml:space="preserve"> Property Group (from February 2010 to August 2011).</w:t>
            </w:r>
          </w:p>
          <w:p w14:paraId="012C94E6" w14:textId="77777777" w:rsidR="003E7F14" w:rsidRPr="007148DE" w:rsidRDefault="003E7F14" w:rsidP="003E7F14">
            <w:pPr>
              <w:rPr>
                <w:lang w:val="en-US"/>
              </w:rPr>
            </w:pPr>
          </w:p>
          <w:p w14:paraId="2658DF6E" w14:textId="77777777" w:rsidR="003E7F14" w:rsidRDefault="003E7F14" w:rsidP="003E7F14">
            <w:pPr>
              <w:rPr>
                <w:lang w:val="en-US"/>
              </w:rPr>
            </w:pPr>
            <w:r w:rsidRPr="007148DE">
              <w:rPr>
                <w:b/>
                <w:lang w:val="en-US"/>
              </w:rPr>
              <w:t>Education</w:t>
            </w:r>
            <w:r w:rsidRPr="007148DE">
              <w:rPr>
                <w:lang w:val="en-US"/>
              </w:rPr>
              <w:t xml:space="preserve"> – </w:t>
            </w:r>
            <w:proofErr w:type="spellStart"/>
            <w:r w:rsidRPr="007148DE">
              <w:rPr>
                <w:lang w:val="en-US"/>
              </w:rPr>
              <w:t>MCom</w:t>
            </w:r>
            <w:proofErr w:type="spellEnd"/>
            <w:r w:rsidRPr="007148DE">
              <w:rPr>
                <w:lang w:val="en-US"/>
              </w:rPr>
              <w:t xml:space="preserve">; </w:t>
            </w:r>
            <w:proofErr w:type="spellStart"/>
            <w:r w:rsidRPr="007148DE">
              <w:rPr>
                <w:lang w:val="en-US"/>
              </w:rPr>
              <w:t>BEc</w:t>
            </w:r>
            <w:proofErr w:type="spellEnd"/>
            <w:r w:rsidRPr="007148DE">
              <w:rPr>
                <w:lang w:val="en-US"/>
              </w:rPr>
              <w:t>; FCA; CTA</w:t>
            </w:r>
          </w:p>
          <w:p w14:paraId="3A803A83" w14:textId="77777777" w:rsidR="003E7F14" w:rsidRPr="007148DE" w:rsidRDefault="003E7F14" w:rsidP="003E7F14">
            <w:pPr>
              <w:rPr>
                <w:lang w:val="en-GB"/>
              </w:rPr>
            </w:pP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645189E8" w14:textId="77777777" w:rsidR="003E7F14" w:rsidRPr="007148DE" w:rsidRDefault="003E7F14" w:rsidP="003E7F14">
            <w:r w:rsidRPr="007148DE">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7246CB7" w14:textId="77777777" w:rsidR="003E7F14" w:rsidRPr="007148DE" w:rsidRDefault="003E7F14" w:rsidP="003E7F14"/>
        </w:tc>
      </w:tr>
      <w:tr w:rsidR="003E7F14" w:rsidRPr="007148DE" w14:paraId="5F56AEF2"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0EA3539" w14:textId="77777777" w:rsidR="003E7F14" w:rsidRPr="007148DE" w:rsidRDefault="003E7F14" w:rsidP="003E7F14">
            <w:pPr>
              <w:rPr>
                <w:lang w:val="en-US"/>
              </w:rPr>
            </w:pPr>
            <w:r w:rsidRPr="007148DE">
              <w:rPr>
                <w:lang w:val="en-US"/>
              </w:rPr>
              <w:t xml:space="preserve">Peter-Wilhelm </w:t>
            </w:r>
            <w:proofErr w:type="spellStart"/>
            <w:r w:rsidRPr="007148DE">
              <w:rPr>
                <w:lang w:val="en-US"/>
              </w:rPr>
              <w:t>Sassenfeld</w:t>
            </w:r>
            <w:proofErr w:type="spellEnd"/>
          </w:p>
          <w:p w14:paraId="54087D29" w14:textId="77777777" w:rsidR="003E7F14" w:rsidRDefault="003E7F14" w:rsidP="003E7F14">
            <w:pPr>
              <w:rPr>
                <w:lang w:val="en-US"/>
              </w:rPr>
            </w:pPr>
            <w:r w:rsidRPr="007148DE">
              <w:rPr>
                <w:noProof/>
                <w:lang w:eastAsia="en-AU"/>
              </w:rPr>
              <w:drawing>
                <wp:inline distT="0" distB="0" distL="0" distR="0" wp14:anchorId="211AA3A6" wp14:editId="1604E6A8">
                  <wp:extent cx="823865" cy="823865"/>
                  <wp:effectExtent l="0" t="0" r="0" b="0"/>
                  <wp:docPr id="19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3865" cy="823865"/>
                          </a:xfrm>
                          <a:prstGeom prst="rect">
                            <a:avLst/>
                          </a:prstGeom>
                          <a:noFill/>
                          <a:ln>
                            <a:noFill/>
                          </a:ln>
                        </pic:spPr>
                      </pic:pic>
                    </a:graphicData>
                  </a:graphic>
                </wp:inline>
              </w:drawing>
            </w:r>
          </w:p>
          <w:p w14:paraId="64B6633C" w14:textId="77777777" w:rsidR="003E7F14" w:rsidRPr="007148DE" w:rsidRDefault="003E7F14" w:rsidP="003E7F14">
            <w:pPr>
              <w:rPr>
                <w:lang w:val="en-US"/>
              </w:rPr>
            </w:pP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409F0BA" w14:textId="77777777" w:rsidR="003E7F14" w:rsidRPr="007148DE" w:rsidRDefault="003E7F14" w:rsidP="003E7F14">
            <w:pPr>
              <w:rPr>
                <w:lang w:val="en-GB"/>
              </w:rPr>
            </w:pPr>
            <w:r w:rsidRPr="007148DE">
              <w:rPr>
                <w:lang w:val="en-GB"/>
              </w:rPr>
              <w:t>Non-Executive Director</w:t>
            </w:r>
          </w:p>
          <w:p w14:paraId="4C64FA0B" w14:textId="77777777" w:rsidR="003E7F14" w:rsidRPr="007148DE" w:rsidRDefault="003E7F14" w:rsidP="003E7F14">
            <w:pPr>
              <w:rPr>
                <w:lang w:val="en-GB"/>
              </w:rPr>
            </w:pPr>
            <w:r w:rsidRPr="007148DE">
              <w:rPr>
                <w:lang w:val="en-GB"/>
              </w:rPr>
              <w:t>(Nov</w:t>
            </w:r>
            <w:r>
              <w:rPr>
                <w:lang w:val="en-GB"/>
              </w:rPr>
              <w:t xml:space="preserve"> </w:t>
            </w:r>
            <w:r w:rsidRPr="007148DE">
              <w:rPr>
                <w:lang w:val="en-GB"/>
              </w:rPr>
              <w:t>2011-Present)</w:t>
            </w:r>
          </w:p>
          <w:p w14:paraId="58D9561B" w14:textId="77777777" w:rsidR="003E7F14" w:rsidRPr="007148DE" w:rsidRDefault="003E7F14" w:rsidP="003E7F14">
            <w:pPr>
              <w:rPr>
                <w:lang w:val="en-GB"/>
              </w:rPr>
            </w:pP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4C9290B" w14:textId="77777777" w:rsidR="003E7F14" w:rsidRPr="007148DE" w:rsidRDefault="003E7F14" w:rsidP="003E7F14">
            <w:pPr>
              <w:rPr>
                <w:lang w:val="en-US"/>
              </w:rPr>
            </w:pPr>
            <w:r w:rsidRPr="007148DE">
              <w:rPr>
                <w:lang w:val="en-GB"/>
              </w:rPr>
              <w:t xml:space="preserve">Peter-Wilhelm </w:t>
            </w:r>
            <w:r w:rsidRPr="007148DE">
              <w:rPr>
                <w:lang w:val="en-US"/>
              </w:rPr>
              <w:t xml:space="preserve">joined HOCHTIEF AG in November 2011 as the Chief Financial Officer and prior to this was Chief Financial Officer of </w:t>
            </w:r>
            <w:proofErr w:type="spellStart"/>
            <w:r w:rsidRPr="007148DE">
              <w:rPr>
                <w:lang w:val="en-US"/>
              </w:rPr>
              <w:t>Ferrostaal</w:t>
            </w:r>
            <w:proofErr w:type="spellEnd"/>
            <w:r w:rsidRPr="007148DE">
              <w:rPr>
                <w:lang w:val="en-US"/>
              </w:rPr>
              <w:t xml:space="preserve"> AG. He has also worked as Chief Financial Officer at Krauss </w:t>
            </w:r>
            <w:proofErr w:type="spellStart"/>
            <w:r w:rsidRPr="007148DE">
              <w:rPr>
                <w:lang w:val="en-US"/>
              </w:rPr>
              <w:t>Maffei</w:t>
            </w:r>
            <w:proofErr w:type="spellEnd"/>
            <w:r w:rsidRPr="007148DE">
              <w:rPr>
                <w:lang w:val="en-US"/>
              </w:rPr>
              <w:t xml:space="preserve"> AG and in senior finance roles at Bayer AG and the Mannesmann Group.</w:t>
            </w:r>
          </w:p>
          <w:p w14:paraId="54385FAA" w14:textId="77777777" w:rsidR="003E7F14" w:rsidRPr="007148DE" w:rsidRDefault="003E7F14" w:rsidP="003E7F14">
            <w:pPr>
              <w:rPr>
                <w:lang w:val="en-US"/>
              </w:rPr>
            </w:pPr>
          </w:p>
          <w:p w14:paraId="11BAE057" w14:textId="77777777" w:rsidR="003E7F14" w:rsidRPr="007148DE" w:rsidRDefault="003E7F14" w:rsidP="003E7F14">
            <w:pPr>
              <w:rPr>
                <w:lang w:val="en-GB"/>
              </w:rPr>
            </w:pPr>
            <w:r w:rsidRPr="007148DE">
              <w:rPr>
                <w:b/>
                <w:lang w:val="en-US"/>
              </w:rPr>
              <w:t>Education</w:t>
            </w:r>
            <w:r w:rsidRPr="007148DE">
              <w:rPr>
                <w:lang w:val="en-US"/>
              </w:rPr>
              <w:t xml:space="preserve"> – MBA (</w:t>
            </w:r>
            <w:proofErr w:type="spellStart"/>
            <w:r w:rsidRPr="007148DE">
              <w:rPr>
                <w:lang w:val="en-US"/>
              </w:rPr>
              <w:t>Diplom</w:t>
            </w:r>
            <w:proofErr w:type="spellEnd"/>
            <w:r w:rsidRPr="007148DE">
              <w:rPr>
                <w:lang w:val="en-US"/>
              </w:rPr>
              <w:t>-Kaufmann), University of Saarland, Germany</w:t>
            </w: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93D2C71" w14:textId="77777777" w:rsidR="003E7F14" w:rsidRPr="007148DE" w:rsidRDefault="003E7F14" w:rsidP="003E7F14">
            <w:r w:rsidRPr="007148DE">
              <w:t>Germany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4ADEC5CA" w14:textId="77777777" w:rsidR="003E7F14" w:rsidRPr="007148DE" w:rsidRDefault="003E7F14" w:rsidP="003E7F14"/>
        </w:tc>
      </w:tr>
      <w:tr w:rsidR="003E7F14" w:rsidRPr="007148DE" w14:paraId="1B864515"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1B826E94" w14:textId="77777777" w:rsidR="003E7F14" w:rsidRPr="007148DE" w:rsidRDefault="003E7F14" w:rsidP="003E7F14">
            <w:pPr>
              <w:rPr>
                <w:lang w:val="en-US"/>
              </w:rPr>
            </w:pPr>
            <w:r w:rsidRPr="007148DE">
              <w:rPr>
                <w:lang w:val="en-US"/>
              </w:rPr>
              <w:lastRenderedPageBreak/>
              <w:t>Hamish Tyrwhitt</w:t>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75D8F67C" w14:textId="77777777" w:rsidR="003E7F14" w:rsidRPr="007148DE" w:rsidRDefault="003E7F14" w:rsidP="003E7F14">
            <w:r w:rsidRPr="007148DE">
              <w:rPr>
                <w:lang w:val="en-GB"/>
              </w:rPr>
              <w:t xml:space="preserve">Managing Director &amp; </w:t>
            </w:r>
            <w:r w:rsidRPr="007148DE">
              <w:t>Chief Executive Officer</w:t>
            </w:r>
          </w:p>
          <w:p w14:paraId="1F74E145" w14:textId="77777777" w:rsidR="003E7F14" w:rsidRDefault="003E7F14" w:rsidP="003E7F14">
            <w:r w:rsidRPr="007148DE">
              <w:t>(Aug</w:t>
            </w:r>
            <w:r>
              <w:t xml:space="preserve"> </w:t>
            </w:r>
            <w:r w:rsidRPr="007148DE">
              <w:t>2011-Present)</w:t>
            </w:r>
          </w:p>
          <w:p w14:paraId="61F2CF09" w14:textId="77777777" w:rsidR="003E7F14" w:rsidRPr="007148DE" w:rsidRDefault="003E7F14" w:rsidP="003E7F14">
            <w:pPr>
              <w:rPr>
                <w:lang w:val="en-GB"/>
              </w:rPr>
            </w:pP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AFD643C" w14:textId="77777777" w:rsidR="003E7F14" w:rsidRPr="007148DE" w:rsidRDefault="003E7F14" w:rsidP="003E7F14">
            <w:pPr>
              <w:rPr>
                <w:lang w:val="en-GB"/>
              </w:rPr>
            </w:pPr>
            <w:r w:rsidRPr="007148DE">
              <w:rPr>
                <w:lang w:val="en-GB"/>
              </w:rPr>
              <w:t>See above</w:t>
            </w: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5FB3514" w14:textId="77777777" w:rsidR="003E7F14" w:rsidRPr="007148DE" w:rsidRDefault="003E7F14" w:rsidP="003E7F14">
            <w:r w:rsidRPr="007148DE">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31300D98" w14:textId="77777777" w:rsidR="003E7F14" w:rsidRPr="007148DE" w:rsidRDefault="003E7F14" w:rsidP="003E7F14"/>
        </w:tc>
      </w:tr>
      <w:tr w:rsidR="003E7F14" w:rsidRPr="007148DE" w14:paraId="5F90D72A" w14:textId="77777777" w:rsidTr="003E7F14">
        <w:trPr>
          <w:trHeight w:val="260"/>
        </w:trPr>
        <w:tc>
          <w:tcPr>
            <w:tcW w:w="2157"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914E756" w14:textId="77777777" w:rsidR="003E7F14" w:rsidRPr="007148DE" w:rsidRDefault="003E7F14" w:rsidP="003E7F14">
            <w:pPr>
              <w:rPr>
                <w:lang w:val="en-US"/>
              </w:rPr>
            </w:pPr>
            <w:r w:rsidRPr="007148DE">
              <w:rPr>
                <w:lang w:val="en-US"/>
              </w:rPr>
              <w:t>Peter Gregg</w:t>
            </w:r>
          </w:p>
        </w:tc>
        <w:tc>
          <w:tcPr>
            <w:tcW w:w="2596" w:type="dxa"/>
            <w:gridSpan w:val="2"/>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1FB8445" w14:textId="77777777" w:rsidR="003E7F14" w:rsidRPr="007148DE" w:rsidRDefault="003E7F14" w:rsidP="003E7F14">
            <w:r w:rsidRPr="007148DE">
              <w:t xml:space="preserve">Deputy Chief Executive Officer </w:t>
            </w:r>
          </w:p>
          <w:p w14:paraId="290DFD1F" w14:textId="77777777" w:rsidR="003E7F14" w:rsidRPr="007148DE" w:rsidRDefault="003E7F14" w:rsidP="003E7F14">
            <w:r w:rsidRPr="007148DE">
              <w:t>(Apr</w:t>
            </w:r>
            <w:r>
              <w:t xml:space="preserve"> </w:t>
            </w:r>
            <w:r w:rsidRPr="007148DE">
              <w:t>2013)</w:t>
            </w:r>
          </w:p>
          <w:p w14:paraId="18B44EA1" w14:textId="77777777" w:rsidR="003E7F14" w:rsidRPr="007148DE" w:rsidRDefault="003E7F14" w:rsidP="003E7F14">
            <w:r w:rsidRPr="007148DE">
              <w:t>&amp; Chief Financial Officer</w:t>
            </w:r>
          </w:p>
          <w:p w14:paraId="58394217" w14:textId="77777777" w:rsidR="003E7F14" w:rsidRPr="007148DE" w:rsidRDefault="003E7F14" w:rsidP="003E7F14">
            <w:pPr>
              <w:rPr>
                <w:lang w:val="en-GB"/>
              </w:rPr>
            </w:pPr>
            <w:r w:rsidRPr="007148DE">
              <w:t>(Oct</w:t>
            </w:r>
            <w:r>
              <w:t xml:space="preserve"> </w:t>
            </w:r>
            <w:r w:rsidRPr="007148DE">
              <w:t>2009-Present)</w:t>
            </w:r>
          </w:p>
        </w:tc>
        <w:tc>
          <w:tcPr>
            <w:tcW w:w="6755" w:type="dxa"/>
            <w:gridSpan w:val="4"/>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7A950C3" w14:textId="77777777" w:rsidR="003E7F14" w:rsidRPr="007148DE" w:rsidRDefault="003E7F14" w:rsidP="003E7F14">
            <w:pPr>
              <w:rPr>
                <w:lang w:val="en-GB"/>
              </w:rPr>
            </w:pPr>
            <w:r w:rsidRPr="007148DE">
              <w:rPr>
                <w:lang w:val="en-GB"/>
              </w:rPr>
              <w:t>See above</w:t>
            </w:r>
          </w:p>
        </w:tc>
        <w:tc>
          <w:tcPr>
            <w:tcW w:w="1301" w:type="dxa"/>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258C0B9A" w14:textId="77777777" w:rsidR="003E7F14" w:rsidRPr="007148DE" w:rsidRDefault="003E7F14" w:rsidP="003E7F14">
            <w:r w:rsidRPr="007148DE">
              <w:t>Sydney</w:t>
            </w:r>
          </w:p>
        </w:tc>
        <w:tc>
          <w:tcPr>
            <w:tcW w:w="3432" w:type="dxa"/>
            <w:gridSpan w:val="3"/>
            <w:tcBorders>
              <w:top w:val="single" w:sz="6" w:space="0" w:color="111111"/>
              <w:left w:val="single" w:sz="6" w:space="0" w:color="111111"/>
              <w:bottom w:val="single" w:sz="6" w:space="0" w:color="111111"/>
              <w:right w:val="single" w:sz="6" w:space="0" w:color="111111"/>
            </w:tcBorders>
            <w:shd w:val="clear" w:color="auto" w:fill="FFFFFF"/>
            <w:tcMar>
              <w:top w:w="0" w:type="dxa"/>
              <w:left w:w="113" w:type="dxa"/>
              <w:bottom w:w="0" w:type="dxa"/>
              <w:right w:w="113" w:type="dxa"/>
            </w:tcMar>
          </w:tcPr>
          <w:p w14:paraId="08A5E6B8" w14:textId="77777777" w:rsidR="003E7F14" w:rsidRPr="007148DE" w:rsidRDefault="003E7F14" w:rsidP="003E7F14"/>
        </w:tc>
      </w:tr>
    </w:tbl>
    <w:p w14:paraId="03CC49DC" w14:textId="77777777" w:rsidR="007A2084" w:rsidRDefault="007A2084" w:rsidP="0004316F">
      <w:pPr>
        <w:tabs>
          <w:tab w:val="left" w:leader="dot" w:pos="13460"/>
        </w:tabs>
        <w:spacing w:after="80"/>
        <w:rPr>
          <w:sz w:val="24"/>
        </w:rPr>
      </w:pPr>
    </w:p>
    <w:p w14:paraId="2215769D" w14:textId="77777777" w:rsidR="00FA4BAE" w:rsidRDefault="00FA4BAE" w:rsidP="00FA4BAE">
      <w:pPr>
        <w:rPr>
          <w:rFonts w:ascii="Calibri Bold" w:hAnsi="Calibri Bold"/>
          <w:sz w:val="28"/>
        </w:rPr>
      </w:pPr>
    </w:p>
    <w:p w14:paraId="69F1F51E" w14:textId="77777777" w:rsidR="00740CA3" w:rsidRDefault="00740CA3" w:rsidP="00FA4BAE">
      <w:pPr>
        <w:rPr>
          <w:rFonts w:ascii="Calibri Bold" w:hAnsi="Calibri Bold"/>
          <w:sz w:val="28"/>
        </w:rPr>
      </w:pPr>
    </w:p>
    <w:p w14:paraId="025576D0" w14:textId="77777777" w:rsidR="00740CA3" w:rsidRDefault="00740CA3" w:rsidP="00FA4BAE">
      <w:pPr>
        <w:rPr>
          <w:rFonts w:ascii="Calibri Bold" w:hAnsi="Calibri Bold"/>
          <w:sz w:val="28"/>
        </w:rPr>
      </w:pPr>
    </w:p>
    <w:p w14:paraId="23BBC728" w14:textId="77777777" w:rsidR="00740CA3" w:rsidRDefault="00740CA3" w:rsidP="00FA4BAE">
      <w:pPr>
        <w:rPr>
          <w:rFonts w:ascii="Calibri Bold" w:hAnsi="Calibri Bold"/>
          <w:sz w:val="28"/>
        </w:rPr>
      </w:pPr>
    </w:p>
    <w:p w14:paraId="75D408D8" w14:textId="77777777" w:rsidR="00740CA3" w:rsidRDefault="00740CA3" w:rsidP="00FA4BAE">
      <w:pPr>
        <w:rPr>
          <w:rFonts w:ascii="Calibri Bold" w:hAnsi="Calibri Bold"/>
          <w:sz w:val="28"/>
        </w:rPr>
      </w:pPr>
    </w:p>
    <w:p w14:paraId="626449F7" w14:textId="77777777" w:rsidR="00740CA3" w:rsidRDefault="00740CA3" w:rsidP="00FA4BAE">
      <w:pPr>
        <w:rPr>
          <w:rFonts w:ascii="Calibri Bold" w:hAnsi="Calibri Bold"/>
          <w:sz w:val="28"/>
        </w:rPr>
      </w:pPr>
    </w:p>
    <w:p w14:paraId="3C76808B" w14:textId="77777777" w:rsidR="00740CA3" w:rsidRDefault="00740CA3" w:rsidP="00FA4BAE">
      <w:pPr>
        <w:rPr>
          <w:rFonts w:ascii="Calibri Bold" w:hAnsi="Calibri Bold"/>
          <w:sz w:val="28"/>
        </w:rPr>
      </w:pPr>
    </w:p>
    <w:p w14:paraId="292E18FB" w14:textId="77777777" w:rsidR="00740CA3" w:rsidRDefault="00740CA3" w:rsidP="00FA4BAE">
      <w:pPr>
        <w:rPr>
          <w:rFonts w:ascii="Calibri Bold" w:hAnsi="Calibri Bold"/>
          <w:sz w:val="28"/>
        </w:rPr>
      </w:pPr>
    </w:p>
    <w:p w14:paraId="68812FC5" w14:textId="77777777" w:rsidR="00740CA3" w:rsidRDefault="00740CA3" w:rsidP="00FA4BAE">
      <w:pPr>
        <w:rPr>
          <w:rFonts w:ascii="Calibri Bold" w:hAnsi="Calibri Bold"/>
          <w:sz w:val="28"/>
        </w:rPr>
      </w:pPr>
    </w:p>
    <w:p w14:paraId="3F12898F" w14:textId="77777777" w:rsidR="00740CA3" w:rsidRDefault="00740CA3" w:rsidP="00FA4BAE">
      <w:pPr>
        <w:rPr>
          <w:rFonts w:ascii="Calibri Bold" w:hAnsi="Calibri Bold"/>
          <w:sz w:val="28"/>
        </w:rPr>
      </w:pPr>
    </w:p>
    <w:p w14:paraId="4534097E" w14:textId="77777777" w:rsidR="00740CA3" w:rsidRDefault="00740CA3" w:rsidP="00FA4BAE">
      <w:pPr>
        <w:rPr>
          <w:rFonts w:ascii="Calibri Bold" w:hAnsi="Calibri Bold"/>
          <w:sz w:val="28"/>
        </w:rPr>
      </w:pPr>
    </w:p>
    <w:p w14:paraId="785CF8BE" w14:textId="77777777" w:rsidR="00740CA3" w:rsidRDefault="00740CA3" w:rsidP="00FA4BAE">
      <w:pPr>
        <w:rPr>
          <w:rFonts w:ascii="Calibri Bold" w:hAnsi="Calibri Bold"/>
          <w:sz w:val="28"/>
        </w:rPr>
      </w:pPr>
    </w:p>
    <w:p w14:paraId="21BF864A" w14:textId="77777777" w:rsidR="00740CA3" w:rsidRDefault="00740CA3" w:rsidP="00FA4BAE">
      <w:pPr>
        <w:rPr>
          <w:rFonts w:ascii="Calibri Bold" w:hAnsi="Calibri Bold"/>
          <w:sz w:val="28"/>
        </w:rPr>
      </w:pPr>
    </w:p>
    <w:p w14:paraId="4B8F82B3" w14:textId="77777777" w:rsidR="00740CA3" w:rsidRDefault="00740CA3" w:rsidP="00FA4BAE">
      <w:pPr>
        <w:rPr>
          <w:rFonts w:ascii="Calibri Bold" w:hAnsi="Calibri Bold"/>
          <w:sz w:val="28"/>
        </w:rPr>
      </w:pPr>
    </w:p>
    <w:p w14:paraId="5B95E13F" w14:textId="77777777" w:rsidR="00740CA3" w:rsidRDefault="00740CA3" w:rsidP="00FA4BAE">
      <w:pPr>
        <w:rPr>
          <w:rFonts w:ascii="Calibri Bold" w:hAnsi="Calibri Bold"/>
          <w:sz w:val="28"/>
        </w:rPr>
      </w:pPr>
    </w:p>
    <w:p w14:paraId="57F939F4" w14:textId="77777777" w:rsidR="007922E8" w:rsidRDefault="007922E8" w:rsidP="00FA4BAE">
      <w:pPr>
        <w:rPr>
          <w:rFonts w:ascii="Calibri Bold" w:hAnsi="Calibri Bold"/>
          <w:sz w:val="28"/>
        </w:rPr>
      </w:pPr>
    </w:p>
    <w:p w14:paraId="4E60BB62" w14:textId="77777777" w:rsidR="00F91A66" w:rsidRDefault="00F91A66" w:rsidP="00FA4BAE">
      <w:pPr>
        <w:rPr>
          <w:rFonts w:ascii="Calibri Bold" w:hAnsi="Calibri Bold"/>
          <w:sz w:val="28"/>
        </w:rPr>
      </w:pPr>
    </w:p>
    <w:p w14:paraId="70018C85" w14:textId="77777777" w:rsidR="00F91A66" w:rsidRDefault="00F91A66" w:rsidP="00FA4BAE">
      <w:pPr>
        <w:rPr>
          <w:rFonts w:ascii="Calibri Bold" w:hAnsi="Calibri Bold"/>
          <w:sz w:val="28"/>
        </w:rPr>
      </w:pPr>
    </w:p>
    <w:p w14:paraId="0678B611" w14:textId="77777777" w:rsidR="00F91A66" w:rsidRDefault="00F91A66" w:rsidP="00FA4BAE">
      <w:pPr>
        <w:rPr>
          <w:rFonts w:ascii="Calibri Bold" w:hAnsi="Calibri Bold"/>
          <w:sz w:val="28"/>
        </w:rPr>
      </w:pPr>
    </w:p>
    <w:p w14:paraId="5FED654B" w14:textId="77777777" w:rsidR="00F91A66" w:rsidRDefault="00F91A66" w:rsidP="00FA4BAE">
      <w:pPr>
        <w:rPr>
          <w:rFonts w:ascii="Calibri Bold" w:hAnsi="Calibri Bold"/>
          <w:sz w:val="28"/>
        </w:rPr>
      </w:pPr>
    </w:p>
    <w:tbl>
      <w:tblPr>
        <w:tblW w:w="5700" w:type="pct"/>
        <w:jc w:val="center"/>
        <w:tblInd w:w="5" w:type="dxa"/>
        <w:tblLayout w:type="fixed"/>
        <w:tblLook w:val="0000" w:firstRow="0" w:lastRow="0" w:firstColumn="0" w:lastColumn="0" w:noHBand="0" w:noVBand="0"/>
      </w:tblPr>
      <w:tblGrid>
        <w:gridCol w:w="16170"/>
      </w:tblGrid>
      <w:tr w:rsidR="00FA4BAE" w14:paraId="7E2D7C21" w14:textId="77777777" w:rsidTr="00EA0E36">
        <w:trPr>
          <w:trHeight w:val="340"/>
          <w:tblHeader/>
          <w:jc w:val="center"/>
        </w:trPr>
        <w:tc>
          <w:tcPr>
            <w:tcW w:w="16170" w:type="dxa"/>
            <w:tcBorders>
              <w:top w:val="single" w:sz="4" w:space="0" w:color="auto"/>
              <w:left w:val="single" w:sz="4" w:space="0" w:color="auto"/>
              <w:bottom w:val="single" w:sz="4" w:space="0" w:color="auto"/>
              <w:right w:val="single" w:sz="4" w:space="0" w:color="auto"/>
            </w:tcBorders>
            <w:shd w:val="clear" w:color="auto" w:fill="EBBEBB"/>
            <w:tcMar>
              <w:top w:w="0" w:type="dxa"/>
              <w:left w:w="113" w:type="dxa"/>
              <w:bottom w:w="0" w:type="dxa"/>
              <w:right w:w="113" w:type="dxa"/>
            </w:tcMar>
          </w:tcPr>
          <w:p w14:paraId="2C742147" w14:textId="77777777" w:rsidR="00FA4BAE" w:rsidRDefault="00FA4BAE" w:rsidP="007922E8">
            <w:pPr>
              <w:pStyle w:val="TableGrid1"/>
              <w:jc w:val="center"/>
              <w:rPr>
                <w:rFonts w:ascii="Calibri Bold" w:hAnsi="Calibri Bold"/>
                <w:color w:val="FFFEFE"/>
                <w:sz w:val="28"/>
              </w:rPr>
            </w:pPr>
            <w:r w:rsidRPr="007922E8">
              <w:rPr>
                <w:rFonts w:asciiTheme="minorHAnsi" w:eastAsiaTheme="minorHAnsi" w:hAnsiTheme="minorHAnsi" w:cstheme="minorBidi"/>
                <w:b/>
                <w:color w:val="auto"/>
                <w:sz w:val="24"/>
                <w:szCs w:val="22"/>
                <w:lang w:val="en-GB"/>
              </w:rPr>
              <w:t>STRATEGY</w:t>
            </w:r>
          </w:p>
        </w:tc>
      </w:tr>
      <w:tr w:rsidR="00FA4BAE" w14:paraId="19ACE27C" w14:textId="77777777" w:rsidTr="00EA0E36">
        <w:trPr>
          <w:jc w:val="center"/>
        </w:trPr>
        <w:tc>
          <w:tcPr>
            <w:tcW w:w="16170" w:type="dxa"/>
            <w:tcBorders>
              <w:top w:val="single" w:sz="4" w:space="0" w:color="auto"/>
            </w:tcBorders>
            <w:shd w:val="clear" w:color="auto" w:fill="auto"/>
            <w:tcMar>
              <w:top w:w="0" w:type="dxa"/>
              <w:left w:w="113" w:type="dxa"/>
              <w:bottom w:w="0" w:type="dxa"/>
              <w:right w:w="113" w:type="dxa"/>
            </w:tcMar>
          </w:tcPr>
          <w:p w14:paraId="70CE14B7" w14:textId="77777777" w:rsidR="007922E8" w:rsidRDefault="007922E8" w:rsidP="00FD17F2">
            <w:pPr>
              <w:pStyle w:val="Default"/>
              <w:jc w:val="both"/>
              <w:rPr>
                <w:rFonts w:ascii="Calibri" w:eastAsia="ヒラギノ角ゴ Pro W3" w:hAnsi="Calibri" w:cs="Times New Roman"/>
                <w:sz w:val="22"/>
              </w:rPr>
            </w:pPr>
          </w:p>
          <w:p w14:paraId="4171B608" w14:textId="3A633E6C" w:rsidR="00FA4BAE" w:rsidRDefault="00FA4BAE" w:rsidP="00FD17F2">
            <w:pPr>
              <w:pStyle w:val="Default"/>
              <w:jc w:val="both"/>
              <w:rPr>
                <w:rFonts w:ascii="Calibri" w:eastAsia="ヒラギノ角ゴ Pro W3" w:hAnsi="Calibri" w:cs="Times New Roman"/>
                <w:sz w:val="22"/>
              </w:rPr>
            </w:pPr>
            <w:r w:rsidRPr="00D4656C">
              <w:rPr>
                <w:rFonts w:ascii="Calibri" w:eastAsia="ヒラギノ角ゴ Pro W3" w:hAnsi="Calibri" w:cs="Times New Roman"/>
                <w:sz w:val="22"/>
              </w:rPr>
              <w:t>Leighton</w:t>
            </w:r>
            <w:r w:rsidR="00787395">
              <w:rPr>
                <w:rFonts w:ascii="Calibri" w:eastAsia="ヒラギノ角ゴ Pro W3" w:hAnsi="Calibri" w:cs="Times New Roman"/>
                <w:sz w:val="22"/>
              </w:rPr>
              <w:t xml:space="preserve"> Contractor’s</w:t>
            </w:r>
            <w:r w:rsidRPr="00D4656C">
              <w:rPr>
                <w:rFonts w:ascii="Calibri" w:eastAsia="ヒラギノ角ゴ Pro W3" w:hAnsi="Calibri" w:cs="Times New Roman"/>
                <w:sz w:val="22"/>
              </w:rPr>
              <w:t xml:space="preserve"> current medium term strategy was</w:t>
            </w:r>
            <w:r>
              <w:rPr>
                <w:rFonts w:ascii="Calibri" w:eastAsia="ヒラギノ角ゴ Pro W3" w:hAnsi="Calibri" w:cs="Times New Roman"/>
                <w:sz w:val="22"/>
              </w:rPr>
              <w:t xml:space="preserve"> formulated in 2012 and named ‘</w:t>
            </w:r>
            <w:r w:rsidRPr="00D4656C">
              <w:rPr>
                <w:rFonts w:ascii="Calibri" w:eastAsia="ヒラギノ角ゴ Pro W3" w:hAnsi="Calibri" w:cs="Times New Roman"/>
                <w:sz w:val="22"/>
              </w:rPr>
              <w:t xml:space="preserve">Stabilise, rebase and grow’. The focus of the strategy was stated at the time as being targeting expansion of net margins, improving balance sheet strength and delivering sustainable growth. The growth phase is expected from 2014. A further strategic objective formulated in 2012 was to manage </w:t>
            </w:r>
            <w:r w:rsidR="00787395">
              <w:rPr>
                <w:rFonts w:ascii="Calibri" w:eastAsia="ヒラギノ角ゴ Pro W3" w:hAnsi="Calibri" w:cs="Times New Roman"/>
                <w:sz w:val="22"/>
              </w:rPr>
              <w:t>Leighton Contractor’s</w:t>
            </w:r>
            <w:r w:rsidRPr="00D4656C">
              <w:rPr>
                <w:rFonts w:ascii="Calibri" w:eastAsia="ヒラギノ角ゴ Pro W3" w:hAnsi="Calibri" w:cs="Times New Roman"/>
                <w:sz w:val="22"/>
              </w:rPr>
              <w:t xml:space="preserve"> exposure to the Al </w:t>
            </w:r>
            <w:proofErr w:type="spellStart"/>
            <w:r w:rsidRPr="00D4656C">
              <w:rPr>
                <w:rFonts w:ascii="Calibri" w:eastAsia="ヒラギノ角ゴ Pro W3" w:hAnsi="Calibri" w:cs="Times New Roman"/>
                <w:sz w:val="22"/>
              </w:rPr>
              <w:t>Habtoor</w:t>
            </w:r>
            <w:proofErr w:type="spellEnd"/>
            <w:r w:rsidRPr="00D4656C">
              <w:rPr>
                <w:rFonts w:ascii="Calibri" w:eastAsia="ヒラギノ角ゴ Pro W3" w:hAnsi="Calibri" w:cs="Times New Roman"/>
                <w:sz w:val="22"/>
              </w:rPr>
              <w:t xml:space="preserve"> Leighton Group. In early 2013 this strategic objective was made explicit with a key deliverable being an IPO of </w:t>
            </w:r>
            <w:proofErr w:type="spellStart"/>
            <w:r w:rsidRPr="00D4656C">
              <w:rPr>
                <w:rFonts w:ascii="Calibri" w:eastAsia="ヒラギノ角ゴ Pro W3" w:hAnsi="Calibri" w:cs="Times New Roman"/>
                <w:sz w:val="22"/>
              </w:rPr>
              <w:t>Habtoor</w:t>
            </w:r>
            <w:proofErr w:type="spellEnd"/>
            <w:r w:rsidRPr="00D4656C">
              <w:rPr>
                <w:rFonts w:ascii="Calibri" w:eastAsia="ヒラギノ角ゴ Pro W3" w:hAnsi="Calibri" w:cs="Times New Roman"/>
                <w:sz w:val="22"/>
              </w:rPr>
              <w:t xml:space="preserve"> targeted for 2016. </w:t>
            </w:r>
          </w:p>
          <w:p w14:paraId="42613490" w14:textId="77777777" w:rsidR="00FA4BAE" w:rsidRPr="00D4656C" w:rsidRDefault="00FA4BAE" w:rsidP="00FD17F2">
            <w:pPr>
              <w:pStyle w:val="Default"/>
              <w:jc w:val="both"/>
              <w:rPr>
                <w:rFonts w:ascii="Calibri" w:eastAsia="ヒラギノ角ゴ Pro W3" w:hAnsi="Calibri" w:cs="Times New Roman"/>
                <w:sz w:val="22"/>
              </w:rPr>
            </w:pPr>
          </w:p>
          <w:p w14:paraId="262A421E" w14:textId="77777777" w:rsidR="00FA4BAE" w:rsidRDefault="00FA4BAE" w:rsidP="00FD17F2">
            <w:pPr>
              <w:pStyle w:val="Default"/>
              <w:jc w:val="both"/>
              <w:rPr>
                <w:rFonts w:ascii="Calibri" w:eastAsia="ヒラギノ角ゴ Pro W3" w:hAnsi="Calibri" w:cs="Times New Roman"/>
                <w:sz w:val="22"/>
              </w:rPr>
            </w:pPr>
            <w:r w:rsidRPr="00D4656C">
              <w:rPr>
                <w:rFonts w:ascii="Calibri" w:eastAsia="ヒラギノ角ゴ Pro W3" w:hAnsi="Calibri" w:cs="Times New Roman"/>
                <w:sz w:val="22"/>
              </w:rPr>
              <w:t>In more general term</w:t>
            </w:r>
            <w:r>
              <w:rPr>
                <w:rFonts w:ascii="Calibri" w:eastAsia="ヒラギノ角ゴ Pro W3" w:hAnsi="Calibri" w:cs="Times New Roman"/>
                <w:sz w:val="22"/>
              </w:rPr>
              <w:t>s</w:t>
            </w:r>
            <w:r w:rsidRPr="00D4656C">
              <w:rPr>
                <w:rFonts w:ascii="Calibri" w:eastAsia="ヒラギノ角ゴ Pro W3" w:hAnsi="Calibri" w:cs="Times New Roman"/>
                <w:sz w:val="22"/>
              </w:rPr>
              <w:t xml:space="preserve">, Leighton states that its strategy is to take its core competencies to select markets and deliver projects and value-added services for clients through its diversity, empowered people and financial strength. Its strategy is built on the diversity of its brands– or Operating Companies – its various geographies, markets and services, and its delivery systems. </w:t>
            </w:r>
          </w:p>
          <w:p w14:paraId="3E374F84" w14:textId="77777777" w:rsidR="00FA4BAE" w:rsidRPr="00D4656C" w:rsidRDefault="00FA4BAE" w:rsidP="00FD17F2">
            <w:pPr>
              <w:pStyle w:val="Default"/>
              <w:jc w:val="both"/>
              <w:rPr>
                <w:rFonts w:ascii="Calibri" w:eastAsia="ヒラギノ角ゴ Pro W3" w:hAnsi="Calibri" w:cs="Times New Roman"/>
                <w:sz w:val="22"/>
              </w:rPr>
            </w:pPr>
          </w:p>
          <w:p w14:paraId="6AF253E4" w14:textId="247B085E" w:rsidR="00FA4BAE" w:rsidRDefault="00FA4BAE" w:rsidP="00FD17F2">
            <w:pPr>
              <w:pStyle w:val="Default"/>
              <w:jc w:val="both"/>
              <w:rPr>
                <w:rFonts w:ascii="Calibri" w:eastAsia="ヒラギノ角ゴ Pro W3" w:hAnsi="Calibri" w:cs="Times New Roman"/>
                <w:sz w:val="22"/>
              </w:rPr>
            </w:pPr>
            <w:r w:rsidRPr="00D4656C">
              <w:rPr>
                <w:rFonts w:ascii="Calibri" w:eastAsia="ヒラギノ角ゴ Pro W3" w:hAnsi="Calibri" w:cs="Times New Roman"/>
                <w:sz w:val="22"/>
              </w:rPr>
              <w:t xml:space="preserve">Diversification is fundamental to </w:t>
            </w:r>
            <w:r w:rsidR="00787395">
              <w:rPr>
                <w:rFonts w:ascii="Calibri" w:eastAsia="ヒラギノ角ゴ Pro W3" w:hAnsi="Calibri" w:cs="Times New Roman"/>
                <w:sz w:val="22"/>
              </w:rPr>
              <w:t>Leighton Contractor’s</w:t>
            </w:r>
            <w:r w:rsidRPr="00D4656C">
              <w:rPr>
                <w:rFonts w:ascii="Calibri" w:eastAsia="ヒラギノ角ゴ Pro W3" w:hAnsi="Calibri" w:cs="Times New Roman"/>
                <w:sz w:val="22"/>
              </w:rPr>
              <w:t xml:space="preserve"> business model. It acts to moderate the effects of cyclical downturns in certain markets and allows the Group to redeploy its resources to other markets. Diversification is about exporting core competencies to new markets but it is also about extending into related markets as value-adding opportunities arise. The Group has done this on numerous occasions, such as when John Holland acquired an aviation services business, when Leighton Contractors moved into the telecommunications market, and with the recent establishment of a new oil and gas engineering consulting business, Leighton Engineering in Malaysia. </w:t>
            </w:r>
          </w:p>
          <w:p w14:paraId="6D8942F8" w14:textId="77777777" w:rsidR="00FA4BAE" w:rsidRPr="00D4656C" w:rsidRDefault="00FA4BAE" w:rsidP="00FD17F2">
            <w:pPr>
              <w:pStyle w:val="Default"/>
              <w:jc w:val="both"/>
              <w:rPr>
                <w:rFonts w:ascii="Calibri" w:eastAsia="ヒラギノ角ゴ Pro W3" w:hAnsi="Calibri" w:cs="Times New Roman"/>
                <w:sz w:val="22"/>
              </w:rPr>
            </w:pPr>
          </w:p>
          <w:p w14:paraId="45DB08B9" w14:textId="77777777" w:rsidR="00FA4BAE" w:rsidRDefault="00FA4BAE" w:rsidP="00FD17F2">
            <w:pPr>
              <w:pStyle w:val="Default"/>
              <w:jc w:val="both"/>
              <w:rPr>
                <w:rFonts w:ascii="Calibri" w:eastAsia="ヒラギノ角ゴ Pro W3" w:hAnsi="Calibri" w:cs="Times New Roman"/>
                <w:sz w:val="22"/>
              </w:rPr>
            </w:pPr>
            <w:r w:rsidRPr="00D4656C">
              <w:rPr>
                <w:rFonts w:ascii="Calibri" w:eastAsia="ヒラギノ角ゴ Pro W3" w:hAnsi="Calibri" w:cs="Times New Roman"/>
                <w:sz w:val="22"/>
              </w:rPr>
              <w:t xml:space="preserve">In Australia, the diversification strategy is about ensuring all Operating Companies develop distinctive core competencies and highlight points of difference. The company encourages Thiess, Leighton Contractors and John Holland to compete when they have the capability, resources and experience to deliver projects that will generate an appropriate return for shareholders. The role of Leighton Holdings, as a strategic management company, will be to become more involved at the pre-tender phase to ensure that an Operating Company’s approval to bid is based on an assurance and evidence that it has the skills and resources to successfully deliver the project. </w:t>
            </w:r>
          </w:p>
          <w:p w14:paraId="7EEA78F2" w14:textId="77777777" w:rsidR="00FA4BAE" w:rsidRPr="00D4656C" w:rsidRDefault="00FA4BAE" w:rsidP="00FD17F2">
            <w:pPr>
              <w:pStyle w:val="Default"/>
              <w:jc w:val="both"/>
              <w:rPr>
                <w:rFonts w:ascii="Calibri" w:eastAsia="ヒラギノ角ゴ Pro W3" w:hAnsi="Calibri" w:cs="Times New Roman"/>
                <w:sz w:val="22"/>
              </w:rPr>
            </w:pPr>
          </w:p>
          <w:p w14:paraId="13077083" w14:textId="36638E5B" w:rsidR="00FA4BAE" w:rsidRDefault="00FA4BAE" w:rsidP="00FD17F2">
            <w:pPr>
              <w:jc w:val="both"/>
            </w:pPr>
            <w:r w:rsidRPr="00D4656C">
              <w:t xml:space="preserve">The Group has developed world class capabilities in construction, mining, and operations and maintenance. These capabilities are in demand across many developing markets in Asia, the Middle East and Africa. In recent years, this has seen Leighton take its contract mining capability to Mongolia and Botswana, and to consider mining opportunities in the Middle East. Similarly, Leighton highlights in its strategy formulation that it has exported its infrastructure construction skills to the Middle East, thereby transforming the </w:t>
            </w:r>
            <w:proofErr w:type="spellStart"/>
            <w:r w:rsidRPr="00D4656C">
              <w:t>Habtoor</w:t>
            </w:r>
            <w:proofErr w:type="spellEnd"/>
            <w:r w:rsidRPr="00D4656C">
              <w:t xml:space="preserve"> Leighton Group from a builder to a diversified construction company. Leighton Holding</w:t>
            </w:r>
            <w:r>
              <w:t>s</w:t>
            </w:r>
            <w:r w:rsidRPr="00D4656C">
              <w:t xml:space="preserve"> has also encouraged John Holland to partner with the </w:t>
            </w:r>
            <w:proofErr w:type="spellStart"/>
            <w:r w:rsidRPr="00D4656C">
              <w:t>Habtoor</w:t>
            </w:r>
            <w:proofErr w:type="spellEnd"/>
            <w:r w:rsidRPr="00D4656C">
              <w:t xml:space="preserve"> Leighton Group to</w:t>
            </w:r>
            <w:r>
              <w:t xml:space="preserve"> </w:t>
            </w:r>
            <w:r w:rsidRPr="00D4656C">
              <w:t>bid for some of the US$40 billion worth of rail investment that will take place in Qatar over the next 10 years.</w:t>
            </w:r>
            <w:r w:rsidR="00787395">
              <w:t xml:space="preserve"> Leighton Contractor’s</w:t>
            </w:r>
            <w:r w:rsidRPr="00D4656C">
              <w:t xml:space="preserve"> strategy includes developing Leighton Offshore into one of the leading international competitors in this market.</w:t>
            </w:r>
          </w:p>
          <w:p w14:paraId="1F73FCE7" w14:textId="77777777" w:rsidR="00FA4BAE" w:rsidRPr="00D4656C" w:rsidRDefault="00FA4BAE" w:rsidP="00FD17F2">
            <w:pPr>
              <w:jc w:val="both"/>
            </w:pPr>
          </w:p>
          <w:p w14:paraId="3FB9DCF2" w14:textId="77777777" w:rsidR="00FA4BAE" w:rsidRDefault="00FA4BAE" w:rsidP="00FD17F2">
            <w:pPr>
              <w:jc w:val="both"/>
            </w:pPr>
            <w:r w:rsidRPr="00D4656C">
              <w:t>Underpinning the ability to pursue and deliver work is the strength of the Group’s balance sheet. Having a strong financial base is crucial for a contractor such as Leighton as it allows for investment in new plant and equipment, the provision of bonds and guarantees, and supports the working capital requirements of the Group. In addition, a strong balance sheet allows for acquisitions to be made which can further diversify the Group.</w:t>
            </w:r>
          </w:p>
          <w:p w14:paraId="585DFE23" w14:textId="77777777" w:rsidR="00FA4BAE" w:rsidRPr="00D4656C" w:rsidRDefault="00FA4BAE" w:rsidP="00FD17F2">
            <w:pPr>
              <w:jc w:val="both"/>
            </w:pPr>
          </w:p>
          <w:p w14:paraId="28EB76D5" w14:textId="77777777" w:rsidR="00FA4BAE" w:rsidRDefault="00FA4BAE" w:rsidP="00740CA3">
            <w:pPr>
              <w:jc w:val="both"/>
            </w:pPr>
            <w:r w:rsidRPr="00D4656C">
              <w:t xml:space="preserve">A key element of the financial strategy is also the recycling of capital. The Group is not just an acquirer of assets but also looks to add value to them and then divest when it makes economic sense. An example of the Group creating value for shareholders by bringing its expertise and financial firepower to an underperforming business is the </w:t>
            </w:r>
            <w:r w:rsidRPr="00D4656C">
              <w:lastRenderedPageBreak/>
              <w:t>acquisition, turn around and subsequent sale of the assets of the HWE Mining iron ore business. The Group will continue to pursue opportunities to recycle capital that create value for shareholders.</w:t>
            </w:r>
          </w:p>
          <w:p w14:paraId="6C3A955B" w14:textId="77777777" w:rsidR="00FA4BAE" w:rsidRPr="00D4656C" w:rsidRDefault="00FA4BAE" w:rsidP="00740CA3">
            <w:pPr>
              <w:jc w:val="both"/>
            </w:pPr>
          </w:p>
          <w:p w14:paraId="1E80A4F1" w14:textId="6BBC47F1" w:rsidR="00FA4BAE" w:rsidRPr="00B6691F" w:rsidRDefault="00B6691F" w:rsidP="00740CA3">
            <w:pPr>
              <w:jc w:val="both"/>
              <w:rPr>
                <w:i/>
              </w:rPr>
            </w:pPr>
            <w:r w:rsidRPr="00B6691F">
              <w:rPr>
                <w:i/>
              </w:rPr>
              <w:t>Risk Management</w:t>
            </w:r>
          </w:p>
          <w:p w14:paraId="48448625" w14:textId="77777777" w:rsidR="00FA4BAE" w:rsidRDefault="00FA4BAE" w:rsidP="00740CA3">
            <w:pPr>
              <w:jc w:val="both"/>
            </w:pPr>
            <w:r w:rsidRPr="00D4656C">
              <w:t>The recognition and management of risk is embedded in all activities of the Group and is a core part of the Group’s culture and strategy. The Group’s exposure to risk stems from its broad and evolving business risk profile, which covers areas including operations, safety, reputation, regulation, contract, human resources, finance, information and strategy.</w:t>
            </w:r>
          </w:p>
          <w:p w14:paraId="07DB160E" w14:textId="77777777" w:rsidR="00FA4BAE" w:rsidRPr="00D4656C" w:rsidRDefault="00FA4BAE" w:rsidP="00740CA3">
            <w:pPr>
              <w:jc w:val="both"/>
            </w:pPr>
          </w:p>
          <w:p w14:paraId="7AE9DE0A" w14:textId="77777777" w:rsidR="00FA4BAE" w:rsidRDefault="00FA4BAE" w:rsidP="00740CA3">
            <w:pPr>
              <w:jc w:val="both"/>
            </w:pPr>
            <w:r w:rsidRPr="00D4656C">
              <w:t>It is essential that the Group’s risk management and control framework evolves to address anticipated changes to the Group’s risk profile, as well as to respond to any issues which may emerge. As part of this ongoing process, steps are continuously undertaken to strengthen the Group’s approach to risk management. The Group is also implementing changes to the way it tenders and delivers major projects from a risk management perspective including the recent formation of the Board’s Tender Review and Risk Committee.</w:t>
            </w:r>
          </w:p>
          <w:p w14:paraId="78F8265B" w14:textId="77777777" w:rsidR="00FA4BAE" w:rsidRPr="00D4656C" w:rsidRDefault="00FA4BAE" w:rsidP="00740CA3">
            <w:pPr>
              <w:jc w:val="both"/>
            </w:pPr>
          </w:p>
          <w:p w14:paraId="62E473A8" w14:textId="77777777" w:rsidR="00FA4BAE" w:rsidRPr="00D4656C" w:rsidRDefault="00FA4BAE" w:rsidP="00740CA3">
            <w:pPr>
              <w:jc w:val="both"/>
              <w:rPr>
                <w:i/>
              </w:rPr>
            </w:pPr>
            <w:r w:rsidRPr="00D4656C">
              <w:rPr>
                <w:i/>
              </w:rPr>
              <w:t>Strategic issues facing Leighton.</w:t>
            </w:r>
          </w:p>
          <w:p w14:paraId="7135E4F2" w14:textId="77777777" w:rsidR="00FA4BAE" w:rsidRDefault="00FA4BAE" w:rsidP="00740CA3">
            <w:pPr>
              <w:jc w:val="both"/>
            </w:pPr>
            <w:r w:rsidRPr="00D4656C">
              <w:t>Leighton reported half-year results to 30 June 2013 in August. From a strategic perspective the Company delivered on certain key matrix, including improved balance sheet, stronger profit, capital recycling through sales of assets and improved margin which expanded to 2.2</w:t>
            </w:r>
            <w:r>
              <w:t>% on revenue for the six-month</w:t>
            </w:r>
            <w:r w:rsidRPr="00D4656C">
              <w:t xml:space="preserve"> period of $11.5 billion.</w:t>
            </w:r>
          </w:p>
          <w:p w14:paraId="3B9D0DDA" w14:textId="77777777" w:rsidR="00FA4BAE" w:rsidRPr="00D4656C" w:rsidRDefault="00FA4BAE" w:rsidP="00740CA3">
            <w:pPr>
              <w:jc w:val="both"/>
            </w:pPr>
          </w:p>
          <w:p w14:paraId="13293A71" w14:textId="77777777" w:rsidR="00FA4BAE" w:rsidRDefault="00FA4BAE" w:rsidP="00740CA3">
            <w:pPr>
              <w:jc w:val="both"/>
            </w:pPr>
            <w:r w:rsidRPr="00D4656C">
              <w:t>However, there was an increase in debt level to $3.1 billion ($2.76 billion six months earlier), and gearing was 36%, still above the Board approved target of 25%-35%.</w:t>
            </w:r>
          </w:p>
          <w:p w14:paraId="2FB3B726" w14:textId="77777777" w:rsidR="00FA4BAE" w:rsidRPr="00D4656C" w:rsidRDefault="00FA4BAE" w:rsidP="00740CA3">
            <w:pPr>
              <w:jc w:val="both"/>
            </w:pPr>
          </w:p>
          <w:p w14:paraId="1C860C31" w14:textId="77777777" w:rsidR="00FA4BAE" w:rsidRDefault="00FA4BAE" w:rsidP="00740CA3">
            <w:pPr>
              <w:jc w:val="both"/>
            </w:pPr>
            <w:r w:rsidRPr="00D4656C">
              <w:t>Of particular concern was a significant increase in debtor levels, as clients across both different industry sectors and geographies struggled or delayed payments. Trade receivables increased by $600 million in the six months period and stood at $4.4 billion on 30 June. Half of this amount was owed by oil and gas companies, a sector which is widely considered one of the remaining growth sectors in resources at the moment.</w:t>
            </w:r>
          </w:p>
          <w:p w14:paraId="5D8E700B" w14:textId="77777777" w:rsidR="00FA4BAE" w:rsidRPr="00D4656C" w:rsidRDefault="00FA4BAE" w:rsidP="00740CA3">
            <w:pPr>
              <w:jc w:val="both"/>
            </w:pPr>
          </w:p>
          <w:p w14:paraId="3C6D3156" w14:textId="77777777" w:rsidR="00FA4BAE" w:rsidRDefault="00FA4BAE" w:rsidP="00740CA3">
            <w:pPr>
              <w:jc w:val="both"/>
            </w:pPr>
            <w:r w:rsidRPr="00D4656C">
              <w:t>From a strategic perspective the company needs to address the trade receivables issue quickly, as it is a risk to the strategic aim of strengthening the balance sheet and working capital position as key stepping stones towards growth from 2014.</w:t>
            </w:r>
          </w:p>
          <w:p w14:paraId="440A73D4" w14:textId="77777777" w:rsidR="00FA4BAE" w:rsidRDefault="00FA4BAE" w:rsidP="00740CA3">
            <w:pPr>
              <w:jc w:val="both"/>
            </w:pPr>
          </w:p>
          <w:p w14:paraId="600A5FB5" w14:textId="77777777" w:rsidR="00FA4BAE" w:rsidRDefault="00FA4BAE" w:rsidP="00740CA3">
            <w:pPr>
              <w:jc w:val="both"/>
            </w:pPr>
            <w:r>
              <w:t>From a strategic perspective the company also noted that it was not looking to expand its book of new work from current levels in order to deliver growth in the immediate future. Project margins are around 105 and the company stated it will focus on operational efficiencies to deliver better returns rather than increase size of risk at this stage.</w:t>
            </w:r>
          </w:p>
          <w:p w14:paraId="09069ED7" w14:textId="77777777" w:rsidR="00FA4BAE" w:rsidRDefault="00FA4BAE" w:rsidP="00740CA3">
            <w:pPr>
              <w:jc w:val="both"/>
            </w:pPr>
          </w:p>
          <w:p w14:paraId="5E0849CA" w14:textId="77777777" w:rsidR="00FA4BAE" w:rsidRPr="00D4656C" w:rsidRDefault="00FA4BAE" w:rsidP="00740CA3">
            <w:pPr>
              <w:jc w:val="both"/>
              <w:rPr>
                <w:i/>
              </w:rPr>
            </w:pPr>
            <w:r w:rsidRPr="00D4656C">
              <w:rPr>
                <w:i/>
              </w:rPr>
              <w:t>Future ownership.</w:t>
            </w:r>
          </w:p>
          <w:p w14:paraId="7F03A03F" w14:textId="77777777" w:rsidR="00FA4BAE" w:rsidRDefault="00FA4BAE" w:rsidP="00740CA3">
            <w:pPr>
              <w:jc w:val="both"/>
            </w:pPr>
            <w:r>
              <w:t xml:space="preserve">When considering the strategic direction of Leighton Holdings the current and future ownership structure must also be discussed. It became clear in March 2013 that there is not agreement at Board level regarding the strategic direction of the company. This disagreement resulted in long-time executive, </w:t>
            </w:r>
            <w:proofErr w:type="spellStart"/>
            <w:r>
              <w:t>Marcelino</w:t>
            </w:r>
            <w:proofErr w:type="spellEnd"/>
            <w:r>
              <w:t xml:space="preserve"> Verdes, who heads </w:t>
            </w:r>
            <w:proofErr w:type="spellStart"/>
            <w:r>
              <w:t>Hochtief</w:t>
            </w:r>
            <w:proofErr w:type="spellEnd"/>
            <w:r>
              <w:t xml:space="preserve"> and sits on the Leighton board, asking then Chairman Stephen Johns to resign. He did so, together with two other directors.</w:t>
            </w:r>
          </w:p>
          <w:p w14:paraId="4927973C" w14:textId="77777777" w:rsidR="00FA4BAE" w:rsidRDefault="00FA4BAE" w:rsidP="00740CA3">
            <w:pPr>
              <w:jc w:val="both"/>
            </w:pPr>
          </w:p>
          <w:p w14:paraId="0EE1A680" w14:textId="77777777" w:rsidR="00FA4BAE" w:rsidRDefault="00FA4BAE" w:rsidP="00740CA3">
            <w:pPr>
              <w:jc w:val="both"/>
            </w:pPr>
            <w:r>
              <w:t xml:space="preserve">ACS owns 50.16% of </w:t>
            </w:r>
            <w:proofErr w:type="spellStart"/>
            <w:r>
              <w:t>Hochtief</w:t>
            </w:r>
            <w:proofErr w:type="spellEnd"/>
            <w:r>
              <w:t>, which in turn now owns 55% of Leighton Holdings.</w:t>
            </w:r>
          </w:p>
          <w:p w14:paraId="01BD3DD7" w14:textId="77777777" w:rsidR="00FA4BAE" w:rsidRDefault="00FA4BAE" w:rsidP="00FD17F2">
            <w:pPr>
              <w:jc w:val="both"/>
            </w:pPr>
          </w:p>
          <w:p w14:paraId="17A1F419" w14:textId="77777777" w:rsidR="00CA106A" w:rsidRDefault="00FA4BAE" w:rsidP="00FD17F2">
            <w:pPr>
              <w:jc w:val="both"/>
            </w:pPr>
            <w:r>
              <w:lastRenderedPageBreak/>
              <w:t xml:space="preserve">In April a restructure was announced, in which CFO Peter Gregg was appointed deputy and importantly also was put in charge of the Australian business. This restructure was </w:t>
            </w:r>
          </w:p>
          <w:p w14:paraId="0F64FA52" w14:textId="77777777" w:rsidR="00CA106A" w:rsidRDefault="00CA106A" w:rsidP="00FD17F2">
            <w:pPr>
              <w:jc w:val="both"/>
            </w:pPr>
          </w:p>
          <w:p w14:paraId="53FA2391" w14:textId="3B1E2B04" w:rsidR="00FA4BAE" w:rsidRDefault="00FA4BAE" w:rsidP="00FD17F2">
            <w:pPr>
              <w:jc w:val="both"/>
            </w:pPr>
            <w:proofErr w:type="gramStart"/>
            <w:r>
              <w:t>presented</w:t>
            </w:r>
            <w:proofErr w:type="gramEnd"/>
            <w:r>
              <w:t xml:space="preserve"> externally as allowing the CEO Hamish Tyrwhitt time to focus on the group’s global strategy.</w:t>
            </w:r>
          </w:p>
          <w:p w14:paraId="3E334FF0" w14:textId="77777777" w:rsidR="00FA4BAE" w:rsidRDefault="00FA4BAE" w:rsidP="00FD17F2">
            <w:pPr>
              <w:jc w:val="both"/>
            </w:pPr>
          </w:p>
          <w:p w14:paraId="518E87FF" w14:textId="77777777" w:rsidR="00FA4BAE" w:rsidRDefault="00FA4BAE" w:rsidP="00FD17F2">
            <w:pPr>
              <w:jc w:val="both"/>
            </w:pPr>
            <w:r>
              <w:t xml:space="preserve">Analysts interpreted the moves as natural steps towards a future merger of </w:t>
            </w:r>
            <w:proofErr w:type="spellStart"/>
            <w:r>
              <w:t>Hochtief</w:t>
            </w:r>
            <w:proofErr w:type="spellEnd"/>
            <w:r>
              <w:t xml:space="preserve"> and Leighton to create a global construction group where Hamish Tyrwhitt would gain responsibility for the Asian and European parts of the new entity and Peter Gregg would be responsible for the Australian businesses.</w:t>
            </w:r>
          </w:p>
          <w:p w14:paraId="64042B5C" w14:textId="77777777" w:rsidR="00FA4BAE" w:rsidRDefault="00FA4BAE" w:rsidP="00FD17F2">
            <w:pPr>
              <w:ind w:right="66"/>
              <w:jc w:val="both"/>
            </w:pPr>
          </w:p>
          <w:p w14:paraId="0F004D94" w14:textId="77777777" w:rsidR="00FA4BAE" w:rsidRDefault="00FA4BAE" w:rsidP="00FD17F2">
            <w:pPr>
              <w:ind w:right="66"/>
              <w:jc w:val="both"/>
            </w:pPr>
            <w:r>
              <w:t xml:space="preserve">In July 2013 </w:t>
            </w:r>
            <w:proofErr w:type="spellStart"/>
            <w:r>
              <w:t>Hochtief</w:t>
            </w:r>
            <w:proofErr w:type="spellEnd"/>
            <w:r>
              <w:t xml:space="preserve"> announced that it had increased its ownership of Leighton above 55%, a level which has long been seen as an unspoken ownership limit. Furthermore, </w:t>
            </w:r>
            <w:proofErr w:type="spellStart"/>
            <w:r>
              <w:t>Hochtief</w:t>
            </w:r>
            <w:proofErr w:type="spellEnd"/>
            <w:r>
              <w:t xml:space="preserve"> also announced that it intended to continue to increase its ownership share. Australian rules allow a company, which does not want to launch a takeover bid, to increase its holdings by 3 percentage points each six months. When it reaches 60% ownership it is being speculated by analysts that </w:t>
            </w:r>
            <w:proofErr w:type="spellStart"/>
            <w:r>
              <w:t>Hochtief</w:t>
            </w:r>
            <w:proofErr w:type="spellEnd"/>
            <w:r>
              <w:t xml:space="preserve"> will be in a strong position to integrate Leighton into a larger global structure.</w:t>
            </w:r>
          </w:p>
        </w:tc>
      </w:tr>
    </w:tbl>
    <w:p w14:paraId="236F0277" w14:textId="77777777" w:rsidR="00FA4BAE" w:rsidRDefault="00FA4BAE" w:rsidP="00FA4BAE">
      <w:pPr>
        <w:spacing w:before="100" w:after="100"/>
      </w:pPr>
    </w:p>
    <w:p w14:paraId="43B8786A" w14:textId="77777777" w:rsidR="00FA4BAE" w:rsidRDefault="00FA4BAE">
      <w:r>
        <w:br w:type="page"/>
      </w:r>
    </w:p>
    <w:tbl>
      <w:tblPr>
        <w:tblW w:w="5725" w:type="pct"/>
        <w:jc w:val="center"/>
        <w:tblInd w:w="5" w:type="dxa"/>
        <w:tblLayout w:type="fixed"/>
        <w:tblLook w:val="0000" w:firstRow="0" w:lastRow="0" w:firstColumn="0" w:lastColumn="0" w:noHBand="0" w:noVBand="0"/>
      </w:tblPr>
      <w:tblGrid>
        <w:gridCol w:w="16241"/>
      </w:tblGrid>
      <w:tr w:rsidR="00FA4BAE" w14:paraId="1E05DED1" w14:textId="77777777" w:rsidTr="00740CA3">
        <w:trPr>
          <w:trHeight w:val="390"/>
          <w:tblHeader/>
          <w:jc w:val="center"/>
        </w:trPr>
        <w:tc>
          <w:tcPr>
            <w:tcW w:w="13950" w:type="dxa"/>
            <w:tcBorders>
              <w:top w:val="single" w:sz="4" w:space="0" w:color="auto"/>
              <w:left w:val="single" w:sz="4" w:space="0" w:color="auto"/>
              <w:bottom w:val="single" w:sz="4" w:space="0" w:color="auto"/>
              <w:right w:val="single" w:sz="4" w:space="0" w:color="auto"/>
            </w:tcBorders>
            <w:shd w:val="clear" w:color="auto" w:fill="C00000"/>
            <w:tcMar>
              <w:top w:w="0" w:type="dxa"/>
              <w:left w:w="113" w:type="dxa"/>
              <w:bottom w:w="0" w:type="dxa"/>
              <w:right w:w="113" w:type="dxa"/>
            </w:tcMar>
          </w:tcPr>
          <w:p w14:paraId="16F05BFE" w14:textId="77777777" w:rsidR="00FA4BAE" w:rsidRPr="004B3E3D" w:rsidRDefault="00FA4BAE" w:rsidP="00B5210D">
            <w:pPr>
              <w:pStyle w:val="TableGrid1"/>
              <w:jc w:val="center"/>
              <w:rPr>
                <w:rFonts w:ascii="Calibri Bold" w:hAnsi="Calibri Bold"/>
                <w:b/>
                <w:color w:val="FFFEFE"/>
                <w:sz w:val="28"/>
              </w:rPr>
            </w:pPr>
            <w:r w:rsidRPr="004B3E3D">
              <w:rPr>
                <w:rFonts w:ascii="Calibri Bold" w:hAnsi="Calibri Bold"/>
                <w:b/>
                <w:color w:val="auto"/>
                <w:sz w:val="28"/>
              </w:rPr>
              <w:lastRenderedPageBreak/>
              <w:t>MARKET INTELLIGENCE</w:t>
            </w:r>
          </w:p>
        </w:tc>
      </w:tr>
      <w:tr w:rsidR="00FA4BAE" w14:paraId="702D5CDB" w14:textId="77777777" w:rsidTr="00740CA3">
        <w:trPr>
          <w:jc w:val="center"/>
        </w:trPr>
        <w:tc>
          <w:tcPr>
            <w:tcW w:w="13950" w:type="dxa"/>
            <w:tcBorders>
              <w:top w:val="single" w:sz="4" w:space="0" w:color="auto"/>
            </w:tcBorders>
            <w:shd w:val="clear" w:color="auto" w:fill="auto"/>
            <w:tcMar>
              <w:top w:w="0" w:type="dxa"/>
              <w:left w:w="113" w:type="dxa"/>
              <w:bottom w:w="0" w:type="dxa"/>
              <w:right w:w="113" w:type="dxa"/>
            </w:tcMar>
          </w:tcPr>
          <w:p w14:paraId="2CFDA7B1" w14:textId="77777777" w:rsidR="007922E8" w:rsidRDefault="007922E8" w:rsidP="00B5210D">
            <w:pPr>
              <w:pStyle w:val="TableGrid1"/>
              <w:rPr>
                <w:rFonts w:ascii="Calibri Bold" w:hAnsi="Calibri Bold"/>
                <w:color w:val="B00005"/>
              </w:rPr>
            </w:pPr>
          </w:p>
          <w:p w14:paraId="6241AC99" w14:textId="77777777" w:rsidR="00FA4BAE" w:rsidRDefault="00FA4BAE" w:rsidP="00787395">
            <w:pPr>
              <w:pStyle w:val="TableGrid1"/>
              <w:rPr>
                <w:rFonts w:ascii="Calibri Bold" w:hAnsi="Calibri Bold"/>
                <w:color w:val="B00005"/>
              </w:rPr>
            </w:pPr>
            <w:r>
              <w:rPr>
                <w:rFonts w:ascii="Calibri Bold" w:hAnsi="Calibri Bold"/>
                <w:color w:val="B00005"/>
              </w:rPr>
              <w:t>23 September</w:t>
            </w:r>
            <w:r w:rsidRPr="00815CBF">
              <w:rPr>
                <w:rFonts w:ascii="Calibri Bold" w:hAnsi="Calibri Bold"/>
                <w:color w:val="B00005"/>
              </w:rPr>
              <w:t xml:space="preserve"> 2013</w:t>
            </w:r>
          </w:p>
          <w:p w14:paraId="0C875E06" w14:textId="77777777" w:rsidR="00FA4BAE" w:rsidRPr="00A140A6" w:rsidRDefault="00FA4BAE" w:rsidP="00787395">
            <w:pPr>
              <w:pStyle w:val="TableGrid1"/>
              <w:rPr>
                <w:color w:val="000000"/>
                <w:lang w:val="en-US"/>
              </w:rPr>
            </w:pPr>
            <w:r w:rsidRPr="00A140A6">
              <w:rPr>
                <w:color w:val="000000"/>
                <w:lang w:val="en-US"/>
              </w:rPr>
              <w:t>The Australian Financial Review</w:t>
            </w:r>
          </w:p>
          <w:p w14:paraId="402EC9FF" w14:textId="77777777" w:rsidR="00FA4BAE" w:rsidRDefault="00FA4BAE" w:rsidP="00787395">
            <w:pPr>
              <w:pStyle w:val="TableGrid1"/>
              <w:rPr>
                <w:color w:val="000000"/>
              </w:rPr>
            </w:pPr>
            <w:r>
              <w:rPr>
                <w:rFonts w:ascii="Calibri Bold" w:hAnsi="Calibri Bold"/>
                <w:color w:val="000000"/>
              </w:rPr>
              <w:t>Roy Hill contracts reach $2.37bn</w:t>
            </w:r>
          </w:p>
          <w:p w14:paraId="765524B0" w14:textId="7F0275F2" w:rsidR="00FA4BAE" w:rsidRDefault="00FA4BAE" w:rsidP="00787395">
            <w:pPr>
              <w:pStyle w:val="TableGrid1"/>
              <w:rPr>
                <w:color w:val="000000"/>
                <w:lang w:val="en-US"/>
              </w:rPr>
            </w:pPr>
            <w:r w:rsidRPr="00936217">
              <w:rPr>
                <w:color w:val="000000"/>
                <w:lang w:val="en-US"/>
              </w:rPr>
              <w:t>NRW Holdings last week won a $620 million earthworks contract relating to the development of a rail line between Roy Hill and Port Hedland.</w:t>
            </w:r>
            <w:r w:rsidR="00787395">
              <w:rPr>
                <w:color w:val="000000"/>
                <w:lang w:val="en-US"/>
              </w:rPr>
              <w:t xml:space="preserve"> </w:t>
            </w:r>
            <w:r w:rsidRPr="00936217">
              <w:rPr>
                <w:color w:val="000000"/>
                <w:lang w:val="en-US"/>
              </w:rPr>
              <w:t xml:space="preserve">Earlier this month, the Forge Group and Spanish contractor </w:t>
            </w:r>
            <w:proofErr w:type="spellStart"/>
            <w:r w:rsidRPr="00936217">
              <w:rPr>
                <w:color w:val="000000"/>
                <w:lang w:val="en-US"/>
              </w:rPr>
              <w:t>Duro</w:t>
            </w:r>
            <w:proofErr w:type="spellEnd"/>
            <w:r w:rsidRPr="00936217">
              <w:rPr>
                <w:color w:val="000000"/>
                <w:lang w:val="en-US"/>
              </w:rPr>
              <w:t xml:space="preserve"> </w:t>
            </w:r>
            <w:proofErr w:type="spellStart"/>
            <w:r w:rsidRPr="00936217">
              <w:rPr>
                <w:color w:val="000000"/>
                <w:lang w:val="en-US"/>
              </w:rPr>
              <w:t>Felguera</w:t>
            </w:r>
            <w:proofErr w:type="spellEnd"/>
            <w:r w:rsidRPr="00936217">
              <w:rPr>
                <w:color w:val="000000"/>
                <w:lang w:val="en-US"/>
              </w:rPr>
              <w:t xml:space="preserve"> signed a $1.47 billion engineering, procurement and construction contract for the development of a processing facility at Newman, Western Australia.</w:t>
            </w:r>
          </w:p>
          <w:p w14:paraId="5DFF14A1" w14:textId="77777777" w:rsidR="00787395" w:rsidRDefault="00787395" w:rsidP="00787395">
            <w:pPr>
              <w:pStyle w:val="TableGrid1"/>
              <w:rPr>
                <w:color w:val="000000"/>
                <w:lang w:val="en-US"/>
              </w:rPr>
            </w:pPr>
          </w:p>
          <w:p w14:paraId="3B6D75DD" w14:textId="77777777" w:rsidR="00FA4BAE" w:rsidRDefault="00FA4BAE" w:rsidP="00787395">
            <w:pPr>
              <w:pStyle w:val="TableGrid1"/>
              <w:rPr>
                <w:color w:val="000000"/>
                <w:lang w:val="en-US"/>
              </w:rPr>
            </w:pPr>
            <w:r w:rsidRPr="00936217">
              <w:rPr>
                <w:color w:val="000000"/>
                <w:lang w:val="en-US"/>
              </w:rPr>
              <w:t>Meanwhile, Leighton Holdings subsidiary John Holland has been awarded a $257 million contract to build nearly 350 </w:t>
            </w:r>
            <w:proofErr w:type="spellStart"/>
            <w:r w:rsidRPr="00936217">
              <w:rPr>
                <w:color w:val="000000"/>
                <w:lang w:val="en-US"/>
              </w:rPr>
              <w:t>kilometres</w:t>
            </w:r>
            <w:proofErr w:type="spellEnd"/>
            <w:r w:rsidRPr="00936217">
              <w:rPr>
                <w:color w:val="000000"/>
                <w:lang w:val="en-US"/>
              </w:rPr>
              <w:t xml:space="preserve"> of heavy haulage rail track for the iron ore mine.</w:t>
            </w:r>
          </w:p>
          <w:p w14:paraId="714F77EC" w14:textId="77777777" w:rsidR="00FA4BAE" w:rsidRDefault="00FA4BAE" w:rsidP="00787395">
            <w:pPr>
              <w:pStyle w:val="TableGrid1"/>
              <w:rPr>
                <w:color w:val="000000"/>
              </w:rPr>
            </w:pPr>
            <w:r w:rsidRPr="00936217">
              <w:rPr>
                <w:color w:val="000000"/>
                <w:lang w:val="en-US"/>
              </w:rPr>
              <w:t xml:space="preserve">Separately, the </w:t>
            </w:r>
            <w:proofErr w:type="spellStart"/>
            <w:r w:rsidRPr="00936217">
              <w:rPr>
                <w:color w:val="000000"/>
                <w:lang w:val="en-US"/>
              </w:rPr>
              <w:t>Calibre</w:t>
            </w:r>
            <w:proofErr w:type="spellEnd"/>
            <w:r w:rsidRPr="00936217">
              <w:rPr>
                <w:color w:val="000000"/>
                <w:lang w:val="en-US"/>
              </w:rPr>
              <w:t xml:space="preserve"> Group has signed a $23 million deal to design part of the rail network.</w:t>
            </w:r>
          </w:p>
          <w:p w14:paraId="10B8945F" w14:textId="77777777" w:rsidR="00FA4BAE" w:rsidRDefault="00FA4BAE" w:rsidP="00787395">
            <w:pPr>
              <w:pStyle w:val="TableGrid1"/>
              <w:rPr>
                <w:color w:val="000000"/>
                <w:lang w:val="en-US"/>
              </w:rPr>
            </w:pPr>
            <w:r w:rsidRPr="00936217">
              <w:rPr>
                <w:color w:val="000000"/>
                <w:lang w:val="en-US"/>
              </w:rPr>
              <w:t>More contracts are expected to be awarded this week.</w:t>
            </w:r>
          </w:p>
          <w:p w14:paraId="6FF9D220" w14:textId="77777777" w:rsidR="00787395" w:rsidRDefault="00787395" w:rsidP="00787395">
            <w:pPr>
              <w:pStyle w:val="TableGrid1"/>
              <w:rPr>
                <w:color w:val="000000"/>
                <w:u w:val="single"/>
                <w:lang w:val="en-US"/>
              </w:rPr>
            </w:pPr>
          </w:p>
          <w:p w14:paraId="1420A8E7" w14:textId="36FCA898" w:rsidR="00FA4BAE" w:rsidRDefault="00787395" w:rsidP="00787395">
            <w:pPr>
              <w:pStyle w:val="TableGrid1"/>
              <w:rPr>
                <w:color w:val="000000"/>
              </w:rPr>
            </w:pPr>
            <w:r>
              <w:rPr>
                <w:color w:val="000000"/>
                <w:u w:val="single"/>
                <w:lang w:val="en-US"/>
              </w:rPr>
              <w:t>Article</w:t>
            </w:r>
            <w:r w:rsidR="00FA4BAE">
              <w:rPr>
                <w:color w:val="000000"/>
                <w:u w:val="single"/>
                <w:lang w:val="en-US"/>
              </w:rPr>
              <w:t>:</w:t>
            </w:r>
            <w:r w:rsidR="00FA4BAE">
              <w:rPr>
                <w:color w:val="000000"/>
                <w:lang w:val="en-US"/>
              </w:rPr>
              <w:t xml:space="preserve"> </w:t>
            </w:r>
            <w:hyperlink r:id="rId47" w:history="1">
              <w:r w:rsidR="00FA4BAE" w:rsidRPr="00776516">
                <w:rPr>
                  <w:rStyle w:val="Hyperlink"/>
                  <w:lang w:val="en-US"/>
                </w:rPr>
                <w:t>http://www.afr.com/Page/Uuid/1a2bb894-231a-11e3-9240-1db44f74ad57</w:t>
              </w:r>
            </w:hyperlink>
            <w:r w:rsidR="00FA4BAE">
              <w:rPr>
                <w:color w:val="000000"/>
                <w:lang w:val="en-US"/>
              </w:rPr>
              <w:t xml:space="preserve"> </w:t>
            </w:r>
          </w:p>
          <w:p w14:paraId="43FC55B9" w14:textId="77777777" w:rsidR="00FA4BAE" w:rsidRDefault="00FA4BAE" w:rsidP="00787395">
            <w:pPr>
              <w:pStyle w:val="TableGrid1"/>
              <w:rPr>
                <w:rFonts w:ascii="Calibri Bold" w:hAnsi="Calibri Bold"/>
                <w:color w:val="B00005"/>
              </w:rPr>
            </w:pPr>
          </w:p>
          <w:p w14:paraId="42716FB3" w14:textId="77777777" w:rsidR="00FA4BAE" w:rsidRDefault="00FA4BAE" w:rsidP="00787395">
            <w:pPr>
              <w:pStyle w:val="TableGrid1"/>
              <w:rPr>
                <w:rFonts w:ascii="Calibri Bold" w:hAnsi="Calibri Bold"/>
                <w:color w:val="B00005"/>
              </w:rPr>
            </w:pPr>
            <w:r>
              <w:rPr>
                <w:rFonts w:ascii="Calibri Bold" w:hAnsi="Calibri Bold"/>
                <w:color w:val="B00005"/>
              </w:rPr>
              <w:t>19 September 2013</w:t>
            </w:r>
          </w:p>
          <w:p w14:paraId="14D70989" w14:textId="77777777" w:rsidR="00FA4BAE" w:rsidRPr="00787395" w:rsidRDefault="00FA4BAE" w:rsidP="00787395">
            <w:pPr>
              <w:pStyle w:val="TableGrid1"/>
              <w:rPr>
                <w:color w:val="000000"/>
                <w:lang w:val="en-US"/>
              </w:rPr>
            </w:pPr>
            <w:r w:rsidRPr="00787395">
              <w:rPr>
                <w:color w:val="000000"/>
                <w:lang w:val="en-US"/>
              </w:rPr>
              <w:t>The Australian</w:t>
            </w:r>
          </w:p>
          <w:p w14:paraId="189588A4" w14:textId="77777777" w:rsidR="00FA4BAE" w:rsidRDefault="00FA4BAE" w:rsidP="00787395">
            <w:pPr>
              <w:pStyle w:val="TableGrid1"/>
              <w:rPr>
                <w:rFonts w:ascii="Calibri Bold" w:hAnsi="Calibri Bold"/>
                <w:color w:val="B00005"/>
                <w:lang w:val="en-US"/>
              </w:rPr>
            </w:pPr>
            <w:r w:rsidRPr="00B00A86">
              <w:rPr>
                <w:rFonts w:ascii="Calibri Bold" w:hAnsi="Calibri Bold"/>
                <w:color w:val="000000"/>
              </w:rPr>
              <w:t>Iron ore rally makes mockery of the post boom theme with output to hit $100bn</w:t>
            </w:r>
          </w:p>
          <w:p w14:paraId="3BA7B413" w14:textId="77777777" w:rsidR="00FA4BAE" w:rsidRPr="00E553C0" w:rsidRDefault="00FA4BAE" w:rsidP="00787395">
            <w:pPr>
              <w:pStyle w:val="TableGrid1"/>
              <w:rPr>
                <w:color w:val="auto"/>
              </w:rPr>
            </w:pPr>
            <w:r w:rsidRPr="00E553C0">
              <w:rPr>
                <w:color w:val="auto"/>
              </w:rPr>
              <w:t>The boom in iron ore is just working up a full head of steam that could possibly see the industry export an unprecedented $100 billion-plus of the key steelmaking raw material next year.</w:t>
            </w:r>
          </w:p>
          <w:p w14:paraId="2BB41518" w14:textId="77777777" w:rsidR="00FA4BAE" w:rsidRPr="00E553C0" w:rsidRDefault="00FA4BAE" w:rsidP="00787395">
            <w:pPr>
              <w:pStyle w:val="TableGrid1"/>
              <w:rPr>
                <w:color w:val="auto"/>
              </w:rPr>
            </w:pPr>
          </w:p>
          <w:p w14:paraId="369A0B8B" w14:textId="77777777" w:rsidR="00FA4BAE" w:rsidRDefault="00FA4BAE" w:rsidP="00787395">
            <w:pPr>
              <w:pStyle w:val="TableGrid1"/>
              <w:rPr>
                <w:color w:val="auto"/>
              </w:rPr>
            </w:pPr>
            <w:r w:rsidRPr="00E553C0">
              <w:rPr>
                <w:color w:val="auto"/>
              </w:rPr>
              <w:t>Ongoing strength in iron ore prices has given rise to fresh confidence that the industry will continue to record strong production growth, with forecasts for a near 50 per cent rise in current annual output to more than 900 million tonnes in the next five years increasingly accepted as likely.</w:t>
            </w:r>
          </w:p>
          <w:p w14:paraId="15DC91AF" w14:textId="77777777" w:rsidR="00787395" w:rsidRPr="007148DE" w:rsidRDefault="00787395" w:rsidP="00787395">
            <w:pPr>
              <w:pStyle w:val="TableGrid1"/>
              <w:rPr>
                <w:color w:val="auto"/>
              </w:rPr>
            </w:pPr>
          </w:p>
          <w:p w14:paraId="4EB99475" w14:textId="2A5C6E35" w:rsidR="00FA4BAE" w:rsidRDefault="00787395" w:rsidP="00787395">
            <w:r>
              <w:rPr>
                <w:u w:val="single"/>
                <w:lang w:val="en-US"/>
              </w:rPr>
              <w:t>Article</w:t>
            </w:r>
            <w:r w:rsidR="00FA4BAE">
              <w:rPr>
                <w:u w:val="single"/>
                <w:lang w:val="en-US"/>
              </w:rPr>
              <w:t>:</w:t>
            </w:r>
            <w:r w:rsidR="00FA4BAE">
              <w:rPr>
                <w:lang w:val="en-US"/>
              </w:rPr>
              <w:t xml:space="preserve"> </w:t>
            </w:r>
            <w:hyperlink r:id="rId48" w:history="1">
              <w:r w:rsidR="00FA4BAE" w:rsidRPr="00776516">
                <w:rPr>
                  <w:rStyle w:val="Hyperlink"/>
                </w:rPr>
                <w:t>http://www.theaustralian.com.au/business/mining-energy/iron-ore-rally-makes-mockery-of-the-post-boom-theme-with-output-to-hit-100bn/story-e6frg9df-1226722356103</w:t>
              </w:r>
            </w:hyperlink>
            <w:r w:rsidR="00FA4BAE">
              <w:t xml:space="preserve"> </w:t>
            </w:r>
          </w:p>
          <w:p w14:paraId="408138DA" w14:textId="77777777" w:rsidR="00FA4BAE" w:rsidRDefault="00FA4BAE" w:rsidP="00787395">
            <w:pPr>
              <w:pStyle w:val="TableGrid1"/>
              <w:rPr>
                <w:rFonts w:ascii="Calibri Bold" w:hAnsi="Calibri Bold"/>
                <w:color w:val="B00005"/>
              </w:rPr>
            </w:pPr>
            <w:r>
              <w:rPr>
                <w:rFonts w:ascii="Calibri Bold" w:hAnsi="Calibri Bold"/>
                <w:color w:val="B00005"/>
              </w:rPr>
              <w:t xml:space="preserve"> </w:t>
            </w:r>
          </w:p>
          <w:p w14:paraId="386ECFB3" w14:textId="77777777" w:rsidR="00FA4BAE" w:rsidRPr="00815CBF" w:rsidRDefault="00FA4BAE" w:rsidP="00787395">
            <w:pPr>
              <w:pStyle w:val="TableGrid1"/>
              <w:rPr>
                <w:rFonts w:ascii="Calibri Bold" w:hAnsi="Calibri Bold"/>
                <w:color w:val="B00005"/>
              </w:rPr>
            </w:pPr>
            <w:r w:rsidRPr="00815CBF">
              <w:rPr>
                <w:rFonts w:ascii="Calibri Bold" w:hAnsi="Calibri Bold"/>
                <w:color w:val="B00005"/>
              </w:rPr>
              <w:t>21 August 2013</w:t>
            </w:r>
          </w:p>
          <w:p w14:paraId="0E22CAF7" w14:textId="77777777" w:rsidR="00FA4BAE" w:rsidRDefault="00FA4BAE" w:rsidP="00787395">
            <w:pPr>
              <w:pStyle w:val="TableGrid1"/>
              <w:rPr>
                <w:color w:val="000000"/>
              </w:rPr>
            </w:pPr>
            <w:r>
              <w:rPr>
                <w:rFonts w:ascii="Calibri Bold" w:hAnsi="Calibri Bold"/>
                <w:color w:val="000000"/>
              </w:rPr>
              <w:t>Services duo predict cost cuts, tough year</w:t>
            </w:r>
          </w:p>
          <w:p w14:paraId="67D11D66" w14:textId="6D8F8B5A" w:rsidR="00FA4BAE" w:rsidRDefault="00787395" w:rsidP="00787395">
            <w:pPr>
              <w:pStyle w:val="TableGrid1"/>
              <w:rPr>
                <w:color w:val="000000"/>
              </w:rPr>
            </w:pPr>
            <w:r>
              <w:rPr>
                <w:color w:val="000000"/>
              </w:rPr>
              <w:t>Mining</w:t>
            </w:r>
            <w:r w:rsidR="00FA4BAE">
              <w:rPr>
                <w:color w:val="000000"/>
              </w:rPr>
              <w:t xml:space="preserve"> services groups </w:t>
            </w:r>
            <w:proofErr w:type="spellStart"/>
            <w:r w:rsidR="00FA4BAE">
              <w:rPr>
                <w:color w:val="000000"/>
              </w:rPr>
              <w:t>Monadelphous</w:t>
            </w:r>
            <w:proofErr w:type="spellEnd"/>
            <w:r w:rsidR="00FA4BAE">
              <w:rPr>
                <w:color w:val="000000"/>
              </w:rPr>
              <w:t xml:space="preserve"> Group and </w:t>
            </w:r>
            <w:proofErr w:type="spellStart"/>
            <w:r w:rsidR="00FA4BAE">
              <w:rPr>
                <w:color w:val="000000"/>
              </w:rPr>
              <w:t>Macmahon</w:t>
            </w:r>
            <w:proofErr w:type="spellEnd"/>
            <w:r w:rsidR="00FA4BAE">
              <w:rPr>
                <w:color w:val="000000"/>
              </w:rPr>
              <w:t xml:space="preserve"> Holdings have warned of challenging conditions in the year ahead, with increased competition and deep cost-cutting by mining companies likely to see earnings at the duo squeezed.</w:t>
            </w:r>
          </w:p>
          <w:p w14:paraId="49CD9E78" w14:textId="77777777" w:rsidR="00787395" w:rsidRDefault="00787395" w:rsidP="00787395">
            <w:pPr>
              <w:pStyle w:val="TableGrid1"/>
              <w:rPr>
                <w:color w:val="000000"/>
              </w:rPr>
            </w:pPr>
          </w:p>
          <w:p w14:paraId="5C61D0AF" w14:textId="16BF5489" w:rsidR="00FA4BAE" w:rsidRDefault="00787395" w:rsidP="00787395">
            <w:pPr>
              <w:pStyle w:val="TableGrid1"/>
              <w:rPr>
                <w:rFonts w:ascii="Calibri Bold" w:hAnsi="Calibri Bold"/>
                <w:color w:val="000000"/>
              </w:rPr>
            </w:pPr>
            <w:r>
              <w:rPr>
                <w:color w:val="000000"/>
                <w:u w:val="single"/>
                <w:lang w:val="en-US"/>
              </w:rPr>
              <w:t>Article</w:t>
            </w:r>
            <w:r w:rsidR="00FA4BAE">
              <w:rPr>
                <w:color w:val="000000"/>
                <w:u w:val="single"/>
                <w:lang w:val="en-US"/>
              </w:rPr>
              <w:t>:</w:t>
            </w:r>
            <w:r w:rsidR="00FA4BAE">
              <w:rPr>
                <w:color w:val="000000"/>
                <w:lang w:val="en-US"/>
              </w:rPr>
              <w:t xml:space="preserve"> </w:t>
            </w:r>
            <w:hyperlink r:id="rId49" w:history="1">
              <w:r w:rsidR="00FA4BAE" w:rsidRPr="005460E7">
                <w:rPr>
                  <w:rStyle w:val="Hyperlink"/>
                  <w:lang w:val="en-US"/>
                </w:rPr>
                <w:t>http://www.theaustralian.com.au/business/companies/services-duo-predict-cost-cuts-tough-year/story-fn91v9q3-1226700930833#</w:t>
              </w:r>
            </w:hyperlink>
            <w:r w:rsidR="00FA4BAE">
              <w:rPr>
                <w:color w:val="000000"/>
                <w:lang w:val="en-US"/>
              </w:rPr>
              <w:t xml:space="preserve"> </w:t>
            </w:r>
          </w:p>
          <w:p w14:paraId="2F8FA25E" w14:textId="77777777" w:rsidR="00FA4BAE" w:rsidRDefault="00FA4BAE" w:rsidP="000C3A15">
            <w:pPr>
              <w:pStyle w:val="TableGrid1"/>
              <w:jc w:val="both"/>
              <w:rPr>
                <w:color w:val="000000"/>
              </w:rPr>
            </w:pPr>
          </w:p>
          <w:p w14:paraId="70454EC3" w14:textId="77777777" w:rsidR="00787395" w:rsidRDefault="00787395" w:rsidP="000C3A15">
            <w:pPr>
              <w:pStyle w:val="TableGrid1"/>
              <w:jc w:val="both"/>
              <w:rPr>
                <w:color w:val="000000"/>
              </w:rPr>
            </w:pPr>
          </w:p>
          <w:p w14:paraId="71B93C67" w14:textId="77777777" w:rsidR="00787395" w:rsidRDefault="00787395" w:rsidP="000C3A15">
            <w:pPr>
              <w:pStyle w:val="TableGrid1"/>
              <w:jc w:val="both"/>
              <w:rPr>
                <w:rFonts w:ascii="Calibri Bold" w:hAnsi="Calibri Bold"/>
                <w:color w:val="B00005"/>
              </w:rPr>
            </w:pPr>
          </w:p>
          <w:p w14:paraId="3454ACFE" w14:textId="77777777" w:rsidR="00FA4BAE" w:rsidRPr="00815CBF" w:rsidRDefault="00FA4BAE" w:rsidP="00787395">
            <w:pPr>
              <w:pStyle w:val="TableGrid1"/>
              <w:rPr>
                <w:rFonts w:ascii="Calibri Bold" w:hAnsi="Calibri Bold"/>
                <w:color w:val="B00005"/>
              </w:rPr>
            </w:pPr>
            <w:r w:rsidRPr="00815CBF">
              <w:rPr>
                <w:rFonts w:ascii="Calibri Bold" w:hAnsi="Calibri Bold"/>
                <w:color w:val="B00005"/>
              </w:rPr>
              <w:t>10 July 2013</w:t>
            </w:r>
          </w:p>
          <w:p w14:paraId="2F7D52A2" w14:textId="77777777" w:rsidR="00FA4BAE" w:rsidRDefault="00FA4BAE" w:rsidP="00787395">
            <w:pPr>
              <w:pStyle w:val="TableGrid1"/>
              <w:rPr>
                <w:color w:val="000000"/>
              </w:rPr>
            </w:pPr>
            <w:r>
              <w:rPr>
                <w:color w:val="000000"/>
              </w:rPr>
              <w:t>Australian Mining</w:t>
            </w:r>
          </w:p>
          <w:p w14:paraId="75D7D9D4" w14:textId="77777777" w:rsidR="00FA4BAE" w:rsidRDefault="00FA4BAE" w:rsidP="00787395">
            <w:pPr>
              <w:pStyle w:val="TableGrid1"/>
              <w:rPr>
                <w:rFonts w:ascii="Calibri Bold" w:hAnsi="Calibri Bold"/>
                <w:color w:val="000000"/>
              </w:rPr>
            </w:pPr>
            <w:r>
              <w:rPr>
                <w:rFonts w:ascii="Calibri Bold" w:hAnsi="Calibri Bold"/>
                <w:color w:val="000000"/>
              </w:rPr>
              <w:t>Mining services down $12bn, shake up to continue</w:t>
            </w:r>
          </w:p>
          <w:p w14:paraId="74CC9711" w14:textId="77777777" w:rsidR="00FA4BAE" w:rsidRDefault="00FA4BAE" w:rsidP="00787395">
            <w:pPr>
              <w:pStyle w:val="TableGrid1"/>
              <w:rPr>
                <w:color w:val="000000"/>
              </w:rPr>
            </w:pPr>
            <w:r>
              <w:rPr>
                <w:color w:val="000000"/>
              </w:rPr>
              <w:t xml:space="preserve">As the list of </w:t>
            </w:r>
            <w:hyperlink r:id="rId50" w:history="1">
              <w:r>
                <w:rPr>
                  <w:color w:val="000000"/>
                </w:rPr>
                <w:t>shelved and postponed mining projects grows</w:t>
              </w:r>
            </w:hyperlink>
            <w:r>
              <w:rPr>
                <w:color w:val="000000"/>
              </w:rPr>
              <w:t xml:space="preserve"> and miners shift focus from construction to production phases a total of $12 billion has been wiped off the value of Australian listed mining service companies in six months.</w:t>
            </w:r>
          </w:p>
          <w:p w14:paraId="06F6365E" w14:textId="77777777" w:rsidR="00C01698" w:rsidRDefault="00C01698" w:rsidP="00787395">
            <w:pPr>
              <w:pStyle w:val="TableGrid1"/>
              <w:rPr>
                <w:color w:val="000000"/>
              </w:rPr>
            </w:pPr>
          </w:p>
          <w:p w14:paraId="67CC6D85" w14:textId="77777777" w:rsidR="00FA4BAE" w:rsidRDefault="00FA4BAE" w:rsidP="00787395">
            <w:pPr>
              <w:pStyle w:val="TableGrid1"/>
              <w:rPr>
                <w:color w:val="000000"/>
              </w:rPr>
            </w:pPr>
            <w:r>
              <w:rPr>
                <w:color w:val="000000"/>
              </w:rPr>
              <w:t xml:space="preserve">According to research conducted by financial firm Ernst and Young it expects the </w:t>
            </w:r>
            <w:proofErr w:type="spellStart"/>
            <w:r>
              <w:rPr>
                <w:color w:val="000000"/>
              </w:rPr>
              <w:t>shake out</w:t>
            </w:r>
            <w:proofErr w:type="spellEnd"/>
            <w:r>
              <w:rPr>
                <w:color w:val="000000"/>
              </w:rPr>
              <w:t xml:space="preserve"> in the mining services sector to continue over the next 6-12 months as companies adjust to the mining investment slowdown, and miners attempt to improve productivity.</w:t>
            </w:r>
          </w:p>
          <w:p w14:paraId="2DEB81A2" w14:textId="77777777" w:rsidR="00787395" w:rsidRDefault="00787395" w:rsidP="00787395">
            <w:pPr>
              <w:pStyle w:val="TableGrid1"/>
              <w:rPr>
                <w:color w:val="000000"/>
              </w:rPr>
            </w:pPr>
          </w:p>
          <w:p w14:paraId="28927B62" w14:textId="451ABBF3" w:rsidR="00FA4BAE" w:rsidRDefault="00787395" w:rsidP="00787395">
            <w:pPr>
              <w:pStyle w:val="TableGrid1"/>
              <w:rPr>
                <w:color w:val="000000"/>
              </w:rPr>
            </w:pPr>
            <w:r>
              <w:rPr>
                <w:color w:val="000000"/>
                <w:u w:val="single"/>
                <w:lang w:val="en-US"/>
              </w:rPr>
              <w:t>Article</w:t>
            </w:r>
            <w:r w:rsidR="00FA4BAE">
              <w:rPr>
                <w:color w:val="000000"/>
                <w:u w:val="single"/>
                <w:lang w:val="en-US"/>
              </w:rPr>
              <w:t>:</w:t>
            </w:r>
            <w:r w:rsidR="00FA4BAE">
              <w:rPr>
                <w:color w:val="000000"/>
                <w:lang w:val="en-US"/>
              </w:rPr>
              <w:t xml:space="preserve"> </w:t>
            </w:r>
            <w:hyperlink r:id="rId51" w:history="1">
              <w:r w:rsidR="00FA4BAE" w:rsidRPr="005460E7">
                <w:rPr>
                  <w:rStyle w:val="Hyperlink"/>
                  <w:lang w:val="en-US"/>
                </w:rPr>
                <w:t>http://www.miningaustralia.com.au/news/mining-services-down-$12bn-shake-up-to-continue</w:t>
              </w:r>
            </w:hyperlink>
            <w:r w:rsidR="00FA4BAE">
              <w:rPr>
                <w:color w:val="000000"/>
                <w:lang w:val="en-US"/>
              </w:rPr>
              <w:t xml:space="preserve"> </w:t>
            </w:r>
          </w:p>
          <w:p w14:paraId="16941FF1" w14:textId="77777777" w:rsidR="00FA4BAE" w:rsidRDefault="00FA4BAE" w:rsidP="00787395">
            <w:pPr>
              <w:pStyle w:val="TableGrid1"/>
              <w:rPr>
                <w:color w:val="000000"/>
              </w:rPr>
            </w:pPr>
          </w:p>
          <w:p w14:paraId="4B9A2303" w14:textId="77777777" w:rsidR="00FA4BAE" w:rsidRDefault="00FA4BAE" w:rsidP="00787395">
            <w:pPr>
              <w:pStyle w:val="TableGrid1"/>
              <w:rPr>
                <w:rFonts w:ascii="Calibri Bold" w:hAnsi="Calibri Bold"/>
                <w:color w:val="B00005"/>
              </w:rPr>
            </w:pPr>
            <w:r>
              <w:rPr>
                <w:rFonts w:ascii="Calibri Bold" w:hAnsi="Calibri Bold"/>
                <w:color w:val="B00005"/>
              </w:rPr>
              <w:t>11 April 2013</w:t>
            </w:r>
          </w:p>
          <w:p w14:paraId="733E0859" w14:textId="77777777" w:rsidR="00FA4BAE" w:rsidRDefault="00FA4BAE" w:rsidP="00787395">
            <w:pPr>
              <w:pStyle w:val="TableGrid1"/>
              <w:outlineLvl w:val="0"/>
              <w:rPr>
                <w:rFonts w:ascii="Calibri Bold" w:hAnsi="Calibri Bold"/>
                <w:color w:val="000000"/>
                <w:kern w:val="36"/>
              </w:rPr>
            </w:pPr>
            <w:r>
              <w:rPr>
                <w:rFonts w:ascii="Calibri Bold" w:hAnsi="Calibri Bold"/>
                <w:color w:val="000000"/>
                <w:kern w:val="36"/>
              </w:rPr>
              <w:t xml:space="preserve">Leighton loses out as BMA finds cheaper alternative </w:t>
            </w:r>
          </w:p>
          <w:p w14:paraId="2DD32B81" w14:textId="77777777" w:rsidR="00FA4BAE" w:rsidRDefault="00FA4BAE" w:rsidP="00787395">
            <w:pPr>
              <w:pStyle w:val="TableGrid1"/>
              <w:rPr>
                <w:color w:val="000000"/>
              </w:rPr>
            </w:pPr>
            <w:r>
              <w:rPr>
                <w:color w:val="000000"/>
              </w:rPr>
              <w:t>THE Leighton group yesterday felt the impact of moves by miners to slash cost bases amid falling commodity prices when BHP Billiton Mitsubishi Alliance (BMA) prematurely terminated a contract worth up to $260 million for a cheaper alternative. BHP decided to move the pre-strip contract with Leighton Contractors at the Peak Downs coalmine in Queensland to the smaller Perth-based HSE Mining, prompting the cancellation of the contract for the Leighton Holdings subsidiary that was scheduled to run until 2015.</w:t>
            </w:r>
          </w:p>
          <w:p w14:paraId="2DA92B40" w14:textId="77777777" w:rsidR="00787395" w:rsidRDefault="00787395" w:rsidP="00787395">
            <w:pPr>
              <w:pStyle w:val="TableGrid1"/>
              <w:rPr>
                <w:color w:val="000000"/>
              </w:rPr>
            </w:pPr>
          </w:p>
          <w:p w14:paraId="1938C05E" w14:textId="19D7C5E6" w:rsidR="00FA4BAE" w:rsidRDefault="00787395" w:rsidP="00787395">
            <w:pPr>
              <w:pStyle w:val="TableGrid1"/>
              <w:rPr>
                <w:color w:val="000000"/>
              </w:rPr>
            </w:pPr>
            <w:r>
              <w:rPr>
                <w:color w:val="000000"/>
                <w:u w:val="single"/>
                <w:lang w:val="en-US"/>
              </w:rPr>
              <w:t>Article</w:t>
            </w:r>
            <w:r w:rsidR="00FA4BAE">
              <w:rPr>
                <w:color w:val="000000"/>
                <w:u w:val="single"/>
                <w:lang w:val="en-US"/>
              </w:rPr>
              <w:t>:</w:t>
            </w:r>
            <w:r w:rsidR="00FA4BAE">
              <w:rPr>
                <w:color w:val="000000"/>
                <w:lang w:val="en-US"/>
              </w:rPr>
              <w:t xml:space="preserve"> </w:t>
            </w:r>
            <w:hyperlink r:id="rId52" w:history="1">
              <w:r w:rsidR="00FA4BAE">
                <w:rPr>
                  <w:rStyle w:val="Hyperlink1"/>
                </w:rPr>
                <w:t>http://www.theaustralian.com.au/business/mining-energy/leighton-loses-out-as-bma-finds-cheaper-alternative/story-e6frg9df-1226617748889</w:t>
              </w:r>
            </w:hyperlink>
          </w:p>
          <w:p w14:paraId="31389B15" w14:textId="77777777" w:rsidR="00FA4BAE" w:rsidRDefault="00FA4BAE" w:rsidP="00787395">
            <w:pPr>
              <w:pStyle w:val="TableGrid1"/>
              <w:rPr>
                <w:color w:val="000000"/>
              </w:rPr>
            </w:pPr>
          </w:p>
          <w:p w14:paraId="63A252A9" w14:textId="77777777" w:rsidR="00FA4BAE" w:rsidRPr="007F69AD" w:rsidRDefault="00FA4BAE" w:rsidP="00787395">
            <w:pPr>
              <w:pStyle w:val="TableGrid1"/>
              <w:rPr>
                <w:rFonts w:ascii="Calibri Bold" w:hAnsi="Calibri Bold"/>
                <w:color w:val="B00005"/>
              </w:rPr>
            </w:pPr>
            <w:r w:rsidRPr="007F69AD">
              <w:rPr>
                <w:rFonts w:ascii="Calibri Bold" w:hAnsi="Calibri Bold"/>
                <w:color w:val="B00005"/>
              </w:rPr>
              <w:t>28 February 2013</w:t>
            </w:r>
          </w:p>
          <w:p w14:paraId="654A1C05" w14:textId="77777777" w:rsidR="00FA4BAE" w:rsidRPr="007F69AD" w:rsidRDefault="00FA4BAE" w:rsidP="00787395">
            <w:pPr>
              <w:pStyle w:val="TableGrid1"/>
              <w:rPr>
                <w:b/>
                <w:color w:val="000000"/>
              </w:rPr>
            </w:pPr>
            <w:r w:rsidRPr="007F69AD">
              <w:rPr>
                <w:b/>
                <w:color w:val="000000"/>
              </w:rPr>
              <w:t>UGL slashes over 1000 jobs</w:t>
            </w:r>
          </w:p>
          <w:p w14:paraId="6721EAF8" w14:textId="0EFCDE9B" w:rsidR="00FA4BAE" w:rsidRDefault="00FA4BAE" w:rsidP="00787395">
            <w:pPr>
              <w:pStyle w:val="TableGrid1"/>
              <w:rPr>
                <w:color w:val="000000"/>
                <w:lang w:val="en-US"/>
              </w:rPr>
            </w:pPr>
            <w:r w:rsidRPr="007F69AD">
              <w:rPr>
                <w:color w:val="000000"/>
                <w:lang w:val="en-US"/>
              </w:rPr>
              <w:t>The company blamed the first half net profit slump of about 30 per cent on project delays and cancellations.</w:t>
            </w:r>
            <w:r>
              <w:rPr>
                <w:color w:val="000000"/>
                <w:lang w:val="en-US"/>
              </w:rPr>
              <w:t xml:space="preserve"> “</w:t>
            </w:r>
            <w:r w:rsidRPr="007F69AD">
              <w:rPr>
                <w:color w:val="000000"/>
                <w:lang w:val="en-US"/>
              </w:rPr>
              <w:t>All the major miners are coming out and saying the same thing: they're suspending capital programs and they are focused on costs.</w:t>
            </w:r>
            <w:r>
              <w:rPr>
                <w:color w:val="000000"/>
                <w:lang w:val="en-US"/>
              </w:rPr>
              <w:t xml:space="preserve">” </w:t>
            </w:r>
            <w:r w:rsidRPr="007F69AD">
              <w:rPr>
                <w:color w:val="000000"/>
                <w:lang w:val="en-US"/>
              </w:rPr>
              <w:t xml:space="preserve">"We had a major contract with </w:t>
            </w:r>
            <w:proofErr w:type="spellStart"/>
            <w:r w:rsidRPr="007F69AD">
              <w:rPr>
                <w:color w:val="000000"/>
                <w:lang w:val="en-US"/>
              </w:rPr>
              <w:t>Fortescue</w:t>
            </w:r>
            <w:proofErr w:type="spellEnd"/>
            <w:r w:rsidRPr="007F69AD">
              <w:rPr>
                <w:color w:val="000000"/>
                <w:lang w:val="en-US"/>
              </w:rPr>
              <w:t xml:space="preserve"> deferred indefinitely -- it was a big part of our earnings -- it was (nearly) 25 per cent of it," </w:t>
            </w:r>
            <w:proofErr w:type="spellStart"/>
            <w:r w:rsidRPr="007F69AD">
              <w:rPr>
                <w:color w:val="000000"/>
                <w:lang w:val="en-US"/>
              </w:rPr>
              <w:t>Leupen</w:t>
            </w:r>
            <w:proofErr w:type="spellEnd"/>
            <w:r w:rsidRPr="007F69AD">
              <w:rPr>
                <w:color w:val="000000"/>
                <w:lang w:val="en-US"/>
              </w:rPr>
              <w:t xml:space="preserve"> said.</w:t>
            </w:r>
          </w:p>
          <w:p w14:paraId="05CFC673" w14:textId="77777777" w:rsidR="00787395" w:rsidRDefault="00787395" w:rsidP="00787395">
            <w:pPr>
              <w:pStyle w:val="TableGrid1"/>
              <w:rPr>
                <w:color w:val="000000"/>
              </w:rPr>
            </w:pPr>
          </w:p>
          <w:p w14:paraId="1B400F4D" w14:textId="51E8F985" w:rsidR="00FA4BAE" w:rsidRDefault="00787395" w:rsidP="00787395">
            <w:pPr>
              <w:pStyle w:val="TableGrid1"/>
              <w:rPr>
                <w:color w:val="000000"/>
              </w:rPr>
            </w:pPr>
            <w:r>
              <w:rPr>
                <w:color w:val="000000"/>
                <w:u w:val="single"/>
                <w:lang w:val="en-US"/>
              </w:rPr>
              <w:t>Article</w:t>
            </w:r>
            <w:r w:rsidR="00FA4BAE">
              <w:rPr>
                <w:color w:val="000000"/>
                <w:u w:val="single"/>
                <w:lang w:val="en-US"/>
              </w:rPr>
              <w:t>:</w:t>
            </w:r>
            <w:r w:rsidR="00FA4BAE">
              <w:rPr>
                <w:color w:val="000000"/>
                <w:lang w:val="en-US"/>
              </w:rPr>
              <w:t xml:space="preserve"> </w:t>
            </w:r>
            <w:hyperlink r:id="rId53" w:history="1">
              <w:r w:rsidR="00FA4BAE" w:rsidRPr="00776516">
                <w:rPr>
                  <w:rStyle w:val="Hyperlink"/>
                </w:rPr>
                <w:t>http://www.miningaustralia.com.au/news/ugl-slashes-over-1000-jobs</w:t>
              </w:r>
            </w:hyperlink>
            <w:r w:rsidR="00FA4BAE">
              <w:rPr>
                <w:color w:val="000000"/>
              </w:rPr>
              <w:t xml:space="preserve"> </w:t>
            </w:r>
          </w:p>
          <w:p w14:paraId="0397C356" w14:textId="77777777" w:rsidR="00FA4BAE" w:rsidRDefault="00FA4BAE" w:rsidP="00B5210D">
            <w:pPr>
              <w:pStyle w:val="TableGrid1"/>
            </w:pPr>
          </w:p>
        </w:tc>
      </w:tr>
    </w:tbl>
    <w:p w14:paraId="17503A9E" w14:textId="77777777" w:rsidR="00FA4BAE" w:rsidRDefault="00FA4BAE" w:rsidP="00FA4BAE">
      <w:pPr>
        <w:pStyle w:val="FreeForm"/>
        <w:rPr>
          <w:rFonts w:ascii="Times New Roman" w:eastAsia="Times New Roman" w:hAnsi="Times New Roman"/>
          <w:color w:val="auto"/>
          <w:sz w:val="20"/>
          <w:lang w:bidi="x-none"/>
        </w:rPr>
      </w:pPr>
      <w:bookmarkStart w:id="1" w:name="GoBack"/>
      <w:bookmarkEnd w:id="1"/>
    </w:p>
    <w:p w14:paraId="7BE57904" w14:textId="77777777" w:rsidR="00FA4BAE" w:rsidRDefault="00FA4BAE" w:rsidP="00FA4BAE">
      <w:pPr>
        <w:ind w:left="-851" w:right="-784"/>
        <w:jc w:val="center"/>
        <w:rPr>
          <w:rFonts w:ascii="Times New Roman" w:eastAsia="Times New Roman" w:hAnsi="Times New Roman"/>
          <w:sz w:val="20"/>
          <w:lang w:bidi="x-none"/>
        </w:rPr>
      </w:pPr>
    </w:p>
    <w:p w14:paraId="2D608272" w14:textId="77777777" w:rsidR="00FA4BAE" w:rsidRDefault="00FA4BAE" w:rsidP="00FA4BAE">
      <w:pPr>
        <w:ind w:left="-851" w:right="-784"/>
        <w:jc w:val="center"/>
        <w:rPr>
          <w:rFonts w:ascii="Times New Roman" w:eastAsia="Times New Roman" w:hAnsi="Times New Roman"/>
          <w:sz w:val="20"/>
          <w:lang w:bidi="x-none"/>
        </w:rPr>
      </w:pPr>
    </w:p>
    <w:p w14:paraId="6A7909C8" w14:textId="77777777" w:rsidR="00FA4BAE" w:rsidRDefault="00FA4BAE" w:rsidP="00FA4BAE">
      <w:pPr>
        <w:ind w:left="-851" w:right="-784"/>
        <w:jc w:val="center"/>
        <w:rPr>
          <w:rFonts w:ascii="Times New Roman" w:eastAsia="Times New Roman" w:hAnsi="Times New Roman"/>
          <w:sz w:val="20"/>
          <w:lang w:bidi="x-none"/>
        </w:rPr>
      </w:pPr>
    </w:p>
    <w:p w14:paraId="40792A9A" w14:textId="77777777" w:rsidR="00FA4BAE" w:rsidRDefault="00FA4BAE" w:rsidP="00FA4BAE">
      <w:pPr>
        <w:ind w:left="-851" w:right="-784"/>
        <w:jc w:val="center"/>
        <w:rPr>
          <w:rFonts w:ascii="Times New Roman" w:eastAsia="Times New Roman" w:hAnsi="Times New Roman"/>
          <w:sz w:val="20"/>
          <w:lang w:bidi="x-none"/>
        </w:rPr>
      </w:pPr>
    </w:p>
    <w:p w14:paraId="036433D6" w14:textId="77777777" w:rsidR="00FA4BAE" w:rsidRDefault="00FA4BAE" w:rsidP="00FA4BAE">
      <w:pPr>
        <w:ind w:left="-851" w:right="-784"/>
        <w:jc w:val="center"/>
        <w:rPr>
          <w:rFonts w:ascii="Times New Roman" w:eastAsia="Times New Roman" w:hAnsi="Times New Roman"/>
          <w:sz w:val="20"/>
          <w:lang w:bidi="x-none"/>
        </w:rPr>
      </w:pPr>
    </w:p>
    <w:p w14:paraId="36253CB5" w14:textId="77777777" w:rsidR="00FA4BAE" w:rsidRDefault="00FA4BAE" w:rsidP="00FA4BAE">
      <w:pPr>
        <w:ind w:left="-851" w:right="-784"/>
        <w:jc w:val="center"/>
        <w:rPr>
          <w:rFonts w:ascii="Times New Roman" w:eastAsia="Times New Roman" w:hAnsi="Times New Roman"/>
          <w:sz w:val="20"/>
          <w:lang w:bidi="x-none"/>
        </w:rPr>
      </w:pPr>
    </w:p>
    <w:p w14:paraId="4D96CCC9" w14:textId="77777777" w:rsidR="00FA4BAE" w:rsidRDefault="00FA4BAE" w:rsidP="00FA4BAE">
      <w:pPr>
        <w:ind w:left="-851" w:right="-784"/>
        <w:jc w:val="center"/>
        <w:rPr>
          <w:rFonts w:ascii="Times New Roman" w:eastAsia="Times New Roman" w:hAnsi="Times New Roman"/>
          <w:sz w:val="20"/>
          <w:lang w:bidi="x-none"/>
        </w:rPr>
      </w:pPr>
    </w:p>
    <w:tbl>
      <w:tblPr>
        <w:tblW w:w="5725" w:type="pct"/>
        <w:jc w:val="center"/>
        <w:tblInd w:w="5" w:type="dxa"/>
        <w:tblLayout w:type="fixed"/>
        <w:tblLook w:val="0000" w:firstRow="0" w:lastRow="0" w:firstColumn="0" w:lastColumn="0" w:noHBand="0" w:noVBand="0"/>
      </w:tblPr>
      <w:tblGrid>
        <w:gridCol w:w="15993"/>
      </w:tblGrid>
      <w:tr w:rsidR="00FA4BAE" w14:paraId="7DD74EF8" w14:textId="77777777" w:rsidTr="00787395">
        <w:trPr>
          <w:trHeight w:val="390"/>
          <w:tblHeader/>
          <w:jc w:val="center"/>
        </w:trPr>
        <w:tc>
          <w:tcPr>
            <w:tcW w:w="15993" w:type="dxa"/>
            <w:tcBorders>
              <w:top w:val="single" w:sz="4" w:space="0" w:color="auto"/>
              <w:left w:val="single" w:sz="4" w:space="0" w:color="auto"/>
              <w:bottom w:val="single" w:sz="4" w:space="0" w:color="auto"/>
              <w:right w:val="single" w:sz="4" w:space="0" w:color="auto"/>
            </w:tcBorders>
            <w:shd w:val="clear" w:color="auto" w:fill="C00000"/>
            <w:tcMar>
              <w:top w:w="0" w:type="dxa"/>
              <w:left w:w="0" w:type="dxa"/>
              <w:bottom w:w="0" w:type="dxa"/>
              <w:right w:w="0" w:type="dxa"/>
            </w:tcMar>
          </w:tcPr>
          <w:p w14:paraId="7E4A276C" w14:textId="77777777" w:rsidR="00FA4BAE" w:rsidRDefault="00FA4BAE" w:rsidP="00B5210D">
            <w:pPr>
              <w:pStyle w:val="TableGrid1"/>
              <w:jc w:val="center"/>
              <w:rPr>
                <w:rFonts w:ascii="Calibri Bold" w:hAnsi="Calibri Bold"/>
                <w:color w:val="FFFEFE"/>
                <w:sz w:val="28"/>
              </w:rPr>
            </w:pPr>
            <w:r>
              <w:rPr>
                <w:rFonts w:ascii="Calibri Bold" w:hAnsi="Calibri Bold"/>
                <w:color w:val="auto"/>
                <w:sz w:val="28"/>
              </w:rPr>
              <w:t>MOVEMENTS</w:t>
            </w:r>
          </w:p>
        </w:tc>
      </w:tr>
      <w:tr w:rsidR="00FA4BAE" w14:paraId="1024AE7D" w14:textId="77777777" w:rsidTr="00787395">
        <w:trPr>
          <w:jc w:val="center"/>
        </w:trPr>
        <w:tc>
          <w:tcPr>
            <w:tcW w:w="15993" w:type="dxa"/>
            <w:tcBorders>
              <w:top w:val="single" w:sz="4" w:space="0" w:color="auto"/>
            </w:tcBorders>
            <w:shd w:val="clear" w:color="auto" w:fill="auto"/>
            <w:tcMar>
              <w:top w:w="0" w:type="dxa"/>
              <w:left w:w="0" w:type="dxa"/>
              <w:bottom w:w="0" w:type="dxa"/>
              <w:right w:w="0" w:type="dxa"/>
            </w:tcMar>
          </w:tcPr>
          <w:p w14:paraId="47FD804C" w14:textId="77777777" w:rsidR="00FA4BAE" w:rsidRDefault="00FA4BAE" w:rsidP="00B5210D">
            <w:pPr>
              <w:ind w:right="66"/>
            </w:pPr>
          </w:p>
          <w:p w14:paraId="384D446B" w14:textId="77777777" w:rsidR="00FA4BAE" w:rsidRDefault="00FA4BAE" w:rsidP="00B5210D">
            <w:pPr>
              <w:ind w:right="66"/>
            </w:pPr>
            <w:r w:rsidRPr="00A5363E">
              <w:t>There have be</w:t>
            </w:r>
            <w:r>
              <w:t>en a number of movements in the Mining Services</w:t>
            </w:r>
            <w:r w:rsidRPr="00A5363E">
              <w:t xml:space="preserve"> sector this year, some include:</w:t>
            </w:r>
          </w:p>
          <w:p w14:paraId="074686FB" w14:textId="77777777" w:rsidR="00FA4BAE" w:rsidRDefault="00FA4BAE" w:rsidP="00B5210D">
            <w:pPr>
              <w:ind w:right="66"/>
            </w:pPr>
          </w:p>
          <w:p w14:paraId="36E1EAAA" w14:textId="7ECF2116" w:rsidR="00787395" w:rsidRDefault="0078739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David Todd</w:t>
            </w:r>
            <w:r>
              <w:rPr>
                <w:rFonts w:ascii="Calibri" w:hAnsi="Calibri" w:cs="Calibri"/>
                <w:sz w:val="22"/>
                <w:szCs w:val="22"/>
              </w:rPr>
              <w:t xml:space="preserve"> – Appointed General Manager, Market Development, </w:t>
            </w:r>
            <w:proofErr w:type="spellStart"/>
            <w:r>
              <w:rPr>
                <w:rFonts w:ascii="Calibri" w:hAnsi="Calibri" w:cs="Calibri"/>
                <w:sz w:val="22"/>
                <w:szCs w:val="22"/>
              </w:rPr>
              <w:t>MacMahon</w:t>
            </w:r>
            <w:proofErr w:type="spellEnd"/>
            <w:r>
              <w:rPr>
                <w:rFonts w:ascii="Calibri" w:hAnsi="Calibri" w:cs="Calibri"/>
                <w:sz w:val="22"/>
                <w:szCs w:val="22"/>
              </w:rPr>
              <w:t xml:space="preserve"> Holdings Ltd, Jan 2013</w:t>
            </w:r>
          </w:p>
          <w:p w14:paraId="6B35351D" w14:textId="5E95D6B3" w:rsidR="00787395" w:rsidRDefault="0078739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 xml:space="preserve">Giles </w:t>
            </w:r>
            <w:proofErr w:type="spellStart"/>
            <w:r>
              <w:rPr>
                <w:rFonts w:ascii="Calibri" w:hAnsi="Calibri" w:cs="Calibri"/>
                <w:b/>
                <w:sz w:val="22"/>
                <w:szCs w:val="22"/>
              </w:rPr>
              <w:t>Everist</w:t>
            </w:r>
            <w:proofErr w:type="spellEnd"/>
            <w:r>
              <w:rPr>
                <w:rFonts w:ascii="Calibri" w:hAnsi="Calibri" w:cs="Calibri"/>
                <w:sz w:val="22"/>
                <w:szCs w:val="22"/>
              </w:rPr>
              <w:t xml:space="preserve"> – Appointed Non-Executive Director, </w:t>
            </w:r>
            <w:proofErr w:type="spellStart"/>
            <w:r>
              <w:rPr>
                <w:rFonts w:ascii="Calibri" w:hAnsi="Calibri" w:cs="Calibri"/>
                <w:sz w:val="22"/>
                <w:szCs w:val="22"/>
              </w:rPr>
              <w:t>MacMahon</w:t>
            </w:r>
            <w:proofErr w:type="spellEnd"/>
            <w:r>
              <w:rPr>
                <w:rFonts w:ascii="Calibri" w:hAnsi="Calibri" w:cs="Calibri"/>
                <w:sz w:val="22"/>
                <w:szCs w:val="22"/>
              </w:rPr>
              <w:t xml:space="preserve"> Holdings Ltd, Jun 2013</w:t>
            </w:r>
          </w:p>
          <w:p w14:paraId="355A791B" w14:textId="539BFEA4" w:rsidR="00787395" w:rsidRDefault="0078739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Jeff Dowling</w:t>
            </w:r>
            <w:r>
              <w:rPr>
                <w:rFonts w:ascii="Calibri" w:hAnsi="Calibri" w:cs="Calibri"/>
                <w:sz w:val="22"/>
                <w:szCs w:val="22"/>
              </w:rPr>
              <w:t xml:space="preserve"> – Appointed Non-Executive Director, NRW, Aug 2013</w:t>
            </w:r>
          </w:p>
          <w:p w14:paraId="2284C57A" w14:textId="08490C36" w:rsidR="00787395" w:rsidRDefault="0078739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Michael Hutchinson</w:t>
            </w:r>
            <w:r>
              <w:rPr>
                <w:rFonts w:ascii="Calibri" w:hAnsi="Calibri" w:cs="Calibri"/>
                <w:sz w:val="22"/>
                <w:szCs w:val="22"/>
              </w:rPr>
              <w:t xml:space="preserve"> – Appointed Non-Executive Director, Leighton Holdings Ltd, Jun 2013</w:t>
            </w:r>
          </w:p>
          <w:p w14:paraId="756633FA" w14:textId="30DBCACE" w:rsidR="0078739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 xml:space="preserve">Nick </w:t>
            </w:r>
            <w:proofErr w:type="spellStart"/>
            <w:r>
              <w:rPr>
                <w:rFonts w:ascii="Calibri" w:hAnsi="Calibri" w:cs="Calibri"/>
                <w:b/>
                <w:sz w:val="22"/>
                <w:szCs w:val="22"/>
              </w:rPr>
              <w:t>Cernotta</w:t>
            </w:r>
            <w:proofErr w:type="spellEnd"/>
            <w:r>
              <w:rPr>
                <w:rFonts w:ascii="Calibri" w:hAnsi="Calibri" w:cs="Calibri"/>
                <w:b/>
                <w:sz w:val="22"/>
                <w:szCs w:val="22"/>
              </w:rPr>
              <w:t xml:space="preserve"> </w:t>
            </w:r>
            <w:r>
              <w:rPr>
                <w:rFonts w:ascii="Calibri" w:hAnsi="Calibri" w:cs="Calibri"/>
                <w:sz w:val="22"/>
                <w:szCs w:val="22"/>
              </w:rPr>
              <w:t xml:space="preserve"> - Appointed Chief Operating Officer, Underground Mining, International &amp; Engineering, </w:t>
            </w:r>
            <w:proofErr w:type="spellStart"/>
            <w:r>
              <w:rPr>
                <w:rFonts w:ascii="Calibri" w:hAnsi="Calibri" w:cs="Calibri"/>
                <w:sz w:val="22"/>
                <w:szCs w:val="22"/>
              </w:rPr>
              <w:t>MacMahon</w:t>
            </w:r>
            <w:proofErr w:type="spellEnd"/>
            <w:r>
              <w:rPr>
                <w:rFonts w:ascii="Calibri" w:hAnsi="Calibri" w:cs="Calibri"/>
                <w:sz w:val="22"/>
                <w:szCs w:val="22"/>
              </w:rPr>
              <w:t xml:space="preserve"> Holdings, Feb 2013</w:t>
            </w:r>
          </w:p>
          <w:p w14:paraId="7B000697" w14:textId="1F34C184"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Peter Gregg</w:t>
            </w:r>
            <w:r>
              <w:rPr>
                <w:rFonts w:ascii="Calibri" w:hAnsi="Calibri" w:cs="Calibri"/>
                <w:sz w:val="22"/>
                <w:szCs w:val="22"/>
              </w:rPr>
              <w:t xml:space="preserve"> – Appointed Deputy Chief Executive Officer, Leighton Holdings Ltd, Apr 2013</w:t>
            </w:r>
          </w:p>
          <w:p w14:paraId="45F0A684" w14:textId="4A399DF9"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Rob Barker</w:t>
            </w:r>
            <w:r>
              <w:rPr>
                <w:rFonts w:ascii="Calibri" w:hAnsi="Calibri" w:cs="Calibri"/>
                <w:sz w:val="22"/>
                <w:szCs w:val="22"/>
              </w:rPr>
              <w:t xml:space="preserve"> – Appointed General Manager, Market Development, </w:t>
            </w:r>
            <w:proofErr w:type="spellStart"/>
            <w:r>
              <w:rPr>
                <w:rFonts w:ascii="Calibri" w:hAnsi="Calibri" w:cs="Calibri"/>
                <w:sz w:val="22"/>
                <w:szCs w:val="22"/>
              </w:rPr>
              <w:t>MacMahon</w:t>
            </w:r>
            <w:proofErr w:type="spellEnd"/>
            <w:r>
              <w:rPr>
                <w:rFonts w:ascii="Calibri" w:hAnsi="Calibri" w:cs="Calibri"/>
                <w:sz w:val="22"/>
                <w:szCs w:val="22"/>
              </w:rPr>
              <w:t xml:space="preserve"> Holdings Ltd, May 2013</w:t>
            </w:r>
          </w:p>
          <w:p w14:paraId="1F6E3F10" w14:textId="4A6BE391"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 xml:space="preserve">Robert </w:t>
            </w:r>
            <w:proofErr w:type="spellStart"/>
            <w:r>
              <w:rPr>
                <w:rFonts w:ascii="Calibri" w:hAnsi="Calibri" w:cs="Calibri"/>
                <w:b/>
                <w:sz w:val="22"/>
                <w:szCs w:val="22"/>
              </w:rPr>
              <w:t>Humphris</w:t>
            </w:r>
            <w:proofErr w:type="spellEnd"/>
            <w:r>
              <w:rPr>
                <w:rFonts w:ascii="Calibri" w:hAnsi="Calibri" w:cs="Calibri"/>
                <w:sz w:val="22"/>
                <w:szCs w:val="22"/>
              </w:rPr>
              <w:t xml:space="preserve"> – Appointed Chairman, Leighton Holdings Ltd, Mar 2013</w:t>
            </w:r>
          </w:p>
          <w:p w14:paraId="2806158F" w14:textId="4DA6EE20"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Ross Spicer</w:t>
            </w:r>
            <w:r>
              <w:rPr>
                <w:rFonts w:ascii="Calibri" w:hAnsi="Calibri" w:cs="Calibri"/>
                <w:sz w:val="22"/>
                <w:szCs w:val="22"/>
              </w:rPr>
              <w:t xml:space="preserve"> – Appointed Chief Executive officer, Rail, Downer Rail, Apr 2013</w:t>
            </w:r>
          </w:p>
          <w:p w14:paraId="180A2EF3" w14:textId="74A0B9D8"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Russell Higgins</w:t>
            </w:r>
            <w:r>
              <w:rPr>
                <w:rFonts w:ascii="Calibri" w:hAnsi="Calibri" w:cs="Calibri"/>
                <w:sz w:val="22"/>
                <w:szCs w:val="22"/>
              </w:rPr>
              <w:t xml:space="preserve"> – Appointed Non-Executive Director, Leighton Holdings Ltd, Jun 2013</w:t>
            </w:r>
          </w:p>
          <w:p w14:paraId="55068F06" w14:textId="71A99E68"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Vanessa Rees</w:t>
            </w:r>
            <w:r>
              <w:rPr>
                <w:rFonts w:ascii="Calibri" w:hAnsi="Calibri" w:cs="Calibri"/>
                <w:sz w:val="22"/>
                <w:szCs w:val="22"/>
              </w:rPr>
              <w:t xml:space="preserve"> – Appointed Company Secretary, Leighton Holdings Ltd, Aug 2013</w:t>
            </w:r>
          </w:p>
          <w:p w14:paraId="132EED60" w14:textId="3C4B6D8D" w:rsidR="00D97535" w:rsidRDefault="00D97535" w:rsidP="00FA4BAE">
            <w:pPr>
              <w:pStyle w:val="Default"/>
              <w:numPr>
                <w:ilvl w:val="0"/>
                <w:numId w:val="12"/>
              </w:numPr>
              <w:spacing w:after="120"/>
              <w:ind w:left="1434" w:hanging="357"/>
              <w:rPr>
                <w:rFonts w:ascii="Calibri" w:hAnsi="Calibri" w:cs="Calibri"/>
                <w:sz w:val="22"/>
                <w:szCs w:val="22"/>
              </w:rPr>
            </w:pPr>
            <w:r>
              <w:rPr>
                <w:rFonts w:ascii="Calibri" w:hAnsi="Calibri" w:cs="Calibri"/>
                <w:b/>
                <w:sz w:val="22"/>
                <w:szCs w:val="22"/>
              </w:rPr>
              <w:t>Vicki McFadden</w:t>
            </w:r>
            <w:r>
              <w:rPr>
                <w:rFonts w:ascii="Calibri" w:hAnsi="Calibri" w:cs="Calibri"/>
                <w:sz w:val="22"/>
                <w:szCs w:val="22"/>
              </w:rPr>
              <w:t xml:space="preserve"> – Appointed Non-Executive Director, Jun 2013</w:t>
            </w:r>
          </w:p>
          <w:p w14:paraId="20344415" w14:textId="77777777" w:rsidR="00FA4BAE" w:rsidRDefault="00FA4BAE" w:rsidP="00B5210D">
            <w:pPr>
              <w:ind w:right="66"/>
            </w:pPr>
          </w:p>
        </w:tc>
      </w:tr>
    </w:tbl>
    <w:p w14:paraId="6A46ACDD" w14:textId="77777777" w:rsidR="00FA4BAE" w:rsidRDefault="00FA4BAE" w:rsidP="00FA4BAE">
      <w:pPr>
        <w:ind w:left="-851" w:right="-784"/>
        <w:jc w:val="center"/>
        <w:rPr>
          <w:sz w:val="24"/>
        </w:rPr>
      </w:pPr>
      <w:r>
        <w:rPr>
          <w:rFonts w:ascii="Times New Roman" w:eastAsia="Times New Roman" w:hAnsi="Times New Roman"/>
          <w:sz w:val="20"/>
          <w:lang w:bidi="x-none"/>
        </w:rPr>
        <w:br w:type="page"/>
      </w:r>
    </w:p>
    <w:tbl>
      <w:tblPr>
        <w:tblW w:w="5725" w:type="pct"/>
        <w:jc w:val="center"/>
        <w:tblInd w:w="5" w:type="dxa"/>
        <w:tblLayout w:type="fixed"/>
        <w:tblLook w:val="0000" w:firstRow="0" w:lastRow="0" w:firstColumn="0" w:lastColumn="0" w:noHBand="0" w:noVBand="0"/>
      </w:tblPr>
      <w:tblGrid>
        <w:gridCol w:w="16241"/>
      </w:tblGrid>
      <w:tr w:rsidR="00FA4BAE" w14:paraId="43AFA77F" w14:textId="77777777" w:rsidTr="00740CA3">
        <w:trPr>
          <w:trHeight w:val="390"/>
          <w:tblHeader/>
          <w:jc w:val="center"/>
        </w:trPr>
        <w:tc>
          <w:tcPr>
            <w:tcW w:w="13950" w:type="dxa"/>
            <w:tcBorders>
              <w:top w:val="single" w:sz="4" w:space="0" w:color="auto"/>
              <w:left w:val="single" w:sz="4" w:space="0" w:color="auto"/>
              <w:bottom w:val="single" w:sz="4" w:space="0" w:color="auto"/>
              <w:right w:val="single" w:sz="4" w:space="0" w:color="auto"/>
            </w:tcBorders>
            <w:shd w:val="clear" w:color="auto" w:fill="C00000"/>
            <w:tcMar>
              <w:top w:w="0" w:type="dxa"/>
              <w:left w:w="113" w:type="dxa"/>
              <w:bottom w:w="0" w:type="dxa"/>
              <w:right w:w="113" w:type="dxa"/>
            </w:tcMar>
          </w:tcPr>
          <w:p w14:paraId="34628C5D" w14:textId="77777777" w:rsidR="00FA4BAE" w:rsidRDefault="00FA4BAE" w:rsidP="00B5210D">
            <w:pPr>
              <w:pStyle w:val="TableGrid1"/>
              <w:jc w:val="center"/>
              <w:rPr>
                <w:rFonts w:ascii="Calibri Bold" w:hAnsi="Calibri Bold"/>
                <w:color w:val="FFFEFE"/>
                <w:sz w:val="28"/>
              </w:rPr>
            </w:pPr>
            <w:r w:rsidRPr="0016098D">
              <w:rPr>
                <w:rFonts w:ascii="Calibri Bold" w:hAnsi="Calibri Bold"/>
                <w:color w:val="auto"/>
                <w:sz w:val="28"/>
              </w:rPr>
              <w:lastRenderedPageBreak/>
              <w:t>CONCLUSION: THEMES</w:t>
            </w:r>
          </w:p>
        </w:tc>
      </w:tr>
      <w:tr w:rsidR="00FA4BAE" w14:paraId="402312A8" w14:textId="77777777" w:rsidTr="00740CA3">
        <w:trPr>
          <w:jc w:val="center"/>
        </w:trPr>
        <w:tc>
          <w:tcPr>
            <w:tcW w:w="13950" w:type="dxa"/>
            <w:tcBorders>
              <w:top w:val="single" w:sz="4" w:space="0" w:color="auto"/>
            </w:tcBorders>
            <w:shd w:val="clear" w:color="auto" w:fill="auto"/>
            <w:tcMar>
              <w:top w:w="0" w:type="dxa"/>
              <w:left w:w="113" w:type="dxa"/>
              <w:bottom w:w="0" w:type="dxa"/>
              <w:right w:w="113" w:type="dxa"/>
            </w:tcMar>
          </w:tcPr>
          <w:p w14:paraId="7102846A" w14:textId="77777777" w:rsidR="002E40E0" w:rsidRDefault="002E40E0" w:rsidP="000C3A15">
            <w:pPr>
              <w:ind w:right="66"/>
              <w:jc w:val="both"/>
              <w:rPr>
                <w:i/>
                <w:sz w:val="24"/>
              </w:rPr>
            </w:pPr>
          </w:p>
          <w:p w14:paraId="44B99990" w14:textId="2DB5E21D" w:rsidR="00FA4BAE" w:rsidRPr="007148DE" w:rsidRDefault="00FA4BAE" w:rsidP="000C3A15">
            <w:pPr>
              <w:ind w:right="66"/>
              <w:jc w:val="both"/>
              <w:rPr>
                <w:i/>
                <w:sz w:val="24"/>
              </w:rPr>
            </w:pPr>
            <w:r w:rsidRPr="007148DE">
              <w:rPr>
                <w:i/>
                <w:sz w:val="24"/>
              </w:rPr>
              <w:t>“The business has been tightening its belt. We have had a good run for some time, but now it is about stepping up and demonstrating more value. There is still an amount of uncertainty and we need to improve every process.”</w:t>
            </w:r>
          </w:p>
          <w:p w14:paraId="1F450EC5" w14:textId="77777777" w:rsidR="00FA4BAE" w:rsidRPr="007148DE" w:rsidRDefault="00FA4BAE" w:rsidP="000C3A15">
            <w:pPr>
              <w:ind w:right="66"/>
              <w:jc w:val="both"/>
              <w:rPr>
                <w:sz w:val="24"/>
              </w:rPr>
            </w:pPr>
            <w:r w:rsidRPr="007148DE">
              <w:rPr>
                <w:sz w:val="24"/>
              </w:rPr>
              <w:t>Human Resources, Executive Mining Services Company</w:t>
            </w:r>
          </w:p>
          <w:p w14:paraId="37544CCC" w14:textId="77777777" w:rsidR="00FA4BAE" w:rsidRPr="007148DE" w:rsidRDefault="00FA4BAE" w:rsidP="000C3A15">
            <w:pPr>
              <w:ind w:right="66"/>
              <w:jc w:val="both"/>
              <w:rPr>
                <w:sz w:val="24"/>
              </w:rPr>
            </w:pPr>
          </w:p>
          <w:p w14:paraId="3812EE8C" w14:textId="77777777" w:rsidR="00FA4BAE" w:rsidRPr="007148DE" w:rsidRDefault="00FA4BAE" w:rsidP="000C3A15">
            <w:pPr>
              <w:ind w:right="66"/>
              <w:jc w:val="both"/>
              <w:rPr>
                <w:i/>
                <w:sz w:val="24"/>
              </w:rPr>
            </w:pPr>
            <w:r w:rsidRPr="007148DE">
              <w:rPr>
                <w:i/>
                <w:sz w:val="24"/>
              </w:rPr>
              <w:t>“We have been hit like everyone else. We are being flexible in our pricing strategy; negotiations are on and are serious. We have had challenging circumstances. We are very lucky that some of our clients stuck by us, we could have been in trouble. Relationships have been very important, more so the strength of the relationships have saved us.”</w:t>
            </w:r>
          </w:p>
          <w:p w14:paraId="495652CA" w14:textId="2F2E0E9D" w:rsidR="00FA4BAE" w:rsidRPr="007148DE" w:rsidRDefault="00B5210D" w:rsidP="000C3A15">
            <w:pPr>
              <w:ind w:right="66"/>
              <w:jc w:val="both"/>
              <w:rPr>
                <w:sz w:val="24"/>
              </w:rPr>
            </w:pPr>
            <w:r>
              <w:rPr>
                <w:sz w:val="24"/>
              </w:rPr>
              <w:t>Chief Financial Officer,</w:t>
            </w:r>
            <w:r w:rsidR="00FA4BAE" w:rsidRPr="007148DE">
              <w:rPr>
                <w:sz w:val="24"/>
              </w:rPr>
              <w:t xml:space="preserve"> Mining Services Company</w:t>
            </w:r>
          </w:p>
          <w:p w14:paraId="0FB2F8BC" w14:textId="77777777" w:rsidR="00FA4BAE" w:rsidRPr="007148DE" w:rsidRDefault="00FA4BAE" w:rsidP="000C3A15">
            <w:pPr>
              <w:ind w:right="66"/>
              <w:jc w:val="both"/>
              <w:rPr>
                <w:sz w:val="24"/>
              </w:rPr>
            </w:pPr>
          </w:p>
          <w:p w14:paraId="5FFD069B" w14:textId="77777777" w:rsidR="00FA4BAE" w:rsidRDefault="00FA4BAE" w:rsidP="000C3A15">
            <w:pPr>
              <w:ind w:right="66"/>
              <w:jc w:val="both"/>
              <w:rPr>
                <w:i/>
                <w:sz w:val="24"/>
              </w:rPr>
            </w:pPr>
            <w:r w:rsidRPr="00E909F4">
              <w:rPr>
                <w:i/>
                <w:sz w:val="24"/>
              </w:rPr>
              <w:t>“The uncertainty has been quite amazing; a Government has presided and used the industry as an ATM. There has been little consultation; there has been poor engagement and no thought of the impact of changes in direction. We need to address the IR issues. We are not competitive; we are not having appropriate dialogue and as an industry have a lot to answer for. We have created inefficient processes; we have taken minerals out of the ground with no thought about the short and longer term cost.”</w:t>
            </w:r>
          </w:p>
          <w:p w14:paraId="41735670" w14:textId="77777777" w:rsidR="00F35985" w:rsidRPr="007148DE" w:rsidRDefault="00F35985" w:rsidP="000C3A15">
            <w:pPr>
              <w:ind w:right="66"/>
              <w:jc w:val="both"/>
              <w:rPr>
                <w:sz w:val="24"/>
              </w:rPr>
            </w:pPr>
            <w:r>
              <w:rPr>
                <w:sz w:val="24"/>
              </w:rPr>
              <w:t>Chief Financial Officer,</w:t>
            </w:r>
            <w:r w:rsidRPr="007148DE">
              <w:rPr>
                <w:sz w:val="24"/>
              </w:rPr>
              <w:t xml:space="preserve"> Mining Services Company</w:t>
            </w:r>
          </w:p>
          <w:p w14:paraId="138070C8" w14:textId="77777777" w:rsidR="00F35985" w:rsidRPr="00E909F4" w:rsidRDefault="00F35985" w:rsidP="000C3A15">
            <w:pPr>
              <w:ind w:right="66"/>
              <w:jc w:val="both"/>
              <w:rPr>
                <w:i/>
                <w:sz w:val="24"/>
              </w:rPr>
            </w:pPr>
          </w:p>
          <w:p w14:paraId="7B902BAF" w14:textId="77777777" w:rsidR="00FA4BAE" w:rsidRPr="007148DE" w:rsidRDefault="00FA4BAE" w:rsidP="000C3A15">
            <w:pPr>
              <w:ind w:right="66"/>
              <w:jc w:val="both"/>
              <w:rPr>
                <w:i/>
                <w:sz w:val="24"/>
              </w:rPr>
            </w:pPr>
            <w:r w:rsidRPr="007148DE">
              <w:rPr>
                <w:i/>
                <w:sz w:val="24"/>
              </w:rPr>
              <w:t>“We have had a ‘changing of the guard’ in terms of leadership of the major miners and since commodity prices have dropped they have finally recognised their inefficient and bureaucratic systems - the wastage of opportunity needs to be examined. When prices were up we had a disregard for efficiency across the board. Productivity is incredibly low. Boards for some reason have not picked up the low productivity. We were in an industry making money ‘hand over fist’.”</w:t>
            </w:r>
          </w:p>
          <w:p w14:paraId="64E8CA9D" w14:textId="47144FEA" w:rsidR="00FA4BAE" w:rsidRPr="007148DE" w:rsidRDefault="00F35985" w:rsidP="000C3A15">
            <w:pPr>
              <w:ind w:right="66"/>
              <w:jc w:val="both"/>
              <w:rPr>
                <w:sz w:val="24"/>
              </w:rPr>
            </w:pPr>
            <w:r>
              <w:rPr>
                <w:sz w:val="24"/>
              </w:rPr>
              <w:t>Chief Executive Officer</w:t>
            </w:r>
            <w:r w:rsidR="00FA4BAE" w:rsidRPr="007148DE">
              <w:rPr>
                <w:sz w:val="24"/>
              </w:rPr>
              <w:t xml:space="preserve">, Mining Services Company </w:t>
            </w:r>
          </w:p>
          <w:p w14:paraId="51B1D48E" w14:textId="77777777" w:rsidR="00FA4BAE" w:rsidRPr="007148DE" w:rsidRDefault="00FA4BAE" w:rsidP="000C3A15">
            <w:pPr>
              <w:ind w:right="66"/>
              <w:jc w:val="both"/>
              <w:rPr>
                <w:sz w:val="24"/>
              </w:rPr>
            </w:pPr>
          </w:p>
          <w:p w14:paraId="2E343E87" w14:textId="5F29CD71" w:rsidR="00FA4BAE" w:rsidRPr="007148DE" w:rsidRDefault="00FA4BAE" w:rsidP="000C3A15">
            <w:pPr>
              <w:ind w:right="66"/>
              <w:jc w:val="both"/>
              <w:rPr>
                <w:i/>
                <w:sz w:val="24"/>
              </w:rPr>
            </w:pPr>
            <w:r w:rsidRPr="007148DE">
              <w:rPr>
                <w:i/>
                <w:sz w:val="24"/>
              </w:rPr>
              <w:t>“Everyone is saying it’s tight, or it’s tough. We all know that. However China is growing, the Federal Government has been changed – we have opportunity. Under the last Gove</w:t>
            </w:r>
            <w:r w:rsidR="00F35985">
              <w:rPr>
                <w:i/>
                <w:sz w:val="24"/>
              </w:rPr>
              <w:t xml:space="preserve">rnment, the international funds managers </w:t>
            </w:r>
            <w:r w:rsidRPr="007148DE">
              <w:rPr>
                <w:i/>
                <w:sz w:val="24"/>
              </w:rPr>
              <w:t xml:space="preserve">were uncomfortable and unimpressed. With stability and ongoing development in China, </w:t>
            </w:r>
            <w:r w:rsidR="00F35985" w:rsidRPr="007148DE">
              <w:rPr>
                <w:i/>
                <w:sz w:val="24"/>
              </w:rPr>
              <w:t>efficient</w:t>
            </w:r>
            <w:r w:rsidR="00F35985">
              <w:rPr>
                <w:i/>
                <w:sz w:val="24"/>
              </w:rPr>
              <w:t xml:space="preserve"> </w:t>
            </w:r>
            <w:r w:rsidRPr="007148DE">
              <w:rPr>
                <w:i/>
                <w:sz w:val="24"/>
              </w:rPr>
              <w:t>and productive processes will achieve great outcomes.”</w:t>
            </w:r>
          </w:p>
          <w:p w14:paraId="52092CA3" w14:textId="3B66079D" w:rsidR="00F35985" w:rsidRDefault="00F35985" w:rsidP="000C3A15">
            <w:pPr>
              <w:ind w:right="66"/>
              <w:jc w:val="both"/>
              <w:rPr>
                <w:sz w:val="24"/>
              </w:rPr>
            </w:pPr>
            <w:r>
              <w:rPr>
                <w:sz w:val="24"/>
              </w:rPr>
              <w:t xml:space="preserve">Chairman, </w:t>
            </w:r>
            <w:r w:rsidR="00FA4BAE" w:rsidRPr="007148DE">
              <w:rPr>
                <w:sz w:val="24"/>
              </w:rPr>
              <w:t>Mining Services Company</w:t>
            </w:r>
          </w:p>
          <w:p w14:paraId="672F40B8" w14:textId="77777777" w:rsidR="00F35985" w:rsidRPr="007148DE" w:rsidRDefault="00F35985" w:rsidP="00B5210D">
            <w:pPr>
              <w:ind w:right="66"/>
              <w:rPr>
                <w:sz w:val="24"/>
              </w:rPr>
            </w:pPr>
          </w:p>
          <w:p w14:paraId="45B49668" w14:textId="36436AF0" w:rsidR="00F35985" w:rsidRDefault="00F35985" w:rsidP="000C3A15">
            <w:pPr>
              <w:jc w:val="both"/>
              <w:rPr>
                <w:i/>
                <w:sz w:val="24"/>
                <w:szCs w:val="24"/>
              </w:rPr>
            </w:pPr>
            <w:r w:rsidRPr="00F35985">
              <w:rPr>
                <w:i/>
                <w:sz w:val="24"/>
                <w:szCs w:val="24"/>
              </w:rPr>
              <w:t>“It is an interesting time</w:t>
            </w:r>
            <w:r>
              <w:rPr>
                <w:i/>
                <w:sz w:val="24"/>
                <w:szCs w:val="24"/>
              </w:rPr>
              <w:t>. There are calls for cost cutting and there are discussions about productivity. What perplexes me is that leaders are supposed to determine the culture and set the direction. Surely the leaders have failed, not necessarily the business. Leaders drive the business and they are the one who are accountable and yet I read about the failure of companies achieving expected results. It would seem the failure lies with the leaders, they did not</w:t>
            </w:r>
            <w:r w:rsidR="00016366">
              <w:rPr>
                <w:i/>
                <w:sz w:val="24"/>
                <w:szCs w:val="24"/>
              </w:rPr>
              <w:t xml:space="preserve"> achieve”.</w:t>
            </w:r>
          </w:p>
          <w:p w14:paraId="1687DAF9" w14:textId="19749D37" w:rsidR="00F35985" w:rsidRDefault="00F35985" w:rsidP="000C3A15">
            <w:pPr>
              <w:jc w:val="both"/>
              <w:rPr>
                <w:sz w:val="24"/>
                <w:szCs w:val="24"/>
              </w:rPr>
            </w:pPr>
            <w:r w:rsidRPr="00F35985">
              <w:rPr>
                <w:sz w:val="24"/>
                <w:szCs w:val="24"/>
              </w:rPr>
              <w:t>Chief Executive Officer, Mining Services Company</w:t>
            </w:r>
          </w:p>
          <w:p w14:paraId="29BFFCA1" w14:textId="77777777" w:rsidR="00F35985" w:rsidRDefault="00F35985" w:rsidP="000C3A15">
            <w:pPr>
              <w:jc w:val="both"/>
              <w:rPr>
                <w:sz w:val="24"/>
                <w:szCs w:val="24"/>
              </w:rPr>
            </w:pPr>
          </w:p>
          <w:p w14:paraId="08B83B16" w14:textId="77777777" w:rsidR="004E0B31" w:rsidRDefault="004E0B31" w:rsidP="000C3A15">
            <w:pPr>
              <w:jc w:val="both"/>
              <w:rPr>
                <w:i/>
                <w:sz w:val="24"/>
                <w:szCs w:val="24"/>
              </w:rPr>
            </w:pPr>
          </w:p>
          <w:p w14:paraId="454B886D" w14:textId="1B748529" w:rsidR="00F35985" w:rsidRDefault="00F35985" w:rsidP="000C3A15">
            <w:pPr>
              <w:jc w:val="both"/>
              <w:rPr>
                <w:sz w:val="24"/>
                <w:szCs w:val="24"/>
              </w:rPr>
            </w:pPr>
            <w:r w:rsidRPr="00016366">
              <w:rPr>
                <w:i/>
                <w:sz w:val="24"/>
                <w:szCs w:val="24"/>
              </w:rPr>
              <w:t>“An examination of the Board composition is warranted</w:t>
            </w:r>
            <w:r w:rsidR="00016366">
              <w:rPr>
                <w:i/>
                <w:sz w:val="24"/>
                <w:szCs w:val="24"/>
              </w:rPr>
              <w:t xml:space="preserve">, </w:t>
            </w:r>
            <w:r w:rsidRPr="00016366">
              <w:rPr>
                <w:i/>
                <w:sz w:val="24"/>
                <w:szCs w:val="24"/>
              </w:rPr>
              <w:t xml:space="preserve">one only has to ask the question what does each of the directors bring to the </w:t>
            </w:r>
            <w:proofErr w:type="gramStart"/>
            <w:r w:rsidR="00016366" w:rsidRPr="00016366">
              <w:rPr>
                <w:i/>
                <w:sz w:val="24"/>
                <w:szCs w:val="24"/>
              </w:rPr>
              <w:t>table?</w:t>
            </w:r>
            <w:proofErr w:type="gramEnd"/>
            <w:r w:rsidR="00016366" w:rsidRPr="00016366">
              <w:rPr>
                <w:i/>
                <w:sz w:val="24"/>
                <w:szCs w:val="24"/>
              </w:rPr>
              <w:t xml:space="preserve"> </w:t>
            </w:r>
            <w:r w:rsidRPr="00016366">
              <w:rPr>
                <w:i/>
                <w:sz w:val="24"/>
                <w:szCs w:val="24"/>
              </w:rPr>
              <w:t xml:space="preserve">What </w:t>
            </w:r>
            <w:r w:rsidR="00016366" w:rsidRPr="00016366">
              <w:rPr>
                <w:i/>
                <w:sz w:val="24"/>
                <w:szCs w:val="24"/>
              </w:rPr>
              <w:t>is their expertise</w:t>
            </w:r>
            <w:r w:rsidRPr="00016366">
              <w:rPr>
                <w:i/>
                <w:sz w:val="24"/>
                <w:szCs w:val="24"/>
              </w:rPr>
              <w:t xml:space="preserve"> and what is there value? Why is it the majority of chief executives struggle with the value provided by the Chair, why is it that hard questions are not being asked, why is it that corporate governments is regularly a matter of </w:t>
            </w:r>
            <w:r w:rsidR="00016366" w:rsidRPr="00016366">
              <w:rPr>
                <w:i/>
                <w:sz w:val="24"/>
                <w:szCs w:val="24"/>
              </w:rPr>
              <w:t>consternation. For many it would appear there is more rubber stamping then questioning</w:t>
            </w:r>
            <w:r w:rsidR="00016366">
              <w:rPr>
                <w:sz w:val="24"/>
                <w:szCs w:val="24"/>
              </w:rPr>
              <w:t>”.</w:t>
            </w:r>
          </w:p>
          <w:p w14:paraId="536A3D13" w14:textId="54B9AB01" w:rsidR="00016366" w:rsidRDefault="00016366" w:rsidP="000C3A15">
            <w:pPr>
              <w:jc w:val="both"/>
              <w:rPr>
                <w:sz w:val="24"/>
                <w:szCs w:val="24"/>
              </w:rPr>
            </w:pPr>
            <w:r>
              <w:rPr>
                <w:sz w:val="24"/>
                <w:szCs w:val="24"/>
              </w:rPr>
              <w:t>Non-Executive Director, Mining Services Company</w:t>
            </w:r>
          </w:p>
          <w:p w14:paraId="1EBF6DCC" w14:textId="77777777" w:rsidR="004E0B31" w:rsidRDefault="004E0B31" w:rsidP="000C3A15">
            <w:pPr>
              <w:jc w:val="both"/>
              <w:rPr>
                <w:sz w:val="24"/>
                <w:szCs w:val="24"/>
              </w:rPr>
            </w:pPr>
          </w:p>
          <w:p w14:paraId="0ED698CA" w14:textId="77777777" w:rsidR="00D97535" w:rsidRDefault="004E0B31" w:rsidP="000C3A15">
            <w:pPr>
              <w:jc w:val="both"/>
              <w:rPr>
                <w:i/>
                <w:sz w:val="24"/>
                <w:szCs w:val="24"/>
              </w:rPr>
            </w:pPr>
            <w:r w:rsidRPr="007E5911">
              <w:rPr>
                <w:i/>
                <w:sz w:val="24"/>
                <w:szCs w:val="24"/>
              </w:rPr>
              <w:t>“As a senior executive having to have difficult conversations with fellow colleagues</w:t>
            </w:r>
            <w:r w:rsidR="000B4DD2">
              <w:rPr>
                <w:i/>
                <w:sz w:val="24"/>
                <w:szCs w:val="24"/>
              </w:rPr>
              <w:t xml:space="preserve"> and in some cases letting them go</w:t>
            </w:r>
            <w:r w:rsidRPr="007E5911">
              <w:rPr>
                <w:i/>
                <w:sz w:val="24"/>
                <w:szCs w:val="24"/>
              </w:rPr>
              <w:t xml:space="preserve"> I am concerned about how they have been dealt with by other organisations who have engaged with them. I have been surprised by the feedbac</w:t>
            </w:r>
            <w:r w:rsidR="000B4DD2">
              <w:rPr>
                <w:i/>
                <w:sz w:val="24"/>
                <w:szCs w:val="24"/>
              </w:rPr>
              <w:t>k. M</w:t>
            </w:r>
            <w:r w:rsidRPr="007E5911">
              <w:rPr>
                <w:i/>
                <w:sz w:val="24"/>
                <w:szCs w:val="24"/>
              </w:rPr>
              <w:t xml:space="preserve">any organisations in the broader </w:t>
            </w:r>
            <w:r w:rsidR="000B4DD2">
              <w:rPr>
                <w:i/>
                <w:sz w:val="24"/>
                <w:szCs w:val="24"/>
              </w:rPr>
              <w:t xml:space="preserve">mining </w:t>
            </w:r>
            <w:r w:rsidRPr="007E5911">
              <w:rPr>
                <w:i/>
                <w:sz w:val="24"/>
                <w:szCs w:val="24"/>
              </w:rPr>
              <w:t xml:space="preserve">sector and notably my profession in HR have </w:t>
            </w:r>
            <w:r w:rsidR="007E5911" w:rsidRPr="007E5911">
              <w:rPr>
                <w:i/>
                <w:sz w:val="24"/>
                <w:szCs w:val="24"/>
              </w:rPr>
              <w:t>forgotten</w:t>
            </w:r>
            <w:r w:rsidRPr="007E5911">
              <w:rPr>
                <w:i/>
                <w:sz w:val="24"/>
                <w:szCs w:val="24"/>
              </w:rPr>
              <w:t xml:space="preserve"> about treating people with respect and care. When times are booming we go to extraordinary lengths to attract people, but when </w:t>
            </w:r>
            <w:r w:rsidR="00724ECD" w:rsidRPr="007E5911">
              <w:rPr>
                <w:i/>
                <w:sz w:val="24"/>
                <w:szCs w:val="24"/>
              </w:rPr>
              <w:t>it’s</w:t>
            </w:r>
            <w:r w:rsidRPr="007E5911">
              <w:rPr>
                <w:i/>
                <w:sz w:val="24"/>
                <w:szCs w:val="24"/>
              </w:rPr>
              <w:t xml:space="preserve"> slow they can become one of many. I am surprised that my colleagues have </w:t>
            </w:r>
            <w:r w:rsidR="007E5911" w:rsidRPr="007E5911">
              <w:rPr>
                <w:i/>
                <w:sz w:val="24"/>
                <w:szCs w:val="24"/>
              </w:rPr>
              <w:t xml:space="preserve">in some cases forgotten that they are in HR and their interaction with senior people is </w:t>
            </w:r>
            <w:r w:rsidR="007E5911">
              <w:rPr>
                <w:i/>
                <w:sz w:val="24"/>
                <w:szCs w:val="24"/>
              </w:rPr>
              <w:t>representative</w:t>
            </w:r>
            <w:r w:rsidR="007E5911" w:rsidRPr="007E5911">
              <w:rPr>
                <w:i/>
                <w:sz w:val="24"/>
                <w:szCs w:val="24"/>
              </w:rPr>
              <w:t xml:space="preserve"> of their company brand. Without naming organisations I have had feedback </w:t>
            </w:r>
            <w:r w:rsidR="000B4DD2">
              <w:rPr>
                <w:i/>
                <w:sz w:val="24"/>
                <w:szCs w:val="24"/>
              </w:rPr>
              <w:t>where introductions have been made even meetings had and there has been</w:t>
            </w:r>
            <w:r w:rsidR="007E5911" w:rsidRPr="007E5911">
              <w:rPr>
                <w:i/>
                <w:sz w:val="24"/>
                <w:szCs w:val="24"/>
              </w:rPr>
              <w:t xml:space="preserve"> no follow up</w:t>
            </w:r>
            <w:r w:rsidR="000B4DD2">
              <w:rPr>
                <w:i/>
                <w:sz w:val="24"/>
                <w:szCs w:val="24"/>
              </w:rPr>
              <w:t xml:space="preserve">. In some cases senior executives are forced to meet with </w:t>
            </w:r>
            <w:r w:rsidR="007E5911" w:rsidRPr="007E5911">
              <w:rPr>
                <w:i/>
                <w:sz w:val="24"/>
                <w:szCs w:val="24"/>
              </w:rPr>
              <w:t xml:space="preserve">non-strategic HR executives. </w:t>
            </w:r>
            <w:r w:rsidR="000B4DD2">
              <w:rPr>
                <w:i/>
                <w:sz w:val="24"/>
                <w:szCs w:val="24"/>
              </w:rPr>
              <w:t xml:space="preserve"> </w:t>
            </w:r>
          </w:p>
          <w:p w14:paraId="5AE71035" w14:textId="77777777" w:rsidR="00D97535" w:rsidRDefault="00D97535" w:rsidP="000C3A15">
            <w:pPr>
              <w:jc w:val="both"/>
              <w:rPr>
                <w:i/>
                <w:sz w:val="24"/>
                <w:szCs w:val="24"/>
              </w:rPr>
            </w:pPr>
          </w:p>
          <w:p w14:paraId="30E3E46E" w14:textId="59B048D6" w:rsidR="004E0B31" w:rsidRPr="007E5911" w:rsidRDefault="000B4DD2" w:rsidP="000C3A15">
            <w:pPr>
              <w:jc w:val="both"/>
              <w:rPr>
                <w:i/>
                <w:sz w:val="24"/>
                <w:szCs w:val="24"/>
              </w:rPr>
            </w:pPr>
            <w:r>
              <w:rPr>
                <w:i/>
                <w:sz w:val="24"/>
                <w:szCs w:val="24"/>
              </w:rPr>
              <w:t xml:space="preserve">Whilst I am aware that the numbers of senior executives in between roles has grown dramatically </w:t>
            </w:r>
            <w:r w:rsidR="007E5911" w:rsidRPr="007E5911">
              <w:rPr>
                <w:i/>
                <w:sz w:val="24"/>
                <w:szCs w:val="24"/>
              </w:rPr>
              <w:t>I am very conscious of how cyclical our industry is, and how treating people will impact over time. Reputation is everything and</w:t>
            </w:r>
            <w:r>
              <w:rPr>
                <w:i/>
                <w:sz w:val="24"/>
                <w:szCs w:val="24"/>
              </w:rPr>
              <w:t xml:space="preserve"> some are forgetting how long it took to build it. I</w:t>
            </w:r>
            <w:r w:rsidR="007E5911" w:rsidRPr="007E5911">
              <w:rPr>
                <w:i/>
                <w:sz w:val="24"/>
                <w:szCs w:val="24"/>
              </w:rPr>
              <w:t xml:space="preserve"> am a little startled by well-known organisations failure to bear this in mind</w:t>
            </w:r>
            <w:r>
              <w:rPr>
                <w:i/>
                <w:sz w:val="24"/>
                <w:szCs w:val="24"/>
              </w:rPr>
              <w:t xml:space="preserve">. I acknowledge </w:t>
            </w:r>
            <w:r w:rsidR="00724ECD">
              <w:rPr>
                <w:i/>
                <w:sz w:val="24"/>
                <w:szCs w:val="24"/>
              </w:rPr>
              <w:t xml:space="preserve">savings </w:t>
            </w:r>
            <w:r>
              <w:rPr>
                <w:i/>
                <w:sz w:val="24"/>
                <w:szCs w:val="24"/>
              </w:rPr>
              <w:t>s are to be found however people make a company, management determines if it succeeds or fails, not systems, not processes, not</w:t>
            </w:r>
            <w:r w:rsidR="00724ECD">
              <w:rPr>
                <w:i/>
                <w:sz w:val="24"/>
                <w:szCs w:val="24"/>
              </w:rPr>
              <w:t xml:space="preserve"> capital. I have been taken aback by the dumbing down in some cases of HR. I</w:t>
            </w:r>
            <w:r w:rsidR="00CA106A">
              <w:rPr>
                <w:i/>
                <w:sz w:val="24"/>
                <w:szCs w:val="24"/>
              </w:rPr>
              <w:t>n</w:t>
            </w:r>
            <w:r w:rsidR="00724ECD">
              <w:rPr>
                <w:i/>
                <w:sz w:val="24"/>
                <w:szCs w:val="24"/>
              </w:rPr>
              <w:t xml:space="preserve"> times like this</w:t>
            </w:r>
            <w:r w:rsidR="00CA106A">
              <w:rPr>
                <w:i/>
                <w:sz w:val="24"/>
                <w:szCs w:val="24"/>
              </w:rPr>
              <w:t xml:space="preserve"> is when</w:t>
            </w:r>
            <w:r w:rsidR="00724ECD">
              <w:rPr>
                <w:i/>
                <w:sz w:val="24"/>
                <w:szCs w:val="24"/>
              </w:rPr>
              <w:t xml:space="preserve"> capable strategic HR functions bring value, understand the productivity issues, and seek to play a role</w:t>
            </w:r>
            <w:r>
              <w:rPr>
                <w:i/>
                <w:sz w:val="24"/>
                <w:szCs w:val="24"/>
              </w:rPr>
              <w:t xml:space="preserve"> </w:t>
            </w:r>
            <w:r w:rsidR="00724ECD">
              <w:rPr>
                <w:i/>
                <w:sz w:val="24"/>
                <w:szCs w:val="24"/>
              </w:rPr>
              <w:t>where the</w:t>
            </w:r>
            <w:r w:rsidR="00CA106A">
              <w:rPr>
                <w:i/>
                <w:sz w:val="24"/>
                <w:szCs w:val="24"/>
              </w:rPr>
              <w:t>y</w:t>
            </w:r>
            <w:r w:rsidR="00724ECD">
              <w:rPr>
                <w:i/>
                <w:sz w:val="24"/>
                <w:szCs w:val="24"/>
              </w:rPr>
              <w:t xml:space="preserve"> add commercial focus and work with the CEO to make the positive changes. Most people with experience can drive a process, th</w:t>
            </w:r>
            <w:r w:rsidR="00CA106A">
              <w:rPr>
                <w:i/>
                <w:sz w:val="24"/>
                <w:szCs w:val="24"/>
              </w:rPr>
              <w:t>ose</w:t>
            </w:r>
            <w:r w:rsidR="00724ECD">
              <w:rPr>
                <w:i/>
                <w:sz w:val="24"/>
                <w:szCs w:val="24"/>
              </w:rPr>
              <w:t xml:space="preserve"> who have the strategic mindset can have a tremendous impact and surely realise that senior people unemployed will ultimately be employed, as a competitor, customer or who knows consultant</w:t>
            </w:r>
            <w:r w:rsidR="007E5911" w:rsidRPr="007E5911">
              <w:rPr>
                <w:i/>
                <w:sz w:val="24"/>
                <w:szCs w:val="24"/>
              </w:rPr>
              <w:t>.</w:t>
            </w:r>
            <w:r w:rsidR="00CA106A">
              <w:rPr>
                <w:i/>
                <w:sz w:val="24"/>
                <w:szCs w:val="24"/>
              </w:rPr>
              <w:t xml:space="preserve"> I treat </w:t>
            </w:r>
            <w:r w:rsidR="00B6691F">
              <w:rPr>
                <w:i/>
                <w:sz w:val="24"/>
                <w:szCs w:val="24"/>
              </w:rPr>
              <w:t xml:space="preserve">this time </w:t>
            </w:r>
            <w:r w:rsidR="00CA106A">
              <w:rPr>
                <w:i/>
                <w:sz w:val="24"/>
                <w:szCs w:val="24"/>
              </w:rPr>
              <w:t>as an opportunity to stretch myself and my colleagues</w:t>
            </w:r>
            <w:r w:rsidR="007E5911" w:rsidRPr="007E5911">
              <w:rPr>
                <w:i/>
                <w:sz w:val="24"/>
                <w:szCs w:val="24"/>
              </w:rPr>
              <w:t>”</w:t>
            </w:r>
          </w:p>
          <w:p w14:paraId="3B83F56F" w14:textId="506B8375" w:rsidR="007E5911" w:rsidRDefault="007E5911" w:rsidP="000C3A15">
            <w:pPr>
              <w:jc w:val="both"/>
              <w:rPr>
                <w:sz w:val="24"/>
                <w:szCs w:val="24"/>
              </w:rPr>
            </w:pPr>
            <w:r>
              <w:rPr>
                <w:sz w:val="24"/>
                <w:szCs w:val="24"/>
              </w:rPr>
              <w:t>Senior HR Executive, Mining Services</w:t>
            </w:r>
          </w:p>
          <w:p w14:paraId="60253FFF" w14:textId="77777777" w:rsidR="00016366" w:rsidRDefault="00016366" w:rsidP="00F35985">
            <w:pPr>
              <w:rPr>
                <w:sz w:val="24"/>
                <w:szCs w:val="24"/>
              </w:rPr>
            </w:pPr>
          </w:p>
          <w:p w14:paraId="10150C21" w14:textId="77777777" w:rsidR="00016366" w:rsidRPr="00F35985" w:rsidRDefault="00016366" w:rsidP="00F35985">
            <w:pPr>
              <w:rPr>
                <w:sz w:val="24"/>
                <w:szCs w:val="24"/>
              </w:rPr>
            </w:pPr>
          </w:p>
          <w:p w14:paraId="20BE75A9" w14:textId="77777777" w:rsidR="00F35985" w:rsidRDefault="00F35985" w:rsidP="00B5210D">
            <w:pPr>
              <w:pStyle w:val="TableGrid1"/>
            </w:pPr>
          </w:p>
          <w:p w14:paraId="4F56364E" w14:textId="77777777" w:rsidR="00F35985" w:rsidRDefault="00F35985" w:rsidP="00B5210D">
            <w:pPr>
              <w:pStyle w:val="TableGrid1"/>
            </w:pPr>
          </w:p>
          <w:p w14:paraId="77DEF9D3" w14:textId="77777777" w:rsidR="00F35985" w:rsidRDefault="00F35985" w:rsidP="00B5210D">
            <w:pPr>
              <w:pStyle w:val="TableGrid1"/>
            </w:pPr>
          </w:p>
        </w:tc>
      </w:tr>
    </w:tbl>
    <w:p w14:paraId="4A091471" w14:textId="77777777" w:rsidR="00FA4BAE" w:rsidRDefault="00FA4BAE" w:rsidP="00FA4BAE">
      <w:pPr>
        <w:spacing w:before="100" w:after="100"/>
      </w:pPr>
    </w:p>
    <w:p w14:paraId="280393B8" w14:textId="77777777" w:rsidR="00515804" w:rsidRDefault="00FA4BAE" w:rsidP="00FA4BAE">
      <w:pPr>
        <w:sectPr w:rsidR="00515804" w:rsidSect="007364AF">
          <w:headerReference w:type="default" r:id="rId54"/>
          <w:footerReference w:type="default" r:id="rId55"/>
          <w:pgSz w:w="16838" w:h="11906" w:orient="landscape" w:code="9"/>
          <w:pgMar w:top="1440" w:right="1440" w:bottom="851" w:left="1440" w:header="709" w:footer="164" w:gutter="0"/>
          <w:cols w:space="708"/>
          <w:docGrid w:linePitch="360"/>
        </w:sectPr>
      </w:pPr>
      <w:r>
        <w:br w:type="page"/>
      </w:r>
    </w:p>
    <w:p w14:paraId="31C1E759" w14:textId="51BF03DA" w:rsidR="00FA4BAE" w:rsidRPr="007148DE" w:rsidRDefault="00FA4BAE" w:rsidP="00FA4BAE"/>
    <w:p w14:paraId="098074BE" w14:textId="77777777" w:rsidR="008F40B6" w:rsidRDefault="008F40B6" w:rsidP="008F40B6">
      <w:pPr>
        <w:rPr>
          <w:b/>
          <w:sz w:val="28"/>
          <w:szCs w:val="28"/>
        </w:rPr>
      </w:pPr>
    </w:p>
    <w:p w14:paraId="1128E8E1" w14:textId="77777777" w:rsidR="004B7016" w:rsidRDefault="00CC0110" w:rsidP="008A0BF8">
      <w:pPr>
        <w:jc w:val="center"/>
        <w:rPr>
          <w:b/>
          <w:sz w:val="28"/>
          <w:szCs w:val="28"/>
        </w:rPr>
      </w:pPr>
      <w:r>
        <w:rPr>
          <w:noProof/>
          <w:lang w:eastAsia="en-AU"/>
        </w:rPr>
        <w:drawing>
          <wp:inline distT="0" distB="0" distL="0" distR="0" wp14:anchorId="6AD2F2BF" wp14:editId="39B77908">
            <wp:extent cx="2494800" cy="1620000"/>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800" cy="1620000"/>
                    </a:xfrm>
                    <a:prstGeom prst="rect">
                      <a:avLst/>
                    </a:prstGeom>
                    <a:noFill/>
                  </pic:spPr>
                </pic:pic>
              </a:graphicData>
            </a:graphic>
          </wp:inline>
        </w:drawing>
      </w:r>
    </w:p>
    <w:p w14:paraId="1128E8E2" w14:textId="77777777" w:rsidR="004B7016" w:rsidRDefault="004B7016" w:rsidP="008A0BF8">
      <w:pPr>
        <w:jc w:val="center"/>
        <w:rPr>
          <w:b/>
          <w:sz w:val="28"/>
          <w:szCs w:val="28"/>
        </w:rPr>
      </w:pPr>
    </w:p>
    <w:p w14:paraId="1128E8E3" w14:textId="77777777" w:rsidR="004B7016" w:rsidRDefault="004B7016" w:rsidP="008A0BF8">
      <w:pPr>
        <w:jc w:val="center"/>
        <w:rPr>
          <w:b/>
          <w:sz w:val="28"/>
          <w:szCs w:val="28"/>
        </w:rPr>
      </w:pPr>
    </w:p>
    <w:p w14:paraId="20B886FB" w14:textId="77B6E6EF" w:rsidR="00C72AA7" w:rsidRDefault="007E321F" w:rsidP="008A0BF8">
      <w:pPr>
        <w:jc w:val="center"/>
        <w:rPr>
          <w:b/>
          <w:sz w:val="36"/>
          <w:szCs w:val="36"/>
        </w:rPr>
      </w:pPr>
      <w:r w:rsidRPr="00B5210D">
        <w:rPr>
          <w:b/>
          <w:sz w:val="40"/>
          <w:szCs w:val="40"/>
        </w:rPr>
        <w:t>The Blenheim Report</w:t>
      </w:r>
    </w:p>
    <w:p w14:paraId="4E463D9F" w14:textId="77777777" w:rsidR="007E321F" w:rsidRDefault="007E321F" w:rsidP="008A0BF8">
      <w:pPr>
        <w:jc w:val="center"/>
        <w:rPr>
          <w:b/>
          <w:sz w:val="36"/>
          <w:szCs w:val="36"/>
        </w:rPr>
      </w:pPr>
    </w:p>
    <w:p w14:paraId="1128E8E7" w14:textId="0167D35B" w:rsidR="0045660D" w:rsidRDefault="00C954A5" w:rsidP="00016366">
      <w:pPr>
        <w:jc w:val="center"/>
        <w:rPr>
          <w:b/>
          <w:sz w:val="36"/>
          <w:szCs w:val="36"/>
        </w:rPr>
      </w:pPr>
      <w:r>
        <w:rPr>
          <w:b/>
          <w:sz w:val="36"/>
          <w:szCs w:val="36"/>
        </w:rPr>
        <w:t xml:space="preserve">CONFIDENTIAL </w:t>
      </w:r>
      <w:r w:rsidR="00674797">
        <w:rPr>
          <w:b/>
          <w:sz w:val="36"/>
          <w:szCs w:val="36"/>
        </w:rPr>
        <w:t xml:space="preserve">INTELLIGENCE </w:t>
      </w:r>
      <w:r w:rsidR="0045660D">
        <w:rPr>
          <w:b/>
          <w:sz w:val="36"/>
          <w:szCs w:val="36"/>
        </w:rPr>
        <w:t>REPORT</w:t>
      </w:r>
    </w:p>
    <w:p w14:paraId="276E5FB2" w14:textId="77777777" w:rsidR="00016366" w:rsidRDefault="00016366" w:rsidP="00016366">
      <w:pPr>
        <w:pStyle w:val="ListParagraph"/>
        <w:rPr>
          <w:b/>
          <w:sz w:val="36"/>
          <w:szCs w:val="36"/>
        </w:rPr>
      </w:pPr>
    </w:p>
    <w:p w14:paraId="1128E8E9" w14:textId="627D3243" w:rsidR="00B924B0" w:rsidRPr="00D76615" w:rsidRDefault="00016366" w:rsidP="00016366">
      <w:pPr>
        <w:pStyle w:val="ListParagraph"/>
        <w:rPr>
          <w:b/>
          <w:sz w:val="36"/>
          <w:szCs w:val="36"/>
        </w:rPr>
      </w:pPr>
      <w:r>
        <w:rPr>
          <w:b/>
          <w:sz w:val="36"/>
          <w:szCs w:val="36"/>
        </w:rPr>
        <w:t xml:space="preserve">                                           </w:t>
      </w:r>
      <w:r w:rsidR="009C2534" w:rsidRPr="00D76615">
        <w:rPr>
          <w:b/>
          <w:sz w:val="36"/>
          <w:szCs w:val="36"/>
        </w:rPr>
        <w:t>ENERGY,</w:t>
      </w:r>
      <w:r w:rsidR="00B27B06" w:rsidRPr="00D76615">
        <w:rPr>
          <w:b/>
          <w:sz w:val="36"/>
          <w:szCs w:val="36"/>
        </w:rPr>
        <w:t xml:space="preserve"> OIL AND GAS PRODUCERS</w:t>
      </w:r>
    </w:p>
    <w:p w14:paraId="1128E8EA" w14:textId="77777777" w:rsidR="004B7016" w:rsidRPr="0045660D" w:rsidRDefault="004B7016" w:rsidP="008A0BF8">
      <w:pPr>
        <w:rPr>
          <w:b/>
          <w:sz w:val="36"/>
          <w:szCs w:val="36"/>
        </w:rPr>
      </w:pPr>
    </w:p>
    <w:p w14:paraId="1128E8EC" w14:textId="77777777" w:rsidR="004B7016" w:rsidRDefault="004B7016" w:rsidP="008A0BF8">
      <w:pPr>
        <w:rPr>
          <w:b/>
          <w:sz w:val="28"/>
          <w:szCs w:val="28"/>
        </w:rPr>
      </w:pPr>
    </w:p>
    <w:p w14:paraId="1128E8ED" w14:textId="77777777" w:rsidR="0045660D" w:rsidRDefault="0045660D" w:rsidP="008A0BF8">
      <w:pPr>
        <w:rPr>
          <w:b/>
          <w:sz w:val="28"/>
          <w:szCs w:val="28"/>
        </w:rPr>
      </w:pPr>
    </w:p>
    <w:p w14:paraId="1128E8EE" w14:textId="77777777" w:rsidR="0045660D" w:rsidRDefault="0045660D" w:rsidP="008A0BF8">
      <w:pPr>
        <w:rPr>
          <w:b/>
          <w:sz w:val="28"/>
          <w:szCs w:val="28"/>
        </w:rPr>
      </w:pPr>
    </w:p>
    <w:p w14:paraId="1128E8EF" w14:textId="77777777" w:rsidR="0045660D" w:rsidRDefault="0045660D" w:rsidP="008A0BF8">
      <w:pPr>
        <w:rPr>
          <w:b/>
          <w:sz w:val="28"/>
          <w:szCs w:val="28"/>
        </w:rPr>
      </w:pPr>
    </w:p>
    <w:p w14:paraId="69D0F187" w14:textId="3FDDBD2C" w:rsidR="00515804" w:rsidRDefault="00B27B06" w:rsidP="00E06B08">
      <w:pPr>
        <w:jc w:val="center"/>
        <w:rPr>
          <w:b/>
          <w:sz w:val="28"/>
          <w:szCs w:val="28"/>
        </w:rPr>
        <w:sectPr w:rsidR="00515804" w:rsidSect="007364AF">
          <w:headerReference w:type="default" r:id="rId56"/>
          <w:footerReference w:type="default" r:id="rId57"/>
          <w:pgSz w:w="16838" w:h="11906" w:orient="landscape" w:code="9"/>
          <w:pgMar w:top="1440" w:right="1440" w:bottom="851" w:left="1440" w:header="709" w:footer="164" w:gutter="0"/>
          <w:cols w:space="708"/>
          <w:docGrid w:linePitch="360"/>
        </w:sectPr>
      </w:pPr>
      <w:r>
        <w:rPr>
          <w:b/>
          <w:sz w:val="28"/>
          <w:szCs w:val="28"/>
        </w:rPr>
        <w:t>SEPTEMBER</w:t>
      </w:r>
      <w:r w:rsidR="00E06B08">
        <w:rPr>
          <w:b/>
          <w:sz w:val="28"/>
          <w:szCs w:val="28"/>
        </w:rPr>
        <w:t xml:space="preserve"> 2013</w:t>
      </w:r>
    </w:p>
    <w:p w14:paraId="596C03B3" w14:textId="77777777" w:rsidR="007922E8" w:rsidRDefault="007922E8" w:rsidP="000C3A15">
      <w:pPr>
        <w:jc w:val="both"/>
        <w:rPr>
          <w:color w:val="000000"/>
        </w:rPr>
        <w:sectPr w:rsidR="007922E8" w:rsidSect="00C72AA7">
          <w:headerReference w:type="default" r:id="rId58"/>
          <w:headerReference w:type="first" r:id="rId59"/>
          <w:footerReference w:type="first" r:id="rId60"/>
          <w:type w:val="continuous"/>
          <w:pgSz w:w="16838" w:h="11906" w:orient="landscape" w:code="9"/>
          <w:pgMar w:top="1440" w:right="1440" w:bottom="851" w:left="1440" w:header="709" w:footer="164" w:gutter="0"/>
          <w:cols w:space="708"/>
          <w:titlePg/>
          <w:docGrid w:linePitch="360"/>
        </w:sectPr>
      </w:pPr>
    </w:p>
    <w:p w14:paraId="0C2AF32B" w14:textId="66BF7157" w:rsidR="007922E8" w:rsidRDefault="007922E8" w:rsidP="000C3A15">
      <w:pPr>
        <w:jc w:val="both"/>
        <w:rPr>
          <w:color w:val="000000"/>
        </w:rPr>
      </w:pPr>
    </w:p>
    <w:p w14:paraId="78184A23" w14:textId="77777777" w:rsidR="00D97535" w:rsidRDefault="00D97535" w:rsidP="00CE28E1">
      <w:pPr>
        <w:jc w:val="center"/>
        <w:rPr>
          <w:b/>
          <w:sz w:val="28"/>
          <w:szCs w:val="28"/>
        </w:rPr>
      </w:pPr>
    </w:p>
    <w:p w14:paraId="1128E8F2" w14:textId="4F4E2233" w:rsidR="004B7016" w:rsidRDefault="00336CF9" w:rsidP="00CE28E1">
      <w:pPr>
        <w:jc w:val="center"/>
        <w:rPr>
          <w:b/>
          <w:sz w:val="28"/>
          <w:szCs w:val="28"/>
        </w:rPr>
      </w:pPr>
      <w:r>
        <w:rPr>
          <w:b/>
          <w:sz w:val="28"/>
          <w:szCs w:val="28"/>
        </w:rPr>
        <w:lastRenderedPageBreak/>
        <w:t>CO</w:t>
      </w:r>
      <w:r w:rsidR="004B7016">
        <w:rPr>
          <w:b/>
          <w:sz w:val="28"/>
          <w:szCs w:val="28"/>
        </w:rPr>
        <w:t>NTENTS</w:t>
      </w:r>
    </w:p>
    <w:p w14:paraId="782E98A9" w14:textId="77777777" w:rsidR="00B80A19" w:rsidRPr="00C72AA7" w:rsidRDefault="00B80A19" w:rsidP="008A0BF8">
      <w:pPr>
        <w:jc w:val="center"/>
        <w:rPr>
          <w:sz w:val="24"/>
          <w:szCs w:val="24"/>
        </w:rPr>
      </w:pPr>
    </w:p>
    <w:p w14:paraId="1128E8F3" w14:textId="0F17D088" w:rsidR="00CE4691" w:rsidRPr="007D50DB" w:rsidRDefault="00CE4691" w:rsidP="00B522E4">
      <w:pPr>
        <w:tabs>
          <w:tab w:val="left" w:leader="dot" w:pos="13608"/>
        </w:tabs>
        <w:spacing w:after="80"/>
        <w:rPr>
          <w:b/>
          <w:sz w:val="24"/>
        </w:rPr>
      </w:pPr>
      <w:r w:rsidRPr="007D50DB">
        <w:rPr>
          <w:b/>
          <w:sz w:val="24"/>
        </w:rPr>
        <w:t>Introduction</w:t>
      </w:r>
      <w:r w:rsidR="008049B3" w:rsidRPr="007D50DB">
        <w:rPr>
          <w:sz w:val="24"/>
        </w:rPr>
        <w:tab/>
        <w:t>4</w:t>
      </w:r>
    </w:p>
    <w:p w14:paraId="6EBE22A7" w14:textId="10E299F8" w:rsidR="00020F9B" w:rsidRPr="007D50DB" w:rsidRDefault="00FE44A4" w:rsidP="00020F9B">
      <w:pPr>
        <w:tabs>
          <w:tab w:val="left" w:leader="dot" w:pos="13608"/>
        </w:tabs>
        <w:spacing w:after="80"/>
        <w:rPr>
          <w:sz w:val="24"/>
        </w:rPr>
      </w:pPr>
      <w:r w:rsidRPr="007D50DB">
        <w:rPr>
          <w:b/>
          <w:sz w:val="24"/>
        </w:rPr>
        <w:t>Arrow Energy Pty Ltd</w:t>
      </w:r>
      <w:r w:rsidR="008049B3" w:rsidRPr="007D50DB">
        <w:rPr>
          <w:sz w:val="24"/>
        </w:rPr>
        <w:tab/>
        <w:t>5</w:t>
      </w:r>
    </w:p>
    <w:p w14:paraId="1128E8F5" w14:textId="6B4056E4" w:rsidR="00CA6667" w:rsidRPr="007D50DB" w:rsidRDefault="00242794" w:rsidP="00B522E4">
      <w:pPr>
        <w:tabs>
          <w:tab w:val="left" w:leader="dot" w:pos="13608"/>
        </w:tabs>
        <w:spacing w:after="80"/>
        <w:rPr>
          <w:sz w:val="24"/>
        </w:rPr>
      </w:pPr>
      <w:r w:rsidRPr="007D50DB">
        <w:rPr>
          <w:b/>
          <w:sz w:val="24"/>
        </w:rPr>
        <w:t>BHP Billiton Ltd</w:t>
      </w:r>
      <w:r w:rsidR="00CA6667" w:rsidRPr="007D50DB">
        <w:rPr>
          <w:sz w:val="24"/>
        </w:rPr>
        <w:tab/>
      </w:r>
      <w:r w:rsidR="00DD482B" w:rsidRPr="007D50DB">
        <w:rPr>
          <w:sz w:val="24"/>
        </w:rPr>
        <w:t>1</w:t>
      </w:r>
      <w:r w:rsidR="00C376FC" w:rsidRPr="007D50DB">
        <w:rPr>
          <w:sz w:val="24"/>
        </w:rPr>
        <w:t>1</w:t>
      </w:r>
    </w:p>
    <w:p w14:paraId="20EAFFA0" w14:textId="4B5705B6" w:rsidR="00BF26C5" w:rsidRPr="007D50DB" w:rsidRDefault="00C376FC" w:rsidP="00B522E4">
      <w:pPr>
        <w:tabs>
          <w:tab w:val="left" w:leader="dot" w:pos="13608"/>
        </w:tabs>
        <w:spacing w:after="80"/>
        <w:rPr>
          <w:b/>
          <w:sz w:val="24"/>
        </w:rPr>
      </w:pPr>
      <w:r w:rsidRPr="007D50DB">
        <w:rPr>
          <w:b/>
          <w:sz w:val="24"/>
        </w:rPr>
        <w:t>Chevron Australia</w:t>
      </w:r>
      <w:r w:rsidR="00B522E4" w:rsidRPr="007D50DB">
        <w:rPr>
          <w:sz w:val="24"/>
        </w:rPr>
        <w:tab/>
      </w:r>
      <w:r w:rsidR="00DD482B" w:rsidRPr="007D50DB">
        <w:rPr>
          <w:sz w:val="24"/>
        </w:rPr>
        <w:t>2</w:t>
      </w:r>
      <w:r w:rsidR="008049B3" w:rsidRPr="007D50DB">
        <w:rPr>
          <w:sz w:val="24"/>
        </w:rPr>
        <w:t>7</w:t>
      </w:r>
    </w:p>
    <w:p w14:paraId="42AB1EF0" w14:textId="63D94F02" w:rsidR="00292095" w:rsidRPr="007D50DB" w:rsidRDefault="00C376FC" w:rsidP="00B522E4">
      <w:pPr>
        <w:tabs>
          <w:tab w:val="left" w:leader="dot" w:pos="13608"/>
        </w:tabs>
        <w:spacing w:after="80"/>
        <w:rPr>
          <w:b/>
          <w:sz w:val="24"/>
        </w:rPr>
      </w:pPr>
      <w:r w:rsidRPr="007D50DB">
        <w:rPr>
          <w:b/>
          <w:sz w:val="24"/>
        </w:rPr>
        <w:t>ExxonMobil Australia</w:t>
      </w:r>
      <w:r w:rsidR="00242794" w:rsidRPr="007D50DB">
        <w:rPr>
          <w:b/>
          <w:sz w:val="24"/>
        </w:rPr>
        <w:t xml:space="preserve"> </w:t>
      </w:r>
      <w:r w:rsidR="00292095" w:rsidRPr="007D50DB">
        <w:rPr>
          <w:sz w:val="24"/>
        </w:rPr>
        <w:tab/>
      </w:r>
      <w:r w:rsidRPr="007D50DB">
        <w:rPr>
          <w:sz w:val="24"/>
        </w:rPr>
        <w:t>3</w:t>
      </w:r>
      <w:r w:rsidR="00162452" w:rsidRPr="007D50DB">
        <w:rPr>
          <w:sz w:val="24"/>
        </w:rPr>
        <w:t>7</w:t>
      </w:r>
    </w:p>
    <w:p w14:paraId="356DFBA1" w14:textId="64B200FF" w:rsidR="0030589E" w:rsidRPr="007D50DB" w:rsidRDefault="00C376FC" w:rsidP="0030589E">
      <w:pPr>
        <w:tabs>
          <w:tab w:val="left" w:leader="dot" w:pos="13608"/>
        </w:tabs>
        <w:spacing w:after="80"/>
        <w:rPr>
          <w:sz w:val="24"/>
        </w:rPr>
      </w:pPr>
      <w:r w:rsidRPr="007D50DB">
        <w:rPr>
          <w:b/>
          <w:sz w:val="24"/>
        </w:rPr>
        <w:t>Oil Search Ltd</w:t>
      </w:r>
      <w:r w:rsidR="0030589E" w:rsidRPr="007D50DB">
        <w:rPr>
          <w:sz w:val="24"/>
        </w:rPr>
        <w:tab/>
      </w:r>
      <w:r w:rsidR="00162452" w:rsidRPr="007D50DB">
        <w:rPr>
          <w:sz w:val="24"/>
        </w:rPr>
        <w:t>42</w:t>
      </w:r>
    </w:p>
    <w:p w14:paraId="7FED97FD" w14:textId="1002158E" w:rsidR="0030589E" w:rsidRPr="007D50DB" w:rsidRDefault="00C376FC" w:rsidP="0030589E">
      <w:pPr>
        <w:tabs>
          <w:tab w:val="left" w:leader="dot" w:pos="13608"/>
        </w:tabs>
        <w:spacing w:after="80"/>
        <w:rPr>
          <w:b/>
          <w:sz w:val="24"/>
        </w:rPr>
      </w:pPr>
      <w:r w:rsidRPr="007D50DB">
        <w:rPr>
          <w:b/>
          <w:sz w:val="24"/>
        </w:rPr>
        <w:t>Origin Energy Ltd</w:t>
      </w:r>
      <w:r w:rsidR="0030589E" w:rsidRPr="007D50DB">
        <w:rPr>
          <w:sz w:val="24"/>
        </w:rPr>
        <w:tab/>
      </w:r>
      <w:r w:rsidR="00162452" w:rsidRPr="007D50DB">
        <w:rPr>
          <w:sz w:val="24"/>
        </w:rPr>
        <w:t>50</w:t>
      </w:r>
    </w:p>
    <w:p w14:paraId="18B23314" w14:textId="043C12C7" w:rsidR="00292095" w:rsidRPr="007D50DB" w:rsidRDefault="00C376FC" w:rsidP="00B522E4">
      <w:pPr>
        <w:tabs>
          <w:tab w:val="left" w:leader="dot" w:pos="13608"/>
        </w:tabs>
        <w:spacing w:after="80"/>
        <w:rPr>
          <w:sz w:val="24"/>
        </w:rPr>
      </w:pPr>
      <w:r w:rsidRPr="007D50DB">
        <w:rPr>
          <w:b/>
          <w:sz w:val="24"/>
        </w:rPr>
        <w:t>Santos Ltd</w:t>
      </w:r>
      <w:r w:rsidR="00292095" w:rsidRPr="007D50DB">
        <w:rPr>
          <w:sz w:val="24"/>
        </w:rPr>
        <w:tab/>
      </w:r>
      <w:r w:rsidR="00162452" w:rsidRPr="007D50DB">
        <w:rPr>
          <w:sz w:val="24"/>
        </w:rPr>
        <w:t>60</w:t>
      </w:r>
    </w:p>
    <w:p w14:paraId="201DE6A8" w14:textId="42D49522" w:rsidR="00C376FC" w:rsidRPr="007D50DB" w:rsidRDefault="00C376FC" w:rsidP="00B522E4">
      <w:pPr>
        <w:tabs>
          <w:tab w:val="left" w:leader="dot" w:pos="13608"/>
        </w:tabs>
        <w:spacing w:after="80"/>
        <w:rPr>
          <w:sz w:val="24"/>
        </w:rPr>
      </w:pPr>
      <w:r w:rsidRPr="007D50DB">
        <w:rPr>
          <w:b/>
          <w:sz w:val="24"/>
        </w:rPr>
        <w:t>Shell Australia Pty Ltd</w:t>
      </w:r>
      <w:r w:rsidRPr="007D50DB">
        <w:rPr>
          <w:sz w:val="24"/>
        </w:rPr>
        <w:t>…</w:t>
      </w:r>
      <w:r w:rsidRPr="007D50DB">
        <w:rPr>
          <w:sz w:val="24"/>
        </w:rPr>
        <w:tab/>
      </w:r>
      <w:r w:rsidR="00162452" w:rsidRPr="007D50DB">
        <w:rPr>
          <w:sz w:val="24"/>
        </w:rPr>
        <w:t>72</w:t>
      </w:r>
    </w:p>
    <w:p w14:paraId="5D216DDC" w14:textId="3C89DE36" w:rsidR="00C376FC" w:rsidRPr="007D50DB" w:rsidRDefault="00C376FC" w:rsidP="00C376FC">
      <w:pPr>
        <w:tabs>
          <w:tab w:val="left" w:leader="dot" w:pos="13608"/>
        </w:tabs>
        <w:spacing w:after="80"/>
        <w:rPr>
          <w:sz w:val="24"/>
        </w:rPr>
      </w:pPr>
      <w:r w:rsidRPr="007D50DB">
        <w:rPr>
          <w:b/>
          <w:sz w:val="24"/>
        </w:rPr>
        <w:t>Woodside Petroleum Ltd</w:t>
      </w:r>
      <w:r w:rsidR="00162452" w:rsidRPr="007D50DB">
        <w:rPr>
          <w:sz w:val="24"/>
        </w:rPr>
        <w:t>…</w:t>
      </w:r>
      <w:r w:rsidR="00162452" w:rsidRPr="007D50DB">
        <w:rPr>
          <w:sz w:val="24"/>
        </w:rPr>
        <w:tab/>
        <w:t>78</w:t>
      </w:r>
    </w:p>
    <w:p w14:paraId="30BD2245" w14:textId="6661A91B" w:rsidR="00CE28E1" w:rsidRPr="007D50DB" w:rsidRDefault="00CE28E1" w:rsidP="00CE28E1">
      <w:pPr>
        <w:tabs>
          <w:tab w:val="left" w:leader="dot" w:pos="13608"/>
        </w:tabs>
        <w:spacing w:after="80"/>
        <w:rPr>
          <w:sz w:val="24"/>
        </w:rPr>
      </w:pPr>
      <w:r w:rsidRPr="007D50DB">
        <w:rPr>
          <w:b/>
          <w:sz w:val="24"/>
        </w:rPr>
        <w:t xml:space="preserve">Market Intelligence </w:t>
      </w:r>
      <w:r w:rsidRPr="007D50DB">
        <w:rPr>
          <w:sz w:val="24"/>
        </w:rPr>
        <w:tab/>
      </w:r>
      <w:r w:rsidR="00162452" w:rsidRPr="007D50DB">
        <w:rPr>
          <w:sz w:val="24"/>
        </w:rPr>
        <w:t>86</w:t>
      </w:r>
    </w:p>
    <w:p w14:paraId="6FF6236C" w14:textId="46E8444A" w:rsidR="007C755B" w:rsidRPr="007D50DB" w:rsidRDefault="007C755B" w:rsidP="00CE28E1">
      <w:pPr>
        <w:tabs>
          <w:tab w:val="left" w:leader="dot" w:pos="13608"/>
        </w:tabs>
        <w:spacing w:after="80"/>
        <w:rPr>
          <w:sz w:val="24"/>
        </w:rPr>
      </w:pPr>
      <w:r w:rsidRPr="007D50DB">
        <w:rPr>
          <w:b/>
          <w:sz w:val="24"/>
        </w:rPr>
        <w:t>Movements</w:t>
      </w:r>
      <w:r w:rsidR="00691FC4" w:rsidRPr="007D50DB">
        <w:rPr>
          <w:sz w:val="24"/>
        </w:rPr>
        <w:t>...</w:t>
      </w:r>
      <w:r w:rsidR="00162452" w:rsidRPr="007D50DB">
        <w:rPr>
          <w:sz w:val="24"/>
        </w:rPr>
        <w:tab/>
        <w:t>89</w:t>
      </w:r>
    </w:p>
    <w:p w14:paraId="39D080D6" w14:textId="3E4E428D" w:rsidR="00D76615" w:rsidRPr="007D50DB" w:rsidRDefault="00D76615" w:rsidP="00CE28E1">
      <w:pPr>
        <w:tabs>
          <w:tab w:val="left" w:leader="dot" w:pos="13608"/>
        </w:tabs>
        <w:spacing w:after="80"/>
        <w:rPr>
          <w:sz w:val="24"/>
        </w:rPr>
      </w:pPr>
      <w:r w:rsidRPr="007D50DB">
        <w:rPr>
          <w:b/>
          <w:sz w:val="24"/>
        </w:rPr>
        <w:t>Strategy</w:t>
      </w:r>
      <w:r w:rsidRPr="007D50DB">
        <w:rPr>
          <w:sz w:val="24"/>
        </w:rPr>
        <w:t>……………………………………………………………………………………………………………………………………………………………………………………………..………….…90</w:t>
      </w:r>
    </w:p>
    <w:p w14:paraId="32255626" w14:textId="351612DB" w:rsidR="00CE28E1" w:rsidRPr="007D50DB" w:rsidRDefault="00CE28E1" w:rsidP="00CE28E1">
      <w:pPr>
        <w:tabs>
          <w:tab w:val="left" w:leader="dot" w:pos="13608"/>
        </w:tabs>
        <w:spacing w:after="80"/>
        <w:rPr>
          <w:sz w:val="24"/>
        </w:rPr>
      </w:pPr>
      <w:r w:rsidRPr="007D50DB">
        <w:rPr>
          <w:b/>
          <w:sz w:val="24"/>
        </w:rPr>
        <w:t xml:space="preserve">Conclusion: Themes </w:t>
      </w:r>
      <w:r w:rsidR="00D76615" w:rsidRPr="007D50DB">
        <w:rPr>
          <w:sz w:val="24"/>
        </w:rPr>
        <w:tab/>
        <w:t>91</w:t>
      </w:r>
    </w:p>
    <w:p w14:paraId="2F363CE4" w14:textId="77777777" w:rsidR="00234825" w:rsidRDefault="00234825" w:rsidP="008A0BF8">
      <w:pPr>
        <w:rPr>
          <w:b/>
          <w:sz w:val="28"/>
          <w:szCs w:val="28"/>
        </w:rPr>
      </w:pPr>
    </w:p>
    <w:p w14:paraId="4E657B08" w14:textId="77777777" w:rsidR="007922E8" w:rsidRDefault="008A0BF8" w:rsidP="008A0BF8">
      <w:pPr>
        <w:rPr>
          <w:b/>
          <w:sz w:val="28"/>
          <w:szCs w:val="28"/>
        </w:rPr>
        <w:sectPr w:rsidR="007922E8" w:rsidSect="00C72AA7">
          <w:footerReference w:type="default" r:id="rId61"/>
          <w:type w:val="continuous"/>
          <w:pgSz w:w="16838" w:h="11906" w:orient="landscape" w:code="9"/>
          <w:pgMar w:top="1440" w:right="1440" w:bottom="851" w:left="1440" w:header="709" w:footer="164" w:gutter="0"/>
          <w:cols w:space="708"/>
          <w:titlePg/>
          <w:docGrid w:linePitch="360"/>
        </w:sectPr>
      </w:pPr>
      <w:r>
        <w:rPr>
          <w:b/>
          <w:sz w:val="28"/>
          <w:szCs w:val="28"/>
        </w:rPr>
        <w:br w:type="page"/>
      </w:r>
    </w:p>
    <w:tbl>
      <w:tblPr>
        <w:tblW w:w="5727"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6"/>
      </w:tblGrid>
      <w:tr w:rsidR="009D3159" w:rsidRPr="00805740" w14:paraId="78138186" w14:textId="77777777" w:rsidTr="007F1FB9">
        <w:tc>
          <w:tcPr>
            <w:tcW w:w="5000" w:type="pct"/>
            <w:tcBorders>
              <w:top w:val="single" w:sz="4" w:space="0" w:color="auto"/>
              <w:left w:val="single" w:sz="4" w:space="0" w:color="auto"/>
              <w:bottom w:val="single" w:sz="4" w:space="0" w:color="auto"/>
              <w:right w:val="single" w:sz="4" w:space="0" w:color="auto"/>
            </w:tcBorders>
            <w:shd w:val="clear" w:color="auto" w:fill="C00000"/>
            <w:tcMar>
              <w:left w:w="113" w:type="dxa"/>
              <w:right w:w="113" w:type="dxa"/>
            </w:tcMar>
          </w:tcPr>
          <w:p w14:paraId="48B8E419" w14:textId="77777777" w:rsidR="009D3159" w:rsidRPr="00875448" w:rsidRDefault="009D3159" w:rsidP="007F1FB9">
            <w:pPr>
              <w:pStyle w:val="Heading1"/>
              <w:tabs>
                <w:tab w:val="left" w:pos="735"/>
                <w:tab w:val="center" w:pos="7996"/>
              </w:tabs>
              <w:jc w:val="left"/>
            </w:pPr>
            <w:r>
              <w:lastRenderedPageBreak/>
              <w:tab/>
            </w:r>
            <w:r>
              <w:tab/>
            </w:r>
            <w:r w:rsidRPr="00875448">
              <w:t>INTRODUCTION</w:t>
            </w:r>
          </w:p>
        </w:tc>
      </w:tr>
    </w:tbl>
    <w:p w14:paraId="1128E90B" w14:textId="77777777" w:rsidR="00CE4691" w:rsidRDefault="00CE4691" w:rsidP="003E0A70">
      <w:pPr>
        <w:ind w:left="-851" w:right="-784"/>
      </w:pPr>
    </w:p>
    <w:p w14:paraId="36510661" w14:textId="77777777" w:rsidR="00B5713D" w:rsidRPr="003E0A70" w:rsidRDefault="00B5713D" w:rsidP="00B5713D">
      <w:pPr>
        <w:autoSpaceDE w:val="0"/>
        <w:autoSpaceDN w:val="0"/>
        <w:adjustRightInd w:val="0"/>
        <w:rPr>
          <w:rFonts w:cs="BookAntiqua"/>
          <w:b/>
        </w:rPr>
      </w:pPr>
      <w:r>
        <w:rPr>
          <w:rFonts w:cs="BookAntiqua"/>
          <w:b/>
        </w:rPr>
        <w:t xml:space="preserve">Energy, </w:t>
      </w:r>
      <w:r w:rsidRPr="003E0A70">
        <w:rPr>
          <w:rFonts w:cs="BookAntiqua"/>
          <w:b/>
        </w:rPr>
        <w:t>Oil and Gas overview</w:t>
      </w:r>
    </w:p>
    <w:p w14:paraId="5D6E9220" w14:textId="77777777" w:rsidR="00B5713D" w:rsidRPr="003E0A70" w:rsidRDefault="00B5713D" w:rsidP="00B5713D">
      <w:pPr>
        <w:autoSpaceDE w:val="0"/>
        <w:autoSpaceDN w:val="0"/>
        <w:adjustRightInd w:val="0"/>
        <w:rPr>
          <w:rFonts w:cs="BookAntiqua"/>
          <w:b/>
        </w:rPr>
      </w:pPr>
    </w:p>
    <w:p w14:paraId="75E8BC20" w14:textId="77777777" w:rsidR="00B5713D" w:rsidRDefault="00B5713D" w:rsidP="00B5713D">
      <w:pPr>
        <w:autoSpaceDE w:val="0"/>
        <w:autoSpaceDN w:val="0"/>
        <w:adjustRightInd w:val="0"/>
        <w:jc w:val="both"/>
        <w:rPr>
          <w:rFonts w:cs="Frutiger LT Pro 47 Light Cn"/>
          <w:color w:val="000000"/>
        </w:rPr>
      </w:pPr>
      <w:r w:rsidRPr="00D86977">
        <w:rPr>
          <w:rFonts w:cs="Frutiger LT Pro 47 Light Cn"/>
          <w:color w:val="000000"/>
        </w:rPr>
        <w:t xml:space="preserve">The </w:t>
      </w:r>
      <w:r>
        <w:rPr>
          <w:rFonts w:cs="Frutiger LT Pro 47 Light Cn"/>
          <w:color w:val="000000"/>
        </w:rPr>
        <w:t>Energy</w:t>
      </w:r>
      <w:r w:rsidRPr="00D86977">
        <w:rPr>
          <w:rFonts w:cs="Frutiger LT Pro 47 Light Cn"/>
          <w:color w:val="000000"/>
        </w:rPr>
        <w:t xml:space="preserve"> sector — petroleum and mining — has been one of the main drivers of Australia’s prosperity throughout the nation’s history and in the last decade in particular. Its role must be recognised and embraced as a creator of national wealth.</w:t>
      </w:r>
    </w:p>
    <w:p w14:paraId="7C86040B" w14:textId="77777777" w:rsidR="00B5713D" w:rsidRPr="00D86977" w:rsidRDefault="00B5713D" w:rsidP="00B5713D">
      <w:pPr>
        <w:autoSpaceDE w:val="0"/>
        <w:autoSpaceDN w:val="0"/>
        <w:adjustRightInd w:val="0"/>
        <w:jc w:val="both"/>
        <w:rPr>
          <w:rFonts w:cs="Frutiger LT Pro 47 Light Cn"/>
          <w:color w:val="000000"/>
        </w:rPr>
      </w:pPr>
    </w:p>
    <w:p w14:paraId="3C5613E8" w14:textId="77777777" w:rsidR="00B5713D" w:rsidRDefault="00B5713D" w:rsidP="00B5713D">
      <w:pPr>
        <w:autoSpaceDE w:val="0"/>
        <w:autoSpaceDN w:val="0"/>
        <w:adjustRightInd w:val="0"/>
        <w:jc w:val="both"/>
        <w:rPr>
          <w:rFonts w:cs="Frutiger LT Pro 47 Light Cn"/>
          <w:color w:val="000000"/>
        </w:rPr>
      </w:pPr>
      <w:r w:rsidRPr="00D86977">
        <w:rPr>
          <w:rFonts w:cs="Frutiger LT Pro 47 Light Cn"/>
          <w:color w:val="000000"/>
        </w:rPr>
        <w:t>The industry’s current economic contr</w:t>
      </w:r>
      <w:r w:rsidRPr="003E0A70">
        <w:rPr>
          <w:rFonts w:cs="Frutiger LT Pro 47 Light Cn"/>
          <w:color w:val="000000"/>
        </w:rPr>
        <w:t>ibution is enormous and growing</w:t>
      </w:r>
      <w:r>
        <w:rPr>
          <w:rFonts w:cs="Frutiger LT Pro 47 Light Cn"/>
          <w:color w:val="000000"/>
        </w:rPr>
        <w:t xml:space="preserve">, and Australia is on track to become the world’s largest liquefied natural gas (LNG) exporter by the end of this decade. </w:t>
      </w:r>
    </w:p>
    <w:p w14:paraId="4D467323" w14:textId="77777777" w:rsidR="00B5713D" w:rsidRPr="00D86977" w:rsidRDefault="00B5713D" w:rsidP="00B5713D">
      <w:pPr>
        <w:autoSpaceDE w:val="0"/>
        <w:autoSpaceDN w:val="0"/>
        <w:adjustRightInd w:val="0"/>
        <w:jc w:val="both"/>
        <w:rPr>
          <w:rFonts w:cs="Frutiger LT Pro 47 Light Cn"/>
          <w:color w:val="000000"/>
        </w:rPr>
      </w:pPr>
    </w:p>
    <w:p w14:paraId="22BBE6F9" w14:textId="77777777" w:rsidR="00B5713D" w:rsidRDefault="00B5713D" w:rsidP="00B5713D">
      <w:pPr>
        <w:autoSpaceDE w:val="0"/>
        <w:autoSpaceDN w:val="0"/>
        <w:adjustRightInd w:val="0"/>
        <w:jc w:val="both"/>
        <w:rPr>
          <w:rFonts w:cs="Frutiger LT Pro 47 Light Cn"/>
          <w:color w:val="000000"/>
        </w:rPr>
      </w:pPr>
      <w:r>
        <w:rPr>
          <w:rFonts w:cs="Frutiger LT Pro 47 Light Cn"/>
          <w:color w:val="000000"/>
        </w:rPr>
        <w:t>S</w:t>
      </w:r>
      <w:r w:rsidRPr="003E0A70">
        <w:rPr>
          <w:rFonts w:cs="Frutiger LT Pro 47 Light Cn"/>
          <w:color w:val="000000"/>
        </w:rPr>
        <w:t>e</w:t>
      </w:r>
      <w:r w:rsidRPr="00D86977">
        <w:rPr>
          <w:rFonts w:cs="Frutiger LT Pro 47 Light Cn"/>
          <w:color w:val="000000"/>
        </w:rPr>
        <w:t>ven</w:t>
      </w:r>
      <w:r>
        <w:rPr>
          <w:rFonts w:cs="Frutiger LT Pro 47 Light Cn"/>
          <w:color w:val="000000"/>
        </w:rPr>
        <w:t xml:space="preserve"> LNG</w:t>
      </w:r>
      <w:r w:rsidRPr="00D86977">
        <w:rPr>
          <w:rFonts w:cs="Frutiger LT Pro 47 Light Cn"/>
          <w:color w:val="000000"/>
        </w:rPr>
        <w:t xml:space="preserve"> projects (more than $1</w:t>
      </w:r>
      <w:r>
        <w:rPr>
          <w:rFonts w:cs="Frutiger LT Pro 47 Light Cn"/>
          <w:color w:val="000000"/>
        </w:rPr>
        <w:t>90</w:t>
      </w:r>
      <w:r w:rsidRPr="00D86977">
        <w:rPr>
          <w:rFonts w:cs="Frutiger LT Pro 47 Light Cn"/>
          <w:color w:val="000000"/>
        </w:rPr>
        <w:t xml:space="preserve"> billion in capital expenditure) are being built, representing more than half the LNG projects underway globally</w:t>
      </w:r>
      <w:r w:rsidRPr="003E0A70">
        <w:rPr>
          <w:rFonts w:cs="Frutiger LT Pro 47 Light Cn"/>
          <w:color w:val="000000"/>
        </w:rPr>
        <w:t>. A</w:t>
      </w:r>
      <w:r w:rsidRPr="00D86977">
        <w:rPr>
          <w:rFonts w:cs="Frutiger LT Pro 47 Light Cn"/>
          <w:color w:val="000000"/>
        </w:rPr>
        <w:t>bout 35</w:t>
      </w:r>
      <w:r>
        <w:rPr>
          <w:rFonts w:cs="Frutiger LT Pro 47 Light Cn"/>
          <w:color w:val="000000"/>
        </w:rPr>
        <w:t>%</w:t>
      </w:r>
      <w:r w:rsidRPr="00D86977">
        <w:rPr>
          <w:rFonts w:cs="Frutiger LT Pro 47 Light Cn"/>
          <w:color w:val="000000"/>
        </w:rPr>
        <w:t xml:space="preserve"> of all committed business investment </w:t>
      </w:r>
      <w:r w:rsidRPr="003E0A70">
        <w:rPr>
          <w:rFonts w:cs="Frutiger LT Pro 47 Light Cn"/>
          <w:color w:val="000000"/>
        </w:rPr>
        <w:t xml:space="preserve">in Australia currently </w:t>
      </w:r>
      <w:proofErr w:type="gramStart"/>
      <w:r>
        <w:rPr>
          <w:rFonts w:cs="Frutiger LT Pro 47 Light Cn"/>
          <w:color w:val="000000"/>
        </w:rPr>
        <w:t>are</w:t>
      </w:r>
      <w:proofErr w:type="gramEnd"/>
      <w:r w:rsidRPr="00D86977">
        <w:rPr>
          <w:rFonts w:cs="Frutiger LT Pro 47 Light Cn"/>
          <w:color w:val="000000"/>
        </w:rPr>
        <w:t xml:space="preserve"> in oil and gas</w:t>
      </w:r>
      <w:r w:rsidRPr="003E0A70">
        <w:rPr>
          <w:rFonts w:cs="Frutiger LT Pro 47 Light Cn"/>
          <w:color w:val="000000"/>
        </w:rPr>
        <w:t xml:space="preserve"> and as a consequence of the significant projects currently underway,</w:t>
      </w:r>
      <w:r>
        <w:rPr>
          <w:rFonts w:cs="Frutiger LT Pro 47 Light Cn"/>
          <w:color w:val="000000"/>
        </w:rPr>
        <w:t xml:space="preserve"> </w:t>
      </w:r>
      <w:r w:rsidRPr="00D86977">
        <w:rPr>
          <w:rFonts w:cs="Frutiger LT Pro 47 Light Cn"/>
          <w:color w:val="000000"/>
        </w:rPr>
        <w:t>the petroleum sector’s contribution to gross domestic product is expected to rise from 2.1 per cent to 3.5 per cent by 2020.</w:t>
      </w:r>
      <w:r>
        <w:rPr>
          <w:rFonts w:cs="Frutiger LT Pro 47 Light Cn"/>
          <w:color w:val="000000"/>
        </w:rPr>
        <w:t xml:space="preserve"> These investments will also require a construction workforce peaking at over 100,000 full-time equivalent jobs.</w:t>
      </w:r>
      <w:r w:rsidRPr="00DD17CB">
        <w:rPr>
          <w:rFonts w:cs="Frutiger LT Pro 47 Light Cn"/>
          <w:color w:val="000000"/>
        </w:rPr>
        <w:t xml:space="preserve"> </w:t>
      </w:r>
      <w:r>
        <w:rPr>
          <w:rFonts w:cs="Frutiger LT Pro 47 Light Cn"/>
          <w:color w:val="000000"/>
        </w:rPr>
        <w:t xml:space="preserve"> By 2025, it is estimated that the construction and operation of these projects will add more than $260 billion (net present value) to Australia’s GDP and contribute around $7 billion a year in taxation revenue.</w:t>
      </w:r>
    </w:p>
    <w:p w14:paraId="1D98AF75" w14:textId="77777777" w:rsidR="00B5713D" w:rsidRDefault="00B5713D" w:rsidP="00B5713D">
      <w:pPr>
        <w:autoSpaceDE w:val="0"/>
        <w:autoSpaceDN w:val="0"/>
        <w:adjustRightInd w:val="0"/>
        <w:jc w:val="both"/>
        <w:rPr>
          <w:rFonts w:cs="Frutiger LT Pro 47 Light Cn"/>
          <w:color w:val="000000"/>
        </w:rPr>
      </w:pPr>
    </w:p>
    <w:p w14:paraId="058FDC8C" w14:textId="77777777" w:rsidR="00B5713D" w:rsidRDefault="00B5713D" w:rsidP="00B5713D">
      <w:pPr>
        <w:autoSpaceDE w:val="0"/>
        <w:autoSpaceDN w:val="0"/>
        <w:adjustRightInd w:val="0"/>
        <w:jc w:val="both"/>
        <w:rPr>
          <w:rFonts w:cs="Frutiger LT Pro 47 Light Cn"/>
          <w:color w:val="000000"/>
        </w:rPr>
      </w:pPr>
      <w:r>
        <w:rPr>
          <w:rFonts w:cs="Frutiger LT Pro 47 Light Cn"/>
          <w:color w:val="000000"/>
        </w:rPr>
        <w:t xml:space="preserve">Exploration expenditure hit a new peak in 2012 of $4 billion, reflecting both increased exploration costs and increased activity onshore. </w:t>
      </w:r>
      <w:r w:rsidRPr="00D86977">
        <w:rPr>
          <w:rFonts w:cs="Frutiger LT Pro 47 Light Cn"/>
          <w:color w:val="000000"/>
        </w:rPr>
        <w:t>With</w:t>
      </w:r>
      <w:r>
        <w:rPr>
          <w:rFonts w:cs="Frutiger LT Pro 47 Light Cn"/>
          <w:color w:val="000000"/>
        </w:rPr>
        <w:t xml:space="preserve">out the wealth generated by the </w:t>
      </w:r>
      <w:r w:rsidRPr="00D86977">
        <w:rPr>
          <w:rFonts w:cs="Frutiger LT Pro 47 Light Cn"/>
          <w:color w:val="000000"/>
        </w:rPr>
        <w:t xml:space="preserve">sector, the global financial crisis would have struck Australia more harshly and </w:t>
      </w:r>
      <w:r>
        <w:rPr>
          <w:rFonts w:cs="Frutiger LT Pro 47 Light Cn"/>
          <w:color w:val="000000"/>
        </w:rPr>
        <w:t xml:space="preserve">the country </w:t>
      </w:r>
      <w:r w:rsidRPr="00D86977">
        <w:rPr>
          <w:rFonts w:cs="Frutiger LT Pro 47 Light Cn"/>
          <w:color w:val="000000"/>
        </w:rPr>
        <w:t xml:space="preserve">would </w:t>
      </w:r>
      <w:r>
        <w:rPr>
          <w:rFonts w:cs="Frutiger LT Pro 47 Light Cn"/>
          <w:color w:val="000000"/>
        </w:rPr>
        <w:t>probably not be enjoying its</w:t>
      </w:r>
      <w:r w:rsidRPr="00D86977">
        <w:rPr>
          <w:rFonts w:cs="Frutiger LT Pro 47 Light Cn"/>
          <w:color w:val="000000"/>
        </w:rPr>
        <w:t xml:space="preserve"> current prosperity and low levels of unemployment.</w:t>
      </w:r>
      <w:r>
        <w:rPr>
          <w:rFonts w:cs="Frutiger LT Pro 47 Light Cn"/>
          <w:color w:val="000000"/>
        </w:rPr>
        <w:t xml:space="preserve">  The industry has paid annual tax revenue between $6 billion and $8.5 billion each year since 2005. However, Australia’s production of oil, condensate and LPG has steadily declined over the last decade and liquids production is forecast to trend downwards over the next two decades, increasing the need for imports to meet rising demand. On the other hand, gas production has almost doubled since 2000, meeting growth in domestic and export demand.</w:t>
      </w:r>
    </w:p>
    <w:p w14:paraId="7B0C8D72" w14:textId="77777777" w:rsidR="00B5713D" w:rsidRDefault="00B5713D" w:rsidP="00B5713D">
      <w:pPr>
        <w:autoSpaceDE w:val="0"/>
        <w:autoSpaceDN w:val="0"/>
        <w:adjustRightInd w:val="0"/>
        <w:jc w:val="both"/>
        <w:rPr>
          <w:rFonts w:cs="Frutiger LT Pro 47 Light Cn"/>
          <w:color w:val="000000"/>
        </w:rPr>
      </w:pPr>
    </w:p>
    <w:p w14:paraId="7D861333" w14:textId="3D69523C" w:rsidR="00B5713D" w:rsidRPr="00D86977" w:rsidRDefault="00B5713D" w:rsidP="00B5713D">
      <w:pPr>
        <w:autoSpaceDE w:val="0"/>
        <w:autoSpaceDN w:val="0"/>
        <w:adjustRightInd w:val="0"/>
        <w:jc w:val="both"/>
        <w:rPr>
          <w:rFonts w:cs="Frutiger LT Pro 47 Light Cn"/>
          <w:color w:val="000000"/>
        </w:rPr>
      </w:pPr>
      <w:r w:rsidRPr="00D86977">
        <w:rPr>
          <w:rFonts w:cs="Frutiger LT Pro 47 Light Cn"/>
          <w:color w:val="000000"/>
        </w:rPr>
        <w:t>Australia has a tremendous opportunity to gain from strongly growing LNG demand in Asia. We have world-scale gas resources, technically and commercially sophisticated project proponents and equity participants, and a strong track record of reliable supply to custo</w:t>
      </w:r>
      <w:r>
        <w:rPr>
          <w:rFonts w:cs="Frutiger LT Pro 47 Light Cn"/>
          <w:color w:val="000000"/>
        </w:rPr>
        <w:t xml:space="preserve">mers in Japan, China and Korea. Recognising this, several more </w:t>
      </w:r>
      <w:r w:rsidRPr="00D86977">
        <w:rPr>
          <w:rFonts w:cs="Frutiger LT Pro 47 Light Cn"/>
          <w:color w:val="000000"/>
        </w:rPr>
        <w:t xml:space="preserve">Australian LNG expansions and additional projects are </w:t>
      </w:r>
      <w:r>
        <w:rPr>
          <w:rFonts w:cs="Frutiger LT Pro 47 Light Cn"/>
          <w:color w:val="000000"/>
        </w:rPr>
        <w:t xml:space="preserve">currently </w:t>
      </w:r>
      <w:r w:rsidRPr="00D86977">
        <w:rPr>
          <w:rFonts w:cs="Frutiger LT Pro 47 Light Cn"/>
          <w:color w:val="000000"/>
        </w:rPr>
        <w:t>being considered</w:t>
      </w:r>
      <w:r>
        <w:rPr>
          <w:rFonts w:cs="Frutiger LT Pro 47 Light Cn"/>
          <w:color w:val="000000"/>
        </w:rPr>
        <w:t>.</w:t>
      </w:r>
    </w:p>
    <w:p w14:paraId="1B9B8C68" w14:textId="77777777" w:rsidR="00B5713D" w:rsidRDefault="00B5713D" w:rsidP="00B5713D">
      <w:pPr>
        <w:autoSpaceDE w:val="0"/>
        <w:autoSpaceDN w:val="0"/>
        <w:adjustRightInd w:val="0"/>
        <w:jc w:val="both"/>
        <w:rPr>
          <w:rFonts w:cs="Frutiger LT Pro 47 Light Cn"/>
          <w:color w:val="000000"/>
        </w:rPr>
      </w:pPr>
    </w:p>
    <w:p w14:paraId="39663571" w14:textId="77777777" w:rsidR="00B5713D" w:rsidRDefault="00B5713D" w:rsidP="00B5713D">
      <w:pPr>
        <w:autoSpaceDE w:val="0"/>
        <w:autoSpaceDN w:val="0"/>
        <w:adjustRightInd w:val="0"/>
        <w:jc w:val="both"/>
        <w:rPr>
          <w:b/>
          <w:color w:val="000000"/>
        </w:rPr>
      </w:pPr>
      <w:r>
        <w:rPr>
          <w:rFonts w:cs="Frutiger LT Pro 47 Light Cn"/>
          <w:color w:val="000000"/>
        </w:rPr>
        <w:t>In recent years, c</w:t>
      </w:r>
      <w:r w:rsidRPr="00D86977">
        <w:rPr>
          <w:rFonts w:cs="Frutiger LT Pro 47 Light Cn"/>
          <w:color w:val="000000"/>
        </w:rPr>
        <w:t>ost competitiveness has become a major barrier to future success. Australia has become a hig</w:t>
      </w:r>
      <w:r>
        <w:rPr>
          <w:rFonts w:cs="Frutiger LT Pro 47 Light Cn"/>
          <w:color w:val="000000"/>
        </w:rPr>
        <w:t>h-cost investment destination, and it is now recognised that m</w:t>
      </w:r>
      <w:r w:rsidRPr="00D86977">
        <w:rPr>
          <w:rFonts w:cs="Frutiger LT Pro 47 Light Cn"/>
          <w:color w:val="000000"/>
        </w:rPr>
        <w:t>aintaining the country’s competitiveness will require action by both industry and government.</w:t>
      </w:r>
    </w:p>
    <w:p w14:paraId="50F8D000" w14:textId="77777777" w:rsidR="00CC6870" w:rsidRDefault="00CC6870" w:rsidP="003E0A70">
      <w:pPr>
        <w:ind w:left="-851" w:right="-784"/>
      </w:pPr>
    </w:p>
    <w:p w14:paraId="74506BDC" w14:textId="77777777" w:rsidR="00CC6870" w:rsidRDefault="00CC6870" w:rsidP="003E0A70">
      <w:pPr>
        <w:ind w:left="-851" w:right="-784"/>
      </w:pPr>
    </w:p>
    <w:p w14:paraId="211D0AB7" w14:textId="77777777" w:rsidR="00B5713D" w:rsidRDefault="00B5713D" w:rsidP="003E0A70">
      <w:pPr>
        <w:ind w:left="-851" w:right="-784"/>
      </w:pPr>
    </w:p>
    <w:p w14:paraId="7230E013" w14:textId="77777777" w:rsidR="00B5713D" w:rsidRDefault="00B5713D" w:rsidP="003E0A70">
      <w:pPr>
        <w:ind w:left="-851" w:right="-784"/>
      </w:pPr>
    </w:p>
    <w:p w14:paraId="581131B0" w14:textId="77777777" w:rsidR="00B5713D" w:rsidRDefault="00B5713D" w:rsidP="003E0A70">
      <w:pPr>
        <w:ind w:left="-851" w:right="-784"/>
      </w:pPr>
    </w:p>
    <w:p w14:paraId="4C46CB49" w14:textId="77777777" w:rsidR="00CC6870" w:rsidRPr="00CE4691" w:rsidRDefault="00CC6870" w:rsidP="003E0A70">
      <w:pPr>
        <w:ind w:left="-851" w:right="-784"/>
      </w:pPr>
    </w:p>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2027"/>
        <w:gridCol w:w="113"/>
        <w:gridCol w:w="2575"/>
        <w:gridCol w:w="996"/>
        <w:gridCol w:w="2694"/>
        <w:gridCol w:w="2975"/>
        <w:gridCol w:w="39"/>
        <w:gridCol w:w="1292"/>
        <w:gridCol w:w="371"/>
        <w:gridCol w:w="1982"/>
        <w:gridCol w:w="1051"/>
      </w:tblGrid>
      <w:tr w:rsidR="00A561ED" w:rsidRPr="009674BC" w14:paraId="130CEF35" w14:textId="77777777" w:rsidTr="00740CA3">
        <w:tc>
          <w:tcPr>
            <w:tcW w:w="5000" w:type="pct"/>
            <w:gridSpan w:val="11"/>
            <w:tcBorders>
              <w:top w:val="outset" w:sz="6" w:space="0" w:color="111111"/>
              <w:left w:val="outset" w:sz="6" w:space="0" w:color="111111"/>
              <w:bottom w:val="single" w:sz="4" w:space="0" w:color="auto"/>
              <w:right w:val="outset" w:sz="6" w:space="0" w:color="111111"/>
            </w:tcBorders>
            <w:shd w:val="clear" w:color="auto" w:fill="C00000"/>
            <w:tcMar>
              <w:left w:w="57" w:type="dxa"/>
              <w:right w:w="57" w:type="dxa"/>
            </w:tcMar>
          </w:tcPr>
          <w:p w14:paraId="1E21D59F" w14:textId="77777777" w:rsidR="00A561ED" w:rsidRPr="009674BC" w:rsidRDefault="00A561ED" w:rsidP="00A561ED">
            <w:pPr>
              <w:pStyle w:val="Heading1"/>
            </w:pPr>
            <w:r>
              <w:t>CHEVRON AUSTRALIA PTY LTD</w:t>
            </w:r>
          </w:p>
        </w:tc>
      </w:tr>
      <w:tr w:rsidR="00A561ED" w:rsidRPr="00AF71D9" w14:paraId="2FE0300F" w14:textId="77777777" w:rsidTr="00740CA3">
        <w:tc>
          <w:tcPr>
            <w:tcW w:w="5000" w:type="pct"/>
            <w:gridSpan w:val="11"/>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451FDA1A" w14:textId="77777777" w:rsidR="00727132" w:rsidRDefault="00727132" w:rsidP="00A561ED">
            <w:pPr>
              <w:overflowPunct w:val="0"/>
              <w:autoSpaceDE w:val="0"/>
              <w:autoSpaceDN w:val="0"/>
              <w:adjustRightInd w:val="0"/>
              <w:jc w:val="center"/>
              <w:textAlignment w:val="baseline"/>
              <w:rPr>
                <w:rFonts w:eastAsia="Times New Roman" w:cs="Times New Roman"/>
                <w:bCs/>
                <w:lang w:val="en-GB"/>
              </w:rPr>
            </w:pPr>
          </w:p>
          <w:p w14:paraId="724191CD" w14:textId="77777777" w:rsidR="00A561ED" w:rsidRPr="00AF71D9" w:rsidRDefault="00A561ED" w:rsidP="00A561ED">
            <w:pPr>
              <w:overflowPunct w:val="0"/>
              <w:autoSpaceDE w:val="0"/>
              <w:autoSpaceDN w:val="0"/>
              <w:adjustRightInd w:val="0"/>
              <w:jc w:val="center"/>
              <w:textAlignment w:val="baseline"/>
              <w:rPr>
                <w:rFonts w:eastAsia="Times New Roman" w:cs="Times New Roman"/>
                <w:bCs/>
                <w:lang w:val="en-GB"/>
              </w:rPr>
            </w:pPr>
            <w:r w:rsidRPr="00AF71D9">
              <w:rPr>
                <w:rFonts w:eastAsia="Times New Roman" w:cs="Times New Roman"/>
                <w:bCs/>
                <w:lang w:val="en-GB"/>
              </w:rPr>
              <w:t xml:space="preserve">  </w:t>
            </w:r>
            <w:r w:rsidRPr="00AF71D9">
              <w:rPr>
                <w:rFonts w:eastAsia="Times New Roman" w:cs="Times New Roman"/>
                <w:b/>
                <w:bCs/>
                <w:lang w:val="en-GB"/>
              </w:rPr>
              <w:t>Employees</w:t>
            </w:r>
            <w:r w:rsidRPr="00F539A0">
              <w:rPr>
                <w:rFonts w:eastAsia="Times New Roman" w:cs="Times New Roman"/>
                <w:b/>
                <w:bCs/>
                <w:lang w:val="en-GB"/>
              </w:rPr>
              <w:t xml:space="preserve">: </w:t>
            </w:r>
            <w:r w:rsidRPr="00F539A0">
              <w:rPr>
                <w:rFonts w:eastAsia="Times New Roman" w:cs="Times New Roman"/>
                <w:bCs/>
                <w:lang w:val="en-GB"/>
              </w:rPr>
              <w:t>around 3,000</w:t>
            </w:r>
            <w:r>
              <w:rPr>
                <w:rFonts w:eastAsia="Times New Roman" w:cs="Times New Roman"/>
                <w:b/>
                <w:bCs/>
                <w:lang w:val="en-GB"/>
              </w:rPr>
              <w:t xml:space="preserve"> </w:t>
            </w:r>
            <w:r w:rsidRPr="00AF71D9">
              <w:rPr>
                <w:rFonts w:eastAsia="Times New Roman" w:cs="Times New Roman"/>
                <w:bCs/>
                <w:lang w:val="en-GB"/>
              </w:rPr>
              <w:t xml:space="preserve">  |  </w:t>
            </w:r>
            <w:r w:rsidRPr="00AF71D9">
              <w:rPr>
                <w:rFonts w:eastAsia="Times New Roman" w:cs="Times New Roman"/>
                <w:b/>
                <w:bCs/>
                <w:lang w:val="en-GB"/>
              </w:rPr>
              <w:t>Operations:</w:t>
            </w:r>
            <w:r w:rsidRPr="00AF71D9">
              <w:rPr>
                <w:rFonts w:eastAsia="Times New Roman" w:cs="Times New Roman"/>
                <w:bCs/>
                <w:lang w:val="en-GB"/>
              </w:rPr>
              <w:t xml:space="preserve"> </w:t>
            </w:r>
            <w:r>
              <w:rPr>
                <w:rFonts w:eastAsia="Times New Roman" w:cs="Times New Roman"/>
                <w:bCs/>
                <w:lang w:val="en-GB"/>
              </w:rPr>
              <w:t xml:space="preserve"> Australia</w:t>
            </w:r>
            <w:r w:rsidRPr="00AF71D9">
              <w:rPr>
                <w:rFonts w:eastAsia="Times New Roman" w:cs="Times New Roman"/>
                <w:bCs/>
                <w:lang w:val="en-GB"/>
              </w:rPr>
              <w:t xml:space="preserve">  |  </w:t>
            </w:r>
            <w:r w:rsidRPr="00AF71D9">
              <w:rPr>
                <w:rFonts w:eastAsia="Times New Roman" w:cs="Times New Roman"/>
                <w:b/>
                <w:bCs/>
                <w:lang w:val="en-GB"/>
              </w:rPr>
              <w:t>Head office:</w:t>
            </w:r>
            <w:r w:rsidRPr="00AF71D9">
              <w:rPr>
                <w:rFonts w:eastAsia="Times New Roman" w:cs="Times New Roman"/>
                <w:bCs/>
                <w:lang w:val="en-GB"/>
              </w:rPr>
              <w:t xml:space="preserve">   </w:t>
            </w:r>
            <w:r>
              <w:rPr>
                <w:rFonts w:eastAsia="Times New Roman" w:cs="Times New Roman"/>
                <w:bCs/>
                <w:lang w:val="en-GB"/>
              </w:rPr>
              <w:t>Perth</w:t>
            </w:r>
          </w:p>
          <w:p w14:paraId="58836599" w14:textId="77777777" w:rsidR="00A561ED" w:rsidRPr="00AF71D9" w:rsidRDefault="00A561ED" w:rsidP="00A561ED">
            <w:pPr>
              <w:rPr>
                <w:rFonts w:eastAsia="Times New Roman" w:cs="Times New Roman"/>
                <w:lang w:eastAsia="en-AU"/>
              </w:rPr>
            </w:pPr>
          </w:p>
          <w:p w14:paraId="43DD8FA6"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Chevron has had operations in Australia since 1952 and is today is the largest holder of untapped natural gas resources in Australia.  Approximately 70</w:t>
            </w:r>
            <w:r>
              <w:rPr>
                <w:rFonts w:asciiTheme="minorHAnsi" w:hAnsiTheme="minorHAnsi"/>
                <w:sz w:val="22"/>
                <w:szCs w:val="22"/>
              </w:rPr>
              <w:t>%</w:t>
            </w:r>
            <w:r w:rsidRPr="008B02AA">
              <w:rPr>
                <w:rFonts w:asciiTheme="minorHAnsi" w:hAnsiTheme="minorHAnsi"/>
                <w:sz w:val="22"/>
                <w:szCs w:val="22"/>
              </w:rPr>
              <w:t xml:space="preserve"> of the natural gas produced by Chevron Australia is sold as liquefied natural gas (LNG), primarily under long-term contract to major utilities in Japan, South Korea, China and Taiwan. Natural gas also is sold into the Western Australian domestic gas market.</w:t>
            </w:r>
          </w:p>
          <w:p w14:paraId="25DCB0D1" w14:textId="77777777" w:rsidR="00A561ED" w:rsidRPr="008B02AA" w:rsidRDefault="00A561ED" w:rsidP="00042BBB">
            <w:pPr>
              <w:pStyle w:val="bhpb-rteelement-4"/>
              <w:spacing w:before="0" w:beforeAutospacing="0" w:after="0" w:afterAutospacing="0"/>
              <w:rPr>
                <w:rFonts w:asciiTheme="minorHAnsi" w:hAnsiTheme="minorHAnsi"/>
                <w:sz w:val="22"/>
                <w:szCs w:val="22"/>
              </w:rPr>
            </w:pPr>
          </w:p>
          <w:p w14:paraId="1E780FC7"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For almost three decades Chevron has been a joint venture participant producing natural gas for domestic use with partners in the nation’s biggest operational LNG project to date, the </w:t>
            </w:r>
            <w:hyperlink r:id="rId62" w:tooltip="North West Shelf Venture (NWSV)" w:history="1">
              <w:r w:rsidRPr="008B02AA">
                <w:rPr>
                  <w:rFonts w:asciiTheme="minorHAnsi" w:hAnsiTheme="minorHAnsi"/>
                  <w:sz w:val="22"/>
                  <w:szCs w:val="22"/>
                </w:rPr>
                <w:t>North West Shelf Venture (NWSV)</w:t>
              </w:r>
            </w:hyperlink>
            <w:r w:rsidRPr="008B02AA">
              <w:rPr>
                <w:rFonts w:asciiTheme="minorHAnsi" w:hAnsiTheme="minorHAnsi"/>
                <w:sz w:val="22"/>
                <w:szCs w:val="22"/>
              </w:rPr>
              <w:t>. For almost 25 years, the NWSV has been exporting LNG to international customers in the Asia-Paci</w:t>
            </w:r>
            <w:r>
              <w:rPr>
                <w:rFonts w:asciiTheme="minorHAnsi" w:hAnsiTheme="minorHAnsi"/>
                <w:sz w:val="22"/>
                <w:szCs w:val="22"/>
              </w:rPr>
              <w:t xml:space="preserve">fic region and approximately 70% </w:t>
            </w:r>
            <w:r w:rsidRPr="008B02AA">
              <w:rPr>
                <w:rFonts w:asciiTheme="minorHAnsi" w:hAnsiTheme="minorHAnsi"/>
                <w:sz w:val="22"/>
                <w:szCs w:val="22"/>
              </w:rPr>
              <w:t>of the natural gas produced by Chevron Australia is sold as</w:t>
            </w:r>
            <w:r>
              <w:rPr>
                <w:rFonts w:asciiTheme="minorHAnsi" w:hAnsiTheme="minorHAnsi"/>
                <w:sz w:val="22"/>
                <w:szCs w:val="22"/>
              </w:rPr>
              <w:t xml:space="preserve"> LNG</w:t>
            </w:r>
            <w:r w:rsidRPr="008B02AA">
              <w:rPr>
                <w:rFonts w:asciiTheme="minorHAnsi" w:hAnsiTheme="minorHAnsi"/>
                <w:sz w:val="22"/>
                <w:szCs w:val="22"/>
              </w:rPr>
              <w:t>, primarily under long-term contract to major utilities in Japan, South Korea, China and Taiwan. Natural gas also is sold into the Western Australian domestic gas market.</w:t>
            </w:r>
          </w:p>
          <w:p w14:paraId="7F021490" w14:textId="77777777" w:rsidR="00A561ED" w:rsidRPr="008B02AA" w:rsidRDefault="00A561ED" w:rsidP="00042BBB">
            <w:pPr>
              <w:pStyle w:val="bhpb-rteelement-4"/>
              <w:spacing w:before="0" w:beforeAutospacing="0" w:after="0" w:afterAutospacing="0"/>
              <w:rPr>
                <w:rFonts w:asciiTheme="minorHAnsi" w:hAnsiTheme="minorHAnsi"/>
                <w:sz w:val="22"/>
                <w:szCs w:val="22"/>
              </w:rPr>
            </w:pPr>
          </w:p>
          <w:p w14:paraId="0DDBDF43"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Chevron is now developing the </w:t>
            </w:r>
            <w:hyperlink r:id="rId63" w:history="1">
              <w:r w:rsidRPr="008B02AA">
                <w:rPr>
                  <w:rFonts w:asciiTheme="minorHAnsi" w:hAnsiTheme="minorHAnsi"/>
                  <w:sz w:val="22"/>
                  <w:szCs w:val="22"/>
                </w:rPr>
                <w:t>Gorgon Project</w:t>
              </w:r>
            </w:hyperlink>
            <w:r w:rsidRPr="008B02AA">
              <w:rPr>
                <w:rFonts w:asciiTheme="minorHAnsi" w:hAnsiTheme="minorHAnsi"/>
                <w:sz w:val="22"/>
                <w:szCs w:val="22"/>
              </w:rPr>
              <w:t>, an LNG and domestic gas joint venture based in the Greater Gorgon gas fields off Western Australia’s Pilbara Coast, which contain more than 40 tr</w:t>
            </w:r>
            <w:r>
              <w:rPr>
                <w:rFonts w:asciiTheme="minorHAnsi" w:hAnsiTheme="minorHAnsi"/>
                <w:sz w:val="22"/>
                <w:szCs w:val="22"/>
              </w:rPr>
              <w:t xml:space="preserve">illion cubic feet of gas, or 25% </w:t>
            </w:r>
            <w:r w:rsidRPr="008B02AA">
              <w:rPr>
                <w:rFonts w:asciiTheme="minorHAnsi" w:hAnsiTheme="minorHAnsi"/>
                <w:sz w:val="22"/>
                <w:szCs w:val="22"/>
              </w:rPr>
              <w:t>of Australia’s total known gas resources.</w:t>
            </w:r>
          </w:p>
          <w:p w14:paraId="4710C60F" w14:textId="77777777" w:rsidR="00A561ED" w:rsidRPr="008B02AA" w:rsidRDefault="00A561ED" w:rsidP="00042BBB">
            <w:pPr>
              <w:pStyle w:val="bhpb-rteelement-4"/>
              <w:spacing w:before="0" w:beforeAutospacing="0" w:after="0" w:afterAutospacing="0"/>
              <w:rPr>
                <w:rFonts w:asciiTheme="minorHAnsi" w:hAnsiTheme="minorHAnsi"/>
                <w:sz w:val="22"/>
                <w:szCs w:val="22"/>
              </w:rPr>
            </w:pPr>
          </w:p>
          <w:p w14:paraId="698B1A8B"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The company is also developing its majority-owned and operated </w:t>
            </w:r>
            <w:hyperlink r:id="rId64" w:history="1">
              <w:r w:rsidRPr="008B02AA">
                <w:rPr>
                  <w:rFonts w:asciiTheme="minorHAnsi" w:hAnsiTheme="minorHAnsi"/>
                  <w:sz w:val="22"/>
                  <w:szCs w:val="22"/>
                </w:rPr>
                <w:t>Wheatstone Project </w:t>
              </w:r>
            </w:hyperlink>
            <w:r w:rsidRPr="008B02AA">
              <w:rPr>
                <w:rFonts w:asciiTheme="minorHAnsi" w:hAnsiTheme="minorHAnsi"/>
                <w:sz w:val="22"/>
                <w:szCs w:val="22"/>
              </w:rPr>
              <w:t xml:space="preserve"> as an LNG and domestic gas operation near Onslow on the mainland of Western Australia.</w:t>
            </w:r>
          </w:p>
          <w:p w14:paraId="18863252" w14:textId="77777777" w:rsidR="00A561ED" w:rsidRPr="008B02AA" w:rsidRDefault="00A561ED" w:rsidP="00042BBB">
            <w:pPr>
              <w:pStyle w:val="bhpb-rteelement-4"/>
              <w:spacing w:before="0" w:beforeAutospacing="0" w:after="0" w:afterAutospacing="0"/>
              <w:rPr>
                <w:rFonts w:asciiTheme="minorHAnsi" w:hAnsiTheme="minorHAnsi"/>
                <w:sz w:val="22"/>
                <w:szCs w:val="22"/>
              </w:rPr>
            </w:pPr>
          </w:p>
          <w:p w14:paraId="6F4535E0"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Chevron also runs a program to explore offshore opportunities and operates Australia’s largest onshore oil operation at Barrow Island and Thevenard Island in Australia’s north-west region. </w:t>
            </w:r>
          </w:p>
          <w:p w14:paraId="4D30B428" w14:textId="77777777" w:rsidR="00A561ED" w:rsidRPr="008B02AA" w:rsidRDefault="00A561ED" w:rsidP="00042BBB">
            <w:pPr>
              <w:pStyle w:val="bhpb-rteelement-4"/>
              <w:spacing w:before="0" w:beforeAutospacing="0" w:after="0" w:afterAutospacing="0"/>
              <w:rPr>
                <w:rFonts w:asciiTheme="minorHAnsi" w:hAnsiTheme="minorHAnsi"/>
                <w:sz w:val="22"/>
                <w:szCs w:val="22"/>
              </w:rPr>
            </w:pPr>
          </w:p>
          <w:p w14:paraId="607C3E04" w14:textId="77777777" w:rsidR="00A561ED" w:rsidRPr="008B02AA" w:rsidRDefault="00A561ED" w:rsidP="00042BBB">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The Perth Global Technology Centre which was established in 2007 to align with Chevron's long-term energy growth strategy. It is one of only two such facilities in the company, with the other located in Aberdeen, Scotland. Chevron also has a 50% ownership in ASX listed Caltex.</w:t>
            </w:r>
          </w:p>
          <w:p w14:paraId="19641757" w14:textId="77777777" w:rsidR="00A561ED" w:rsidRPr="00AF71D9" w:rsidRDefault="00A561ED" w:rsidP="00A561ED">
            <w:pPr>
              <w:rPr>
                <w:bCs/>
                <w:lang w:val="en-GB"/>
              </w:rPr>
            </w:pPr>
          </w:p>
        </w:tc>
      </w:tr>
      <w:tr w:rsidR="00A561ED" w:rsidRPr="00805740" w14:paraId="173E5361" w14:textId="77777777" w:rsidTr="00740CA3">
        <w:tc>
          <w:tcPr>
            <w:tcW w:w="5000" w:type="pct"/>
            <w:gridSpan w:val="11"/>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46A085EB" w14:textId="77777777" w:rsidR="00A561ED" w:rsidRPr="00805740" w:rsidRDefault="00A561ED" w:rsidP="00A561ED">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OIL AND GAS OPERATIONS</w:t>
            </w:r>
          </w:p>
        </w:tc>
      </w:tr>
      <w:tr w:rsidR="00B5713D" w:rsidRPr="003309BF" w14:paraId="4359EA27" w14:textId="77777777" w:rsidTr="00B5713D">
        <w:tc>
          <w:tcPr>
            <w:tcW w:w="629"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4D115CE5" w14:textId="77777777" w:rsidR="00A561ED" w:rsidRPr="003309BF" w:rsidRDefault="00A561ED" w:rsidP="00A561ED">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lang w:val="en-US"/>
              </w:rPr>
              <w:t>Project</w:t>
            </w:r>
          </w:p>
        </w:tc>
        <w:tc>
          <w:tcPr>
            <w:tcW w:w="1143" w:type="pct"/>
            <w:gridSpan w:val="3"/>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2E25A0EC" w14:textId="77777777" w:rsidR="00A561ED" w:rsidRPr="003309BF" w:rsidRDefault="00A561ED" w:rsidP="00A561ED">
            <w:pPr>
              <w:overflowPunct w:val="0"/>
              <w:autoSpaceDE w:val="0"/>
              <w:autoSpaceDN w:val="0"/>
              <w:adjustRightInd w:val="0"/>
              <w:jc w:val="center"/>
              <w:textAlignment w:val="baseline"/>
              <w:rPr>
                <w:rStyle w:val="Caption1"/>
                <w:b/>
              </w:rPr>
            </w:pPr>
            <w:r>
              <w:rPr>
                <w:rFonts w:eastAsia="Times New Roman" w:cs="Times New Roman"/>
                <w:b/>
                <w:bCs/>
                <w:color w:val="000000"/>
                <w:lang w:val="en-GB"/>
              </w:rPr>
              <w:t>Ownership interest / joint venture share</w:t>
            </w:r>
          </w:p>
        </w:tc>
        <w:tc>
          <w:tcPr>
            <w:tcW w:w="836"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49B4E81" w14:textId="77777777" w:rsidR="00A561ED" w:rsidRPr="003309BF" w:rsidRDefault="00A561ED" w:rsidP="00A561ED">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lang w:val="en-US"/>
              </w:rPr>
              <w:t>Operator</w:t>
            </w:r>
          </w:p>
        </w:tc>
        <w:tc>
          <w:tcPr>
            <w:tcW w:w="923"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51FA3BA" w14:textId="77777777" w:rsidR="00A561ED" w:rsidRPr="004A5713" w:rsidRDefault="00A561ED" w:rsidP="00A561ED">
            <w:pPr>
              <w:overflowPunct w:val="0"/>
              <w:autoSpaceDE w:val="0"/>
              <w:autoSpaceDN w:val="0"/>
              <w:adjustRightInd w:val="0"/>
              <w:jc w:val="center"/>
              <w:textAlignment w:val="baseline"/>
              <w:rPr>
                <w:rFonts w:eastAsia="Times New Roman" w:cs="Times New Roman"/>
                <w:b/>
                <w:color w:val="000000"/>
                <w:sz w:val="20"/>
                <w:szCs w:val="20"/>
                <w:lang w:val="en-US"/>
              </w:rPr>
            </w:pPr>
            <w:r w:rsidRPr="004A5713">
              <w:rPr>
                <w:rFonts w:eastAsia="Times New Roman" w:cs="Times New Roman"/>
                <w:b/>
                <w:color w:val="000000"/>
                <w:sz w:val="20"/>
                <w:szCs w:val="20"/>
                <w:lang w:val="en-US"/>
              </w:rPr>
              <w:t>Production</w:t>
            </w:r>
          </w:p>
          <w:p w14:paraId="29D8C999" w14:textId="77777777" w:rsidR="00A561ED" w:rsidRPr="003309BF" w:rsidRDefault="00A561ED" w:rsidP="00A561ED">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sz w:val="18"/>
                <w:szCs w:val="18"/>
                <w:lang w:val="en-US"/>
              </w:rPr>
              <w:t>FY13</w:t>
            </w:r>
            <w:r>
              <w:rPr>
                <w:rFonts w:eastAsia="Times New Roman" w:cs="Times New Roman"/>
                <w:b/>
                <w:color w:val="000000"/>
                <w:lang w:val="en-US"/>
              </w:rPr>
              <w:t xml:space="preserve"> </w:t>
            </w:r>
          </w:p>
        </w:tc>
        <w:tc>
          <w:tcPr>
            <w:tcW w:w="528" w:type="pct"/>
            <w:gridSpan w:val="3"/>
            <w:tcBorders>
              <w:top w:val="outset" w:sz="6" w:space="0" w:color="111111"/>
              <w:left w:val="outset" w:sz="6" w:space="0" w:color="111111"/>
              <w:bottom w:val="outset" w:sz="6" w:space="0" w:color="111111"/>
              <w:right w:val="single" w:sz="4" w:space="0" w:color="auto"/>
            </w:tcBorders>
            <w:shd w:val="clear" w:color="auto" w:fill="F7E9E9"/>
            <w:tcMar>
              <w:left w:w="57" w:type="dxa"/>
              <w:right w:w="57" w:type="dxa"/>
            </w:tcMar>
          </w:tcPr>
          <w:p w14:paraId="7CBAC0CE" w14:textId="77777777" w:rsidR="00A561ED" w:rsidRPr="003309BF" w:rsidRDefault="00A561ED" w:rsidP="00B5713D">
            <w:pPr>
              <w:overflowPunct w:val="0"/>
              <w:autoSpaceDE w:val="0"/>
              <w:autoSpaceDN w:val="0"/>
              <w:adjustRightInd w:val="0"/>
              <w:jc w:val="center"/>
              <w:textAlignment w:val="baseline"/>
              <w:rPr>
                <w:rFonts w:eastAsia="Times New Roman" w:cs="Times New Roman"/>
                <w:b/>
                <w:bCs/>
                <w:color w:val="000000"/>
                <w:lang w:val="en-GB"/>
              </w:rPr>
            </w:pPr>
            <w:r>
              <w:rPr>
                <w:rFonts w:eastAsia="Times New Roman" w:cs="Times New Roman"/>
                <w:b/>
                <w:bCs/>
                <w:color w:val="000000"/>
                <w:lang w:val="en-GB"/>
              </w:rPr>
              <w:t>Opening year</w:t>
            </w:r>
          </w:p>
        </w:tc>
        <w:tc>
          <w:tcPr>
            <w:tcW w:w="615" w:type="pct"/>
            <w:tcBorders>
              <w:top w:val="outset" w:sz="6" w:space="0" w:color="111111"/>
              <w:left w:val="single" w:sz="4" w:space="0" w:color="auto"/>
              <w:bottom w:val="outset" w:sz="6" w:space="0" w:color="111111"/>
              <w:right w:val="single" w:sz="4" w:space="0" w:color="auto"/>
            </w:tcBorders>
            <w:shd w:val="clear" w:color="auto" w:fill="F7E9E9"/>
            <w:tcMar>
              <w:left w:w="57" w:type="dxa"/>
              <w:right w:w="57" w:type="dxa"/>
            </w:tcMar>
          </w:tcPr>
          <w:p w14:paraId="238390F4" w14:textId="77777777" w:rsidR="00A561ED" w:rsidRPr="003309BF" w:rsidRDefault="00A561ED" w:rsidP="00A561ED">
            <w:pPr>
              <w:overflowPunct w:val="0"/>
              <w:autoSpaceDE w:val="0"/>
              <w:autoSpaceDN w:val="0"/>
              <w:adjustRightInd w:val="0"/>
              <w:jc w:val="center"/>
              <w:textAlignment w:val="baseline"/>
              <w:rPr>
                <w:rFonts w:eastAsia="Times New Roman" w:cs="Times New Roman"/>
                <w:b/>
                <w:bCs/>
                <w:color w:val="000000"/>
                <w:lang w:val="en-GB"/>
              </w:rPr>
            </w:pPr>
            <w:r>
              <w:rPr>
                <w:rFonts w:eastAsia="Times New Roman" w:cs="Times New Roman"/>
                <w:b/>
                <w:color w:val="000000"/>
                <w:lang w:val="en-US"/>
              </w:rPr>
              <w:t>L</w:t>
            </w:r>
            <w:r w:rsidRPr="003309BF">
              <w:rPr>
                <w:rFonts w:eastAsia="Times New Roman" w:cs="Times New Roman"/>
                <w:b/>
                <w:color w:val="000000"/>
                <w:lang w:val="en-US"/>
              </w:rPr>
              <w:t>ocation</w:t>
            </w:r>
          </w:p>
        </w:tc>
        <w:tc>
          <w:tcPr>
            <w:tcW w:w="326" w:type="pct"/>
            <w:tcBorders>
              <w:top w:val="outset" w:sz="6" w:space="0" w:color="111111"/>
              <w:left w:val="single" w:sz="4" w:space="0" w:color="auto"/>
              <w:bottom w:val="outset" w:sz="6" w:space="0" w:color="111111"/>
              <w:right w:val="outset" w:sz="6" w:space="0" w:color="111111"/>
            </w:tcBorders>
            <w:shd w:val="clear" w:color="auto" w:fill="F7E9E9"/>
            <w:tcMar>
              <w:left w:w="57" w:type="dxa"/>
              <w:right w:w="57" w:type="dxa"/>
            </w:tcMar>
          </w:tcPr>
          <w:p w14:paraId="095CACB2" w14:textId="77777777" w:rsidR="00A561ED" w:rsidRPr="003309BF" w:rsidRDefault="00A561ED" w:rsidP="00A561ED">
            <w:pPr>
              <w:overflowPunct w:val="0"/>
              <w:autoSpaceDE w:val="0"/>
              <w:autoSpaceDN w:val="0"/>
              <w:adjustRightInd w:val="0"/>
              <w:jc w:val="center"/>
              <w:textAlignment w:val="baseline"/>
              <w:rPr>
                <w:rFonts w:eastAsia="Times New Roman" w:cs="Times New Roman"/>
                <w:b/>
                <w:bCs/>
                <w:color w:val="000000"/>
                <w:lang w:val="en-GB"/>
              </w:rPr>
            </w:pPr>
            <w:r>
              <w:rPr>
                <w:rFonts w:eastAsia="Times New Roman" w:cs="Times New Roman"/>
                <w:b/>
                <w:bCs/>
                <w:color w:val="000000"/>
                <w:sz w:val="18"/>
                <w:szCs w:val="18"/>
                <w:lang w:val="en-GB"/>
              </w:rPr>
              <w:t>State</w:t>
            </w:r>
          </w:p>
        </w:tc>
      </w:tr>
      <w:tr w:rsidR="00B5713D" w:rsidRPr="008B02AA" w14:paraId="04F1562E" w14:textId="77777777" w:rsidTr="00B5713D">
        <w:trPr>
          <w:trHeight w:val="417"/>
        </w:trPr>
        <w:tc>
          <w:tcPr>
            <w:tcW w:w="62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B78AA90"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North West Shelf</w:t>
            </w:r>
          </w:p>
        </w:tc>
        <w:tc>
          <w:tcPr>
            <w:tcW w:w="1143"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3452B2"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Each of the six consortium partners holds an equal one-sixth share of the project.</w:t>
            </w:r>
          </w:p>
          <w:p w14:paraId="65553E38"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The six parties are:</w:t>
            </w:r>
          </w:p>
          <w:p w14:paraId="1240D618"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BHP Billiton Petroleum</w:t>
            </w:r>
          </w:p>
          <w:p w14:paraId="5C6211D6"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(North West Shelf) Pty Ltd BP </w:t>
            </w:r>
            <w:r w:rsidRPr="008B02AA">
              <w:rPr>
                <w:rFonts w:asciiTheme="minorHAnsi" w:hAnsiTheme="minorHAnsi"/>
                <w:sz w:val="22"/>
                <w:szCs w:val="22"/>
              </w:rPr>
              <w:lastRenderedPageBreak/>
              <w:t xml:space="preserve">Developments Australia Pty Ltd </w:t>
            </w:r>
          </w:p>
          <w:p w14:paraId="395324A5"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Chevron Australia Pty Ltd</w:t>
            </w:r>
          </w:p>
          <w:p w14:paraId="45B1A8FB"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Japan Australia LNG (Mitsubishi/Mitsui) Pty Ltd</w:t>
            </w:r>
          </w:p>
          <w:p w14:paraId="4BAC7342"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Shell Development (Australia) Pty Ltd</w:t>
            </w:r>
          </w:p>
          <w:p w14:paraId="31CE8F28"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Woodside Energy (Ltd) Operator</w:t>
            </w:r>
          </w:p>
        </w:tc>
        <w:tc>
          <w:tcPr>
            <w:tcW w:w="836"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56C5C0" w14:textId="77777777" w:rsidR="00A561ED" w:rsidRPr="008B02AA" w:rsidRDefault="00A561ED" w:rsidP="00B5713D">
            <w:pPr>
              <w:pStyle w:val="bhpb-rteelement-4"/>
              <w:spacing w:before="0" w:beforeAutospacing="0" w:after="0" w:afterAutospacing="0"/>
              <w:jc w:val="center"/>
              <w:rPr>
                <w:rFonts w:asciiTheme="minorHAnsi" w:hAnsiTheme="minorHAnsi"/>
                <w:sz w:val="22"/>
                <w:szCs w:val="22"/>
              </w:rPr>
            </w:pPr>
            <w:r w:rsidRPr="008B02AA">
              <w:rPr>
                <w:rFonts w:asciiTheme="minorHAnsi" w:hAnsiTheme="minorHAnsi"/>
                <w:sz w:val="22"/>
                <w:szCs w:val="22"/>
              </w:rPr>
              <w:lastRenderedPageBreak/>
              <w:t>Woodside Petroleum</w:t>
            </w:r>
          </w:p>
        </w:tc>
        <w:tc>
          <w:tcPr>
            <w:tcW w:w="92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vAlign w:val="center"/>
          </w:tcPr>
          <w:p w14:paraId="07ED36E3"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The Karratha Gas</w:t>
            </w:r>
          </w:p>
          <w:p w14:paraId="325F57AA" w14:textId="370BC744"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Plant has the capacity to </w:t>
            </w:r>
            <w:r w:rsidR="00B5713D">
              <w:rPr>
                <w:rFonts w:asciiTheme="minorHAnsi" w:hAnsiTheme="minorHAnsi"/>
                <w:sz w:val="22"/>
                <w:szCs w:val="22"/>
              </w:rPr>
              <w:t xml:space="preserve"> p</w:t>
            </w:r>
            <w:r w:rsidRPr="008B02AA">
              <w:rPr>
                <w:rFonts w:asciiTheme="minorHAnsi" w:hAnsiTheme="minorHAnsi"/>
                <w:sz w:val="22"/>
                <w:szCs w:val="22"/>
              </w:rPr>
              <w:t>roduce;</w:t>
            </w:r>
          </w:p>
          <w:p w14:paraId="0EB2ED40"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Domestic gas: </w:t>
            </w:r>
            <w:proofErr w:type="gramStart"/>
            <w:r w:rsidRPr="008B02AA">
              <w:rPr>
                <w:rFonts w:asciiTheme="minorHAnsi" w:hAnsiTheme="minorHAnsi"/>
                <w:sz w:val="22"/>
                <w:szCs w:val="22"/>
              </w:rPr>
              <w:t>12,000 tonnes/day</w:t>
            </w:r>
            <w:proofErr w:type="gramEnd"/>
            <w:r w:rsidRPr="008B02AA">
              <w:rPr>
                <w:rFonts w:asciiTheme="minorHAnsi" w:hAnsiTheme="minorHAnsi"/>
                <w:sz w:val="22"/>
                <w:szCs w:val="22"/>
              </w:rPr>
              <w:t>.</w:t>
            </w:r>
          </w:p>
          <w:p w14:paraId="01447796"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LNG: </w:t>
            </w:r>
            <w:proofErr w:type="gramStart"/>
            <w:r w:rsidRPr="008B02AA">
              <w:rPr>
                <w:rFonts w:asciiTheme="minorHAnsi" w:hAnsiTheme="minorHAnsi"/>
                <w:sz w:val="22"/>
                <w:szCs w:val="22"/>
              </w:rPr>
              <w:t>52,000 tonnes/day</w:t>
            </w:r>
            <w:proofErr w:type="gramEnd"/>
            <w:r w:rsidRPr="008B02AA">
              <w:rPr>
                <w:rFonts w:asciiTheme="minorHAnsi" w:hAnsiTheme="minorHAnsi"/>
                <w:sz w:val="22"/>
                <w:szCs w:val="22"/>
              </w:rPr>
              <w:t>.</w:t>
            </w:r>
          </w:p>
          <w:p w14:paraId="3AAC65F9"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lastRenderedPageBreak/>
              <w:t xml:space="preserve">LPG: </w:t>
            </w:r>
            <w:proofErr w:type="gramStart"/>
            <w:r w:rsidRPr="008B02AA">
              <w:rPr>
                <w:rFonts w:asciiTheme="minorHAnsi" w:hAnsiTheme="minorHAnsi"/>
                <w:sz w:val="22"/>
                <w:szCs w:val="22"/>
              </w:rPr>
              <w:t>3,000 tonnes/day</w:t>
            </w:r>
            <w:proofErr w:type="gramEnd"/>
            <w:r w:rsidRPr="008B02AA">
              <w:rPr>
                <w:rFonts w:asciiTheme="minorHAnsi" w:hAnsiTheme="minorHAnsi"/>
                <w:sz w:val="22"/>
                <w:szCs w:val="22"/>
              </w:rPr>
              <w:t>.</w:t>
            </w:r>
          </w:p>
          <w:p w14:paraId="02D0C8F2"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Condensate: 130,000 barrels/day.</w:t>
            </w:r>
          </w:p>
          <w:p w14:paraId="1EB98F6F" w14:textId="77777777" w:rsidR="00A561ED" w:rsidRPr="008B02AA" w:rsidRDefault="00A561ED" w:rsidP="00A561ED">
            <w:pPr>
              <w:pStyle w:val="bhpb-rteelement-4"/>
              <w:spacing w:before="0" w:beforeAutospacing="0" w:after="0" w:afterAutospacing="0"/>
              <w:rPr>
                <w:rFonts w:asciiTheme="minorHAnsi" w:hAnsiTheme="minorHAnsi"/>
                <w:sz w:val="22"/>
                <w:szCs w:val="22"/>
              </w:rPr>
            </w:pPr>
          </w:p>
          <w:p w14:paraId="4FC04C8C"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Crude oil:</w:t>
            </w:r>
          </w:p>
          <w:p w14:paraId="1F4582AF"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6.87 </w:t>
            </w:r>
            <w:proofErr w:type="spellStart"/>
            <w:r w:rsidRPr="008B02AA">
              <w:rPr>
                <w:rFonts w:asciiTheme="minorHAnsi" w:hAnsiTheme="minorHAnsi"/>
                <w:sz w:val="22"/>
                <w:szCs w:val="22"/>
              </w:rPr>
              <w:t>mmbbl</w:t>
            </w:r>
            <w:proofErr w:type="spellEnd"/>
          </w:p>
          <w:p w14:paraId="48B335A9"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NGL:</w:t>
            </w:r>
          </w:p>
          <w:p w14:paraId="1E1E762E"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 xml:space="preserve">1.37 </w:t>
            </w:r>
            <w:proofErr w:type="spellStart"/>
            <w:r w:rsidRPr="008B02AA">
              <w:rPr>
                <w:rFonts w:asciiTheme="minorHAnsi" w:hAnsiTheme="minorHAnsi"/>
                <w:sz w:val="22"/>
                <w:szCs w:val="22"/>
              </w:rPr>
              <w:t>mmbbl</w:t>
            </w:r>
            <w:proofErr w:type="spellEnd"/>
          </w:p>
          <w:p w14:paraId="11A877C3" w14:textId="77777777" w:rsidR="00A561ED" w:rsidRPr="008B02AA" w:rsidRDefault="00A561ED" w:rsidP="00A561ED">
            <w:pPr>
              <w:pStyle w:val="bhpb-rteelement-4"/>
              <w:spacing w:before="0" w:beforeAutospacing="0" w:after="0" w:afterAutospacing="0"/>
              <w:rPr>
                <w:rFonts w:asciiTheme="minorHAnsi" w:hAnsiTheme="minorHAnsi"/>
                <w:sz w:val="22"/>
                <w:szCs w:val="22"/>
              </w:rPr>
            </w:pPr>
            <w:r w:rsidRPr="008B02AA">
              <w:rPr>
                <w:rFonts w:asciiTheme="minorHAnsi" w:hAnsiTheme="minorHAnsi"/>
                <w:sz w:val="22"/>
                <w:szCs w:val="22"/>
              </w:rPr>
              <w:t>Natural gas:</w:t>
            </w:r>
          </w:p>
          <w:p w14:paraId="3BF17844" w14:textId="5E25CDE2" w:rsidR="00A561ED" w:rsidRPr="008B02AA" w:rsidRDefault="00740CA3" w:rsidP="00A561ED">
            <w:pPr>
              <w:pStyle w:val="bhpb-rteelement-4"/>
              <w:spacing w:before="0" w:beforeAutospacing="0" w:after="0" w:afterAutospacing="0"/>
              <w:rPr>
                <w:rFonts w:asciiTheme="minorHAnsi" w:hAnsiTheme="minorHAnsi"/>
                <w:sz w:val="22"/>
                <w:szCs w:val="22"/>
              </w:rPr>
            </w:pPr>
            <w:r>
              <w:rPr>
                <w:rFonts w:asciiTheme="minorHAnsi" w:hAnsiTheme="minorHAnsi"/>
                <w:sz w:val="22"/>
                <w:szCs w:val="22"/>
              </w:rPr>
              <w:t xml:space="preserve">131 </w:t>
            </w:r>
            <w:proofErr w:type="spellStart"/>
            <w:r>
              <w:rPr>
                <w:rFonts w:asciiTheme="minorHAnsi" w:hAnsiTheme="minorHAnsi"/>
                <w:sz w:val="22"/>
                <w:szCs w:val="22"/>
              </w:rPr>
              <w:t>bnCf</w:t>
            </w:r>
            <w:proofErr w:type="spellEnd"/>
          </w:p>
        </w:tc>
        <w:tc>
          <w:tcPr>
            <w:tcW w:w="528" w:type="pct"/>
            <w:gridSpan w:val="3"/>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399F9ECC" w14:textId="77777777" w:rsidR="00A561ED" w:rsidRPr="008B02AA" w:rsidRDefault="00A561ED" w:rsidP="00B5713D">
            <w:pPr>
              <w:pStyle w:val="bhpb-rteelement-4"/>
              <w:spacing w:before="0" w:beforeAutospacing="0" w:after="0" w:afterAutospacing="0"/>
              <w:jc w:val="center"/>
              <w:rPr>
                <w:rFonts w:asciiTheme="minorHAnsi" w:hAnsiTheme="minorHAnsi"/>
                <w:sz w:val="22"/>
                <w:szCs w:val="22"/>
              </w:rPr>
            </w:pPr>
            <w:r w:rsidRPr="008B02AA">
              <w:rPr>
                <w:rFonts w:asciiTheme="minorHAnsi" w:hAnsiTheme="minorHAnsi"/>
                <w:sz w:val="22"/>
                <w:szCs w:val="22"/>
              </w:rPr>
              <w:lastRenderedPageBreak/>
              <w:t>1984</w:t>
            </w:r>
          </w:p>
        </w:tc>
        <w:tc>
          <w:tcPr>
            <w:tcW w:w="615"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3B9BC6A3" w14:textId="77777777" w:rsidR="00A561ED" w:rsidRPr="008B02AA" w:rsidRDefault="00A561ED" w:rsidP="00B5713D">
            <w:pPr>
              <w:pStyle w:val="bhpb-rteelement-4"/>
              <w:spacing w:before="0" w:beforeAutospacing="0" w:after="0" w:afterAutospacing="0"/>
              <w:jc w:val="center"/>
              <w:rPr>
                <w:rFonts w:asciiTheme="minorHAnsi" w:hAnsiTheme="minorHAnsi"/>
                <w:sz w:val="22"/>
                <w:szCs w:val="22"/>
              </w:rPr>
            </w:pPr>
            <w:r w:rsidRPr="008B02AA">
              <w:rPr>
                <w:rFonts w:asciiTheme="minorHAnsi" w:hAnsiTheme="minorHAnsi"/>
                <w:sz w:val="22"/>
                <w:szCs w:val="22"/>
              </w:rPr>
              <w:t>Northern Carnarvon Basin</w:t>
            </w:r>
          </w:p>
        </w:tc>
        <w:tc>
          <w:tcPr>
            <w:tcW w:w="326"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2201C7A" w14:textId="77777777" w:rsidR="00A561ED" w:rsidRPr="008B02AA" w:rsidRDefault="00A561ED" w:rsidP="00B5713D">
            <w:pPr>
              <w:pStyle w:val="bhpb-rteelement-4"/>
              <w:spacing w:before="0" w:beforeAutospacing="0" w:after="0" w:afterAutospacing="0"/>
              <w:jc w:val="center"/>
              <w:rPr>
                <w:rFonts w:asciiTheme="minorHAnsi" w:hAnsiTheme="minorHAnsi"/>
                <w:sz w:val="22"/>
                <w:szCs w:val="22"/>
              </w:rPr>
            </w:pPr>
            <w:r w:rsidRPr="008B02AA">
              <w:rPr>
                <w:rFonts w:asciiTheme="minorHAnsi" w:hAnsiTheme="minorHAnsi"/>
                <w:sz w:val="22"/>
                <w:szCs w:val="22"/>
              </w:rPr>
              <w:t>WA</w:t>
            </w:r>
          </w:p>
        </w:tc>
      </w:tr>
      <w:tr w:rsidR="00B5713D" w:rsidRPr="00EE5C81" w14:paraId="75D490A6" w14:textId="77777777" w:rsidTr="00B5713D">
        <w:tc>
          <w:tcPr>
            <w:tcW w:w="62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983DEBB"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Wheatstone LNG*</w:t>
            </w:r>
          </w:p>
        </w:tc>
        <w:tc>
          <w:tcPr>
            <w:tcW w:w="1143"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304725F"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Chevron 64% / Apache 13% / Kuwait Foreign Petroleum Exploration Company 7% / Shell 6% / Kyushu Electric Power 1% / </w:t>
            </w:r>
            <w:proofErr w:type="spellStart"/>
            <w:r w:rsidRPr="00EE5C81">
              <w:rPr>
                <w:rFonts w:asciiTheme="minorHAnsi" w:hAnsiTheme="minorHAnsi"/>
                <w:sz w:val="22"/>
                <w:szCs w:val="22"/>
              </w:rPr>
              <w:t>Tepco</w:t>
            </w:r>
            <w:proofErr w:type="spellEnd"/>
            <w:r w:rsidRPr="00EE5C81">
              <w:rPr>
                <w:rFonts w:asciiTheme="minorHAnsi" w:hAnsiTheme="minorHAnsi"/>
                <w:sz w:val="22"/>
                <w:szCs w:val="22"/>
              </w:rPr>
              <w:t xml:space="preserve"> 8%.</w:t>
            </w:r>
          </w:p>
        </w:tc>
        <w:tc>
          <w:tcPr>
            <w:tcW w:w="836"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CA45019" w14:textId="33503276" w:rsidR="00A561ED" w:rsidRPr="00EE5C81" w:rsidRDefault="000C3A15" w:rsidP="00B5713D">
            <w:pPr>
              <w:pStyle w:val="bhpb-rteelement-4"/>
              <w:spacing w:before="0" w:beforeAutospacing="0" w:after="0" w:afterAutospacing="0"/>
              <w:jc w:val="center"/>
              <w:rPr>
                <w:rFonts w:asciiTheme="minorHAnsi" w:hAnsiTheme="minorHAnsi"/>
                <w:sz w:val="22"/>
                <w:szCs w:val="22"/>
              </w:rPr>
            </w:pPr>
            <w:r>
              <w:rPr>
                <w:rFonts w:asciiTheme="minorHAnsi" w:hAnsiTheme="minorHAnsi"/>
                <w:sz w:val="22"/>
                <w:szCs w:val="22"/>
              </w:rPr>
              <w:t>Chevron</w:t>
            </w:r>
            <w:r w:rsidR="00A561ED" w:rsidRPr="00EE5C81">
              <w:rPr>
                <w:rFonts w:asciiTheme="minorHAnsi" w:hAnsiTheme="minorHAnsi"/>
                <w:sz w:val="22"/>
                <w:szCs w:val="22"/>
              </w:rPr>
              <w:t>. Ownership in project facilities:  Chevron 72% / Apache 13% / Kuwait Foreign Petroleum Exploration Company 7% / Shell 6% / Kyushu Electric Power 1%.</w:t>
            </w:r>
          </w:p>
        </w:tc>
        <w:tc>
          <w:tcPr>
            <w:tcW w:w="92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vAlign w:val="center"/>
          </w:tcPr>
          <w:p w14:paraId="36A1A1A7" w14:textId="77777777" w:rsidR="00A561ED" w:rsidRPr="00EE5C81" w:rsidRDefault="00A561ED" w:rsidP="00B5713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n/a</w:t>
            </w:r>
          </w:p>
        </w:tc>
        <w:tc>
          <w:tcPr>
            <w:tcW w:w="528" w:type="pct"/>
            <w:gridSpan w:val="3"/>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71C363F3"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2016</w:t>
            </w:r>
          </w:p>
        </w:tc>
        <w:tc>
          <w:tcPr>
            <w:tcW w:w="615"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FDE4AC6" w14:textId="53E96429"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Western Carnarvon Basin, Ashburton</w:t>
            </w:r>
          </w:p>
        </w:tc>
        <w:tc>
          <w:tcPr>
            <w:tcW w:w="326"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3DE7848B"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WA</w:t>
            </w:r>
          </w:p>
        </w:tc>
      </w:tr>
      <w:tr w:rsidR="00B5713D" w:rsidRPr="00EE5C81" w14:paraId="25098E5F" w14:textId="77777777" w:rsidTr="00B5713D">
        <w:trPr>
          <w:trHeight w:val="503"/>
        </w:trPr>
        <w:tc>
          <w:tcPr>
            <w:tcW w:w="62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6BE2D6F"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Gorgon**</w:t>
            </w:r>
          </w:p>
        </w:tc>
        <w:tc>
          <w:tcPr>
            <w:tcW w:w="1143"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8E1E233"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Chevron 47% / Shell 25% / ExxonMobil 25% / Osaka Gas, Tokyo Gas, Chubu Electric Power 3%.</w:t>
            </w:r>
          </w:p>
        </w:tc>
        <w:tc>
          <w:tcPr>
            <w:tcW w:w="836"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CAFA781"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Chevron</w:t>
            </w:r>
          </w:p>
        </w:tc>
        <w:tc>
          <w:tcPr>
            <w:tcW w:w="92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9B9C5C5" w14:textId="77777777" w:rsidR="00A561ED" w:rsidRPr="00EE5C81" w:rsidRDefault="00A561ED" w:rsidP="00B5713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n/a</w:t>
            </w:r>
          </w:p>
        </w:tc>
        <w:tc>
          <w:tcPr>
            <w:tcW w:w="528" w:type="pct"/>
            <w:gridSpan w:val="3"/>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76E50276"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2014</w:t>
            </w:r>
          </w:p>
        </w:tc>
        <w:tc>
          <w:tcPr>
            <w:tcW w:w="615"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4A9C5849"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Northern Carnarvon Basin, Barrow Island</w:t>
            </w:r>
          </w:p>
        </w:tc>
        <w:tc>
          <w:tcPr>
            <w:tcW w:w="326"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AF3C641"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WA</w:t>
            </w:r>
          </w:p>
        </w:tc>
      </w:tr>
      <w:tr w:rsidR="00B5713D" w:rsidRPr="00EE5C81" w14:paraId="3D2981E4" w14:textId="77777777" w:rsidTr="00B5713D">
        <w:trPr>
          <w:trHeight w:val="511"/>
        </w:trPr>
        <w:tc>
          <w:tcPr>
            <w:tcW w:w="62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AA7956B"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Barrow Island and Thevenard Island***</w:t>
            </w:r>
          </w:p>
        </w:tc>
        <w:tc>
          <w:tcPr>
            <w:tcW w:w="1143"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A1C31F2"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Chevron</w:t>
            </w:r>
          </w:p>
        </w:tc>
        <w:tc>
          <w:tcPr>
            <w:tcW w:w="836"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6B4BEFE"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Chevron</w:t>
            </w:r>
          </w:p>
        </w:tc>
        <w:tc>
          <w:tcPr>
            <w:tcW w:w="92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vAlign w:val="center"/>
          </w:tcPr>
          <w:p w14:paraId="0F100B51" w14:textId="77777777" w:rsidR="00A561ED" w:rsidRPr="00EE5C81" w:rsidRDefault="00A561ED" w:rsidP="00A561ED">
            <w:pPr>
              <w:pStyle w:val="bhpb-rteelement-4"/>
              <w:spacing w:before="0" w:beforeAutospacing="0" w:after="0" w:afterAutospacing="0"/>
              <w:rPr>
                <w:rFonts w:asciiTheme="minorHAnsi" w:hAnsiTheme="minorHAnsi"/>
                <w:sz w:val="22"/>
                <w:szCs w:val="22"/>
              </w:rPr>
            </w:pPr>
          </w:p>
        </w:tc>
        <w:tc>
          <w:tcPr>
            <w:tcW w:w="528" w:type="pct"/>
            <w:gridSpan w:val="3"/>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758ECB42"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1969/Barrow Island</w:t>
            </w:r>
          </w:p>
          <w:p w14:paraId="0218A2F5" w14:textId="11DE6D0F"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1989/</w:t>
            </w:r>
            <w:r w:rsidR="00B5713D">
              <w:rPr>
                <w:rFonts w:asciiTheme="minorHAnsi" w:hAnsiTheme="minorHAnsi"/>
                <w:sz w:val="22"/>
                <w:szCs w:val="22"/>
              </w:rPr>
              <w:t xml:space="preserve"> </w:t>
            </w:r>
            <w:r w:rsidRPr="00EE5C81">
              <w:rPr>
                <w:rFonts w:asciiTheme="minorHAnsi" w:hAnsiTheme="minorHAnsi"/>
                <w:sz w:val="22"/>
                <w:szCs w:val="22"/>
              </w:rPr>
              <w:t>Thevenard Island</w:t>
            </w:r>
          </w:p>
        </w:tc>
        <w:tc>
          <w:tcPr>
            <w:tcW w:w="615"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06304DC6"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Off-shor</w:t>
            </w:r>
            <w:r>
              <w:rPr>
                <w:rFonts w:asciiTheme="minorHAnsi" w:hAnsiTheme="minorHAnsi"/>
                <w:sz w:val="22"/>
                <w:szCs w:val="22"/>
              </w:rPr>
              <w:t>e from Onslow</w:t>
            </w:r>
          </w:p>
        </w:tc>
        <w:tc>
          <w:tcPr>
            <w:tcW w:w="326"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06246453" w14:textId="77777777" w:rsidR="00A561ED" w:rsidRPr="00EE5C81" w:rsidRDefault="00A561ED" w:rsidP="00B5713D">
            <w:pPr>
              <w:pStyle w:val="bhpb-rteelement-4"/>
              <w:spacing w:before="0" w:beforeAutospacing="0" w:after="0" w:afterAutospacing="0"/>
              <w:jc w:val="center"/>
              <w:rPr>
                <w:rFonts w:asciiTheme="minorHAnsi" w:hAnsiTheme="minorHAnsi"/>
                <w:sz w:val="22"/>
                <w:szCs w:val="22"/>
              </w:rPr>
            </w:pPr>
            <w:r w:rsidRPr="00EE5C81">
              <w:rPr>
                <w:rFonts w:asciiTheme="minorHAnsi" w:hAnsiTheme="minorHAnsi"/>
                <w:sz w:val="22"/>
                <w:szCs w:val="22"/>
              </w:rPr>
              <w:t>WA</w:t>
            </w:r>
          </w:p>
        </w:tc>
      </w:tr>
      <w:tr w:rsidR="00A561ED" w:rsidRPr="00601009" w14:paraId="2F870219" w14:textId="77777777" w:rsidTr="00740CA3">
        <w:tc>
          <w:tcPr>
            <w:tcW w:w="5000" w:type="pct"/>
            <w:gridSpan w:val="11"/>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7C68CD72" w14:textId="77777777"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*8.9 million tonnes of LNG per year and 200 </w:t>
            </w:r>
            <w:proofErr w:type="spellStart"/>
            <w:r w:rsidRPr="00EE5C81">
              <w:rPr>
                <w:rFonts w:asciiTheme="minorHAnsi" w:hAnsiTheme="minorHAnsi"/>
                <w:sz w:val="22"/>
                <w:szCs w:val="22"/>
              </w:rPr>
              <w:t>terajoules</w:t>
            </w:r>
            <w:proofErr w:type="spellEnd"/>
            <w:r w:rsidRPr="00EE5C81">
              <w:rPr>
                <w:rFonts w:asciiTheme="minorHAnsi" w:hAnsiTheme="minorHAnsi"/>
                <w:sz w:val="22"/>
                <w:szCs w:val="22"/>
              </w:rPr>
              <w:t xml:space="preserve"> per day domestic gas plant</w:t>
            </w:r>
            <w:r>
              <w:rPr>
                <w:rFonts w:asciiTheme="minorHAnsi" w:hAnsiTheme="minorHAnsi"/>
                <w:sz w:val="22"/>
                <w:szCs w:val="22"/>
              </w:rPr>
              <w:t>.</w:t>
            </w:r>
          </w:p>
          <w:p w14:paraId="5B9E9BA7" w14:textId="4AC39641" w:rsidR="00A561ED" w:rsidRPr="00EE5C81" w:rsidRDefault="00A561ED" w:rsidP="00A561ED">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 15 </w:t>
            </w:r>
            <w:r w:rsidR="000C3A15">
              <w:rPr>
                <w:rFonts w:asciiTheme="minorHAnsi" w:hAnsiTheme="minorHAnsi"/>
                <w:sz w:val="22"/>
                <w:szCs w:val="22"/>
              </w:rPr>
              <w:t xml:space="preserve">million tonnes of LNG per year </w:t>
            </w:r>
            <w:r w:rsidRPr="00EE5C81">
              <w:rPr>
                <w:rFonts w:asciiTheme="minorHAnsi" w:hAnsiTheme="minorHAnsi"/>
                <w:sz w:val="22"/>
                <w:szCs w:val="22"/>
              </w:rPr>
              <w:t xml:space="preserve">and 300 </w:t>
            </w:r>
            <w:proofErr w:type="spellStart"/>
            <w:r w:rsidRPr="00EE5C81">
              <w:rPr>
                <w:rFonts w:asciiTheme="minorHAnsi" w:hAnsiTheme="minorHAnsi"/>
                <w:sz w:val="22"/>
                <w:szCs w:val="22"/>
              </w:rPr>
              <w:t>terajoules</w:t>
            </w:r>
            <w:proofErr w:type="spellEnd"/>
            <w:r w:rsidRPr="00EE5C81">
              <w:rPr>
                <w:rFonts w:asciiTheme="minorHAnsi" w:hAnsiTheme="minorHAnsi"/>
                <w:sz w:val="22"/>
                <w:szCs w:val="22"/>
              </w:rPr>
              <w:t xml:space="preserve"> per day domestic gas plant</w:t>
            </w:r>
            <w:r>
              <w:rPr>
                <w:rFonts w:asciiTheme="minorHAnsi" w:hAnsiTheme="minorHAnsi"/>
                <w:sz w:val="22"/>
                <w:szCs w:val="22"/>
              </w:rPr>
              <w:t>.</w:t>
            </w:r>
          </w:p>
          <w:p w14:paraId="2F6D5EE6" w14:textId="77777777" w:rsidR="008A5C37" w:rsidRDefault="00A561ED" w:rsidP="00D879F2">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Crude oil production and facilities. LNG facility</w:t>
            </w:r>
            <w:r>
              <w:rPr>
                <w:rFonts w:asciiTheme="minorHAnsi" w:hAnsiTheme="minorHAnsi"/>
                <w:sz w:val="22"/>
                <w:szCs w:val="22"/>
              </w:rPr>
              <w:t xml:space="preserve"> being built</w:t>
            </w:r>
            <w:r w:rsidRPr="00EE5C81">
              <w:rPr>
                <w:rFonts w:asciiTheme="minorHAnsi" w:hAnsiTheme="minorHAnsi"/>
                <w:sz w:val="22"/>
                <w:szCs w:val="22"/>
              </w:rPr>
              <w:t xml:space="preserve"> on Barrow Island as part of Gorgon project.</w:t>
            </w:r>
          </w:p>
          <w:p w14:paraId="201061DC" w14:textId="4B687548" w:rsidR="00B5713D" w:rsidRPr="00740CA3" w:rsidRDefault="00B5713D" w:rsidP="00D879F2">
            <w:pPr>
              <w:pStyle w:val="bhpb-rteelement-4"/>
              <w:spacing w:before="0" w:beforeAutospacing="0" w:after="0" w:afterAutospacing="0"/>
              <w:rPr>
                <w:rFonts w:asciiTheme="minorHAnsi" w:hAnsiTheme="minorHAnsi"/>
                <w:sz w:val="22"/>
                <w:szCs w:val="22"/>
              </w:rPr>
            </w:pPr>
          </w:p>
        </w:tc>
      </w:tr>
      <w:tr w:rsidR="00A561ED" w:rsidRPr="00805740" w14:paraId="62C63375" w14:textId="77777777" w:rsidTr="00740CA3">
        <w:tc>
          <w:tcPr>
            <w:tcW w:w="5000" w:type="pct"/>
            <w:gridSpan w:val="11"/>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6968565E" w14:textId="26ABFF49" w:rsidR="00A561ED" w:rsidRPr="00805740" w:rsidRDefault="00740CA3" w:rsidP="00A561ED">
            <w:pPr>
              <w:overflowPunct w:val="0"/>
              <w:autoSpaceDE w:val="0"/>
              <w:autoSpaceDN w:val="0"/>
              <w:adjustRightInd w:val="0"/>
              <w:jc w:val="center"/>
              <w:textAlignment w:val="baseline"/>
              <w:rPr>
                <w:rFonts w:eastAsia="Times New Roman" w:cs="Times New Roman"/>
                <w:b/>
                <w:bCs/>
                <w:color w:val="000000"/>
                <w:sz w:val="24"/>
                <w:szCs w:val="24"/>
                <w:lang w:val="en-GB"/>
              </w:rPr>
            </w:pPr>
            <w:r>
              <w:br w:type="page"/>
            </w:r>
            <w:r w:rsidR="00A561ED" w:rsidRPr="00805740">
              <w:rPr>
                <w:rFonts w:eastAsia="Times New Roman" w:cs="Times New Roman"/>
                <w:b/>
                <w:bCs/>
                <w:color w:val="000000"/>
                <w:sz w:val="24"/>
                <w:szCs w:val="24"/>
                <w:lang w:val="en-GB"/>
              </w:rPr>
              <w:t>EXECUTIVE LEADERSHIP TEAM</w:t>
            </w:r>
          </w:p>
        </w:tc>
      </w:tr>
      <w:tr w:rsidR="00A561ED" w:rsidRPr="00B525C1" w14:paraId="6FE6E13A"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8B0EB24" w14:textId="77777777" w:rsidR="00A561ED" w:rsidRPr="00B525C1" w:rsidRDefault="00A561ED" w:rsidP="00A561ED">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639A389" w14:textId="77777777" w:rsidR="00A561ED" w:rsidRPr="00B525C1" w:rsidRDefault="00A561ED" w:rsidP="00A561ED">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4C43A858" w14:textId="77777777" w:rsidR="00A561ED" w:rsidRPr="00B525C1" w:rsidRDefault="00A561ED" w:rsidP="00A561ED">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5A9E0F2F" w14:textId="77777777" w:rsidR="00A561ED" w:rsidRPr="00B525C1" w:rsidRDefault="00A561ED" w:rsidP="00A561ED">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CB96865" w14:textId="77777777" w:rsidR="00A561ED" w:rsidRPr="00B525C1" w:rsidRDefault="00A561ED" w:rsidP="00A561ED">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A561ED" w:rsidRPr="00E10314" w14:paraId="7EF857C6"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75B558D" w14:textId="77777777" w:rsidR="00A561ED" w:rsidRPr="00EE5C81" w:rsidRDefault="00A561ED" w:rsidP="00042BBB">
            <w:pPr>
              <w:outlineLvl w:val="1"/>
              <w:rPr>
                <w:rStyle w:val="Strong"/>
                <w:rFonts w:cs="Arial"/>
              </w:rPr>
            </w:pPr>
            <w:r w:rsidRPr="00EE5C81">
              <w:rPr>
                <w:rStyle w:val="Strong"/>
                <w:rFonts w:cs="Arial"/>
              </w:rPr>
              <w:t xml:space="preserve">Roy </w:t>
            </w:r>
            <w:proofErr w:type="spellStart"/>
            <w:r w:rsidRPr="00EE5C81">
              <w:rPr>
                <w:rStyle w:val="Strong"/>
                <w:rFonts w:cs="Arial"/>
              </w:rPr>
              <w:t>Krzywosinski</w:t>
            </w:r>
            <w:proofErr w:type="spellEnd"/>
          </w:p>
          <w:p w14:paraId="55EDAFDA" w14:textId="77777777" w:rsidR="00A561ED" w:rsidRPr="007334A1" w:rsidRDefault="00A561ED" w:rsidP="00042BBB">
            <w:pPr>
              <w:outlineLvl w:val="1"/>
              <w:rPr>
                <w:rFonts w:eastAsia="Times New Roman" w:cs="Times New Roman"/>
                <w:b/>
                <w:lang w:val="en-US"/>
              </w:rPr>
            </w:pPr>
            <w:r w:rsidRPr="007334A1">
              <w:rPr>
                <w:rFonts w:cs="Arial"/>
                <w:noProof/>
                <w:bdr w:val="single" w:sz="6" w:space="2" w:color="DDDDDD" w:frame="1"/>
                <w:shd w:val="clear" w:color="auto" w:fill="FFFFFF"/>
                <w:lang w:eastAsia="en-AU"/>
              </w:rPr>
              <w:lastRenderedPageBreak/>
              <w:drawing>
                <wp:inline distT="0" distB="0" distL="0" distR="0" wp14:anchorId="27E48AE1" wp14:editId="05B0A079">
                  <wp:extent cx="960000" cy="1440000"/>
                  <wp:effectExtent l="0" t="0" r="0" b="8255"/>
                  <wp:docPr id="16" name="Picture 16" descr="Roy Krzywos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 Krzywosinski"/>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A802FCA"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Managing Director</w:t>
            </w:r>
          </w:p>
          <w:p w14:paraId="42B619F2" w14:textId="7628E38C" w:rsidR="00A561ED" w:rsidRPr="007334A1" w:rsidRDefault="00A561ED" w:rsidP="00042BBB">
            <w:pPr>
              <w:pStyle w:val="bhpb-rteelement-4"/>
              <w:spacing w:before="0" w:beforeAutospacing="0" w:after="0" w:afterAutospacing="0"/>
              <w:rPr>
                <w:rStyle w:val="Caption1"/>
              </w:rPr>
            </w:pPr>
            <w:r>
              <w:rPr>
                <w:rFonts w:asciiTheme="minorHAnsi" w:hAnsiTheme="minorHAnsi"/>
                <w:sz w:val="22"/>
                <w:szCs w:val="22"/>
              </w:rPr>
              <w:t>(Jan</w:t>
            </w:r>
            <w:r w:rsidR="007D4553">
              <w:rPr>
                <w:rFonts w:asciiTheme="minorHAnsi" w:hAnsiTheme="minorHAnsi"/>
                <w:sz w:val="22"/>
                <w:szCs w:val="22"/>
              </w:rPr>
              <w:t xml:space="preserve"> 2008-P</w:t>
            </w:r>
            <w:r>
              <w:rPr>
                <w:rFonts w:asciiTheme="minorHAnsi" w:hAnsiTheme="minorHAnsi"/>
                <w:sz w:val="22"/>
                <w:szCs w:val="22"/>
              </w:rPr>
              <w:t>resent)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F0E3047" w14:textId="111CFA0E"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 xml:space="preserve">Roy is the </w:t>
            </w:r>
            <w:r w:rsidR="007D4553">
              <w:rPr>
                <w:rFonts w:asciiTheme="minorHAnsi" w:hAnsiTheme="minorHAnsi"/>
                <w:sz w:val="22"/>
                <w:szCs w:val="22"/>
              </w:rPr>
              <w:t>Managing</w:t>
            </w:r>
            <w:r w:rsidRPr="00F539A0">
              <w:rPr>
                <w:rFonts w:asciiTheme="minorHAnsi" w:hAnsiTheme="minorHAnsi"/>
                <w:sz w:val="22"/>
                <w:szCs w:val="22"/>
              </w:rPr>
              <w:t xml:space="preserve"> </w:t>
            </w:r>
            <w:r w:rsidR="007D4553">
              <w:rPr>
                <w:rFonts w:asciiTheme="minorHAnsi" w:hAnsiTheme="minorHAnsi"/>
                <w:sz w:val="22"/>
                <w:szCs w:val="22"/>
              </w:rPr>
              <w:t>D</w:t>
            </w:r>
            <w:r w:rsidRPr="00F539A0">
              <w:rPr>
                <w:rFonts w:asciiTheme="minorHAnsi" w:hAnsiTheme="minorHAnsi"/>
                <w:sz w:val="22"/>
                <w:szCs w:val="22"/>
              </w:rPr>
              <w:t xml:space="preserve">irector of Chevron Australia and head of the Australasia Strategic Business Unit, located in Perth, Western Australia. </w:t>
            </w:r>
          </w:p>
          <w:p w14:paraId="3E5F0C0E" w14:textId="77777777" w:rsidR="00A561ED" w:rsidRPr="00F539A0" w:rsidRDefault="00A561ED" w:rsidP="00042BBB">
            <w:pPr>
              <w:pStyle w:val="bhpb-rteelement-4"/>
              <w:spacing w:before="0" w:beforeAutospacing="0" w:after="0" w:afterAutospacing="0"/>
              <w:rPr>
                <w:rFonts w:asciiTheme="minorHAnsi" w:hAnsiTheme="minorHAnsi"/>
                <w:sz w:val="22"/>
                <w:szCs w:val="22"/>
              </w:rPr>
            </w:pPr>
          </w:p>
          <w:p w14:paraId="5F5E3D04"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 xml:space="preserve">Roy is responsible for Chevron's upstream interests and activities in </w:t>
            </w:r>
            <w:r w:rsidRPr="00F539A0">
              <w:rPr>
                <w:rFonts w:asciiTheme="minorHAnsi" w:hAnsiTheme="minorHAnsi"/>
                <w:sz w:val="22"/>
                <w:szCs w:val="22"/>
              </w:rPr>
              <w:lastRenderedPageBreak/>
              <w:t xml:space="preserve">Australia. This includes leading the development of the </w:t>
            </w:r>
            <w:hyperlink r:id="rId66" w:tooltip="Gorgon" w:history="1">
              <w:r w:rsidRPr="00F539A0">
                <w:rPr>
                  <w:rFonts w:asciiTheme="minorHAnsi" w:hAnsiTheme="minorHAnsi"/>
                  <w:sz w:val="22"/>
                  <w:szCs w:val="22"/>
                </w:rPr>
                <w:t>Gorgon</w:t>
              </w:r>
            </w:hyperlink>
            <w:r w:rsidRPr="00F539A0">
              <w:rPr>
                <w:rFonts w:asciiTheme="minorHAnsi" w:hAnsiTheme="minorHAnsi"/>
                <w:sz w:val="22"/>
                <w:szCs w:val="22"/>
              </w:rPr>
              <w:t xml:space="preserve"> and </w:t>
            </w:r>
            <w:hyperlink r:id="rId67" w:tooltip="Wheatstone" w:history="1">
              <w:r w:rsidRPr="00F539A0">
                <w:rPr>
                  <w:rFonts w:asciiTheme="minorHAnsi" w:hAnsiTheme="minorHAnsi"/>
                  <w:sz w:val="22"/>
                  <w:szCs w:val="22"/>
                </w:rPr>
                <w:t>Wheatstone</w:t>
              </w:r>
            </w:hyperlink>
            <w:r w:rsidRPr="00F539A0">
              <w:rPr>
                <w:rFonts w:asciiTheme="minorHAnsi" w:hAnsiTheme="minorHAnsi"/>
                <w:sz w:val="22"/>
                <w:szCs w:val="22"/>
              </w:rPr>
              <w:t xml:space="preserve"> natural gas projects; participating interests in the </w:t>
            </w:r>
            <w:hyperlink r:id="rId68" w:history="1">
              <w:r w:rsidRPr="00F539A0">
                <w:rPr>
                  <w:rFonts w:asciiTheme="minorHAnsi" w:hAnsiTheme="minorHAnsi"/>
                  <w:sz w:val="22"/>
                  <w:szCs w:val="22"/>
                </w:rPr>
                <w:t>North West Shelf Venture</w:t>
              </w:r>
            </w:hyperlink>
            <w:r w:rsidRPr="00F539A0">
              <w:rPr>
                <w:rFonts w:asciiTheme="minorHAnsi" w:hAnsiTheme="minorHAnsi"/>
                <w:sz w:val="22"/>
                <w:szCs w:val="22"/>
              </w:rPr>
              <w:t xml:space="preserve">; oil production operation on </w:t>
            </w:r>
            <w:hyperlink r:id="rId69" w:tooltip="Barrow and Thevenard Island" w:history="1">
              <w:r w:rsidRPr="00F539A0">
                <w:rPr>
                  <w:rFonts w:asciiTheme="minorHAnsi" w:hAnsiTheme="minorHAnsi"/>
                  <w:sz w:val="22"/>
                  <w:szCs w:val="22"/>
                </w:rPr>
                <w:t>Barrow and Thevenard Island</w:t>
              </w:r>
            </w:hyperlink>
            <w:r w:rsidRPr="00F539A0">
              <w:rPr>
                <w:rFonts w:asciiTheme="minorHAnsi" w:hAnsiTheme="minorHAnsi"/>
                <w:sz w:val="22"/>
                <w:szCs w:val="22"/>
              </w:rPr>
              <w:t xml:space="preserve">; and exploration and appraisal activities. </w:t>
            </w:r>
          </w:p>
          <w:p w14:paraId="3D57AAAE" w14:textId="77777777" w:rsidR="00A561ED" w:rsidRPr="00F539A0" w:rsidRDefault="00A561ED" w:rsidP="00042BBB">
            <w:pPr>
              <w:pStyle w:val="bhpb-rteelement-4"/>
              <w:spacing w:before="0" w:beforeAutospacing="0" w:after="0" w:afterAutospacing="0"/>
              <w:rPr>
                <w:rFonts w:asciiTheme="minorHAnsi" w:hAnsiTheme="minorHAnsi"/>
                <w:sz w:val="22"/>
                <w:szCs w:val="22"/>
              </w:rPr>
            </w:pPr>
          </w:p>
          <w:p w14:paraId="673BA216"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Roy joined Chevron Corporation in 1981 as a design and construction engineer. He has held numerous positions in various capacities around the world including: technical and operations advisor for the Indonesia Strategic Business Unit; operations manager for Chevron Downstream Products Company in Honolulu; major capital projects manager for the</w:t>
            </w:r>
            <w:r w:rsidRPr="00F539A0">
              <w:rPr>
                <w:rFonts w:asciiTheme="minorHAnsi" w:hAnsiTheme="minorHAnsi" w:cs="Arial"/>
                <w:sz w:val="22"/>
                <w:szCs w:val="22"/>
              </w:rPr>
              <w:t xml:space="preserve"> </w:t>
            </w:r>
            <w:r w:rsidRPr="00F539A0">
              <w:rPr>
                <w:rFonts w:asciiTheme="minorHAnsi" w:hAnsiTheme="minorHAnsi"/>
                <w:sz w:val="22"/>
                <w:szCs w:val="22"/>
              </w:rPr>
              <w:t>Papua New Guinea Strategic Business Unit and then the broader Australasia Strategic Business Unit; major capital project manager in Angola; and general manager - Facilities Engineering, for Chevron's Energy Technology Company in Houston.</w:t>
            </w:r>
          </w:p>
          <w:p w14:paraId="75C60DC4"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 xml:space="preserve"> </w:t>
            </w:r>
          </w:p>
          <w:p w14:paraId="4A0B07FF"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 xml:space="preserve">Prior to Roy's current appointment in January 2008, he held the position of president and general manager, Chevron Project Resources Company, in Houston, Texas. In this position, Roy was responsible for Chevron's project development, providing oversight for the execution of the corporation's worldwide major capital project portfolio. </w:t>
            </w:r>
          </w:p>
          <w:p w14:paraId="243E9BC7" w14:textId="77777777" w:rsidR="00A561ED" w:rsidRDefault="00A561ED" w:rsidP="00042BBB">
            <w:pPr>
              <w:pStyle w:val="bhpb-rteelement-4"/>
              <w:spacing w:before="0" w:beforeAutospacing="0" w:after="0" w:afterAutospacing="0"/>
              <w:rPr>
                <w:rFonts w:asciiTheme="minorHAnsi" w:hAnsiTheme="minorHAnsi"/>
                <w:sz w:val="22"/>
                <w:szCs w:val="22"/>
              </w:rPr>
            </w:pPr>
          </w:p>
          <w:p w14:paraId="10EAE87A" w14:textId="77777777" w:rsidR="00A561ED"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b/>
                <w:sz w:val="22"/>
                <w:szCs w:val="22"/>
              </w:rPr>
              <w:t>Education</w:t>
            </w:r>
            <w:r w:rsidRPr="00F539A0">
              <w:rPr>
                <w:rFonts w:asciiTheme="minorHAnsi" w:hAnsiTheme="minorHAnsi"/>
                <w:sz w:val="22"/>
                <w:szCs w:val="22"/>
              </w:rPr>
              <w:t xml:space="preserve"> – </w:t>
            </w:r>
            <w:r w:rsidRPr="002D5809">
              <w:rPr>
                <w:rFonts w:asciiTheme="minorHAnsi" w:hAnsiTheme="minorHAnsi"/>
                <w:sz w:val="22"/>
                <w:szCs w:val="22"/>
              </w:rPr>
              <w:t>B Electrical Engineering, Michigan Technological University</w:t>
            </w:r>
            <w:r>
              <w:rPr>
                <w:rFonts w:asciiTheme="minorHAnsi" w:hAnsiTheme="minorHAnsi"/>
                <w:sz w:val="22"/>
                <w:szCs w:val="22"/>
              </w:rPr>
              <w:t>,</w:t>
            </w:r>
          </w:p>
          <w:p w14:paraId="1EE5593A"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Pr>
                <w:rFonts w:asciiTheme="minorHAnsi" w:hAnsiTheme="minorHAnsi"/>
                <w:sz w:val="22"/>
                <w:szCs w:val="22"/>
              </w:rPr>
              <w:t>MBA, University of Colorado</w:t>
            </w:r>
          </w:p>
          <w:p w14:paraId="5F9CD5CB" w14:textId="77777777" w:rsidR="00A561ED" w:rsidRPr="00E10314" w:rsidRDefault="00A561ED" w:rsidP="00042BBB">
            <w:pPr>
              <w:rPr>
                <w:color w:val="000000"/>
                <w:lang w:val="en-US"/>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EC2B0C7" w14:textId="77777777" w:rsidR="00A561ED" w:rsidRPr="00E10314" w:rsidRDefault="00A561ED" w:rsidP="00042BBB">
            <w:pPr>
              <w:pStyle w:val="bhpb-rteelement-4"/>
              <w:spacing w:before="0" w:beforeAutospacing="0" w:after="0" w:afterAutospacing="0"/>
              <w:rPr>
                <w:color w:val="000000"/>
                <w:lang w:val="en-US"/>
              </w:rPr>
            </w:pPr>
            <w:r w:rsidRPr="00EE5C81">
              <w:rPr>
                <w:rFonts w:asciiTheme="minorHAnsi" w:hAnsiTheme="minorHAnsi"/>
                <w:sz w:val="22"/>
                <w:szCs w:val="22"/>
              </w:rPr>
              <w:lastRenderedPageBreak/>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E048894" w14:textId="77777777" w:rsidR="00A561ED" w:rsidRPr="00E10314"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EE5C81" w14:paraId="4B9ABA47"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84C481C" w14:textId="77777777" w:rsidR="00A561ED" w:rsidRPr="00EE5C81" w:rsidRDefault="00A561ED" w:rsidP="00042BBB">
            <w:pPr>
              <w:pStyle w:val="bhpb-rteelement-4"/>
              <w:spacing w:before="0" w:beforeAutospacing="0" w:after="0" w:afterAutospacing="0"/>
              <w:rPr>
                <w:rFonts w:asciiTheme="minorHAnsi" w:hAnsiTheme="minorHAnsi"/>
                <w:bCs/>
                <w:sz w:val="22"/>
                <w:szCs w:val="22"/>
              </w:rPr>
            </w:pPr>
            <w:r w:rsidRPr="00EE5C81">
              <w:rPr>
                <w:rFonts w:asciiTheme="minorHAnsi" w:hAnsiTheme="minorHAnsi"/>
                <w:b/>
                <w:bCs/>
                <w:sz w:val="22"/>
                <w:szCs w:val="22"/>
              </w:rPr>
              <w:lastRenderedPageBreak/>
              <w:t>Colin</w:t>
            </w:r>
            <w:r w:rsidRPr="00EE5C81">
              <w:rPr>
                <w:rFonts w:asciiTheme="minorHAnsi" w:hAnsiTheme="minorHAnsi"/>
                <w:bCs/>
                <w:sz w:val="22"/>
                <w:szCs w:val="22"/>
              </w:rPr>
              <w:t xml:space="preserve"> </w:t>
            </w:r>
            <w:r w:rsidRPr="00EE5C81">
              <w:rPr>
                <w:rFonts w:asciiTheme="minorHAnsi" w:hAnsiTheme="minorHAnsi"/>
                <w:b/>
                <w:bCs/>
                <w:sz w:val="22"/>
                <w:szCs w:val="22"/>
              </w:rPr>
              <w:t>Beckett</w:t>
            </w:r>
          </w:p>
          <w:p w14:paraId="41771358"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noProof/>
                <w:sz w:val="22"/>
                <w:szCs w:val="22"/>
              </w:rPr>
              <w:drawing>
                <wp:inline distT="0" distB="0" distL="0" distR="0" wp14:anchorId="6409076A" wp14:editId="496E55F5">
                  <wp:extent cx="960000" cy="1440000"/>
                  <wp:effectExtent l="0" t="0" r="0" b="8255"/>
                  <wp:docPr id="17" name="Picture 17" descr="Colin Becke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in Beckett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02DE127"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General Manager Greater Gorgon Area</w:t>
            </w:r>
          </w:p>
          <w:p w14:paraId="4B2341E6" w14:textId="542CA3A1" w:rsidR="00A561ED" w:rsidRPr="00EE5C81" w:rsidRDefault="00A561ED" w:rsidP="00042BBB">
            <w:pPr>
              <w:pStyle w:val="bhpb-rteelement-4"/>
              <w:spacing w:before="0" w:beforeAutospacing="0" w:after="0" w:afterAutospacing="0"/>
              <w:rPr>
                <w:rFonts w:asciiTheme="minorHAnsi" w:hAnsiTheme="minorHAnsi"/>
                <w:sz w:val="22"/>
                <w:szCs w:val="22"/>
              </w:rPr>
            </w:pPr>
            <w:r>
              <w:rPr>
                <w:rFonts w:asciiTheme="minorHAnsi" w:hAnsiTheme="minorHAnsi"/>
                <w:sz w:val="22"/>
                <w:szCs w:val="22"/>
              </w:rPr>
              <w:t>(Sep 2002-</w:t>
            </w:r>
            <w:r w:rsidR="007D4553">
              <w:rPr>
                <w:rFonts w:asciiTheme="minorHAnsi" w:hAnsiTheme="minorHAnsi"/>
                <w:sz w:val="22"/>
                <w:szCs w:val="22"/>
              </w:rPr>
              <w:t>Present</w:t>
            </w:r>
            <w:r>
              <w:rPr>
                <w:rFonts w:asciiTheme="minorHAnsi" w:hAnsiTheme="minorHAnsi"/>
                <w:sz w:val="22"/>
                <w:szCs w:val="22"/>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2A3FF41"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Colin is general manager Greater Gorgon Area with responsibilities including the </w:t>
            </w:r>
            <w:hyperlink r:id="rId71" w:tooltip="Gorgon" w:history="1">
              <w:r w:rsidRPr="00EE5C81">
                <w:rPr>
                  <w:rFonts w:asciiTheme="minorHAnsi" w:hAnsiTheme="minorHAnsi"/>
                  <w:sz w:val="22"/>
                  <w:szCs w:val="22"/>
                </w:rPr>
                <w:t>Gorgon</w:t>
              </w:r>
            </w:hyperlink>
            <w:r w:rsidRPr="00EE5C81">
              <w:rPr>
                <w:rFonts w:asciiTheme="minorHAnsi" w:hAnsiTheme="minorHAnsi"/>
                <w:sz w:val="22"/>
                <w:szCs w:val="22"/>
              </w:rPr>
              <w:t xml:space="preserve"> Project. </w:t>
            </w:r>
          </w:p>
          <w:p w14:paraId="3DDFC8D5" w14:textId="77777777" w:rsidR="00007994" w:rsidRPr="00EE5C81" w:rsidRDefault="00007994" w:rsidP="00042BBB">
            <w:pPr>
              <w:pStyle w:val="bhpb-rteelement-4"/>
              <w:spacing w:before="0" w:beforeAutospacing="0" w:after="0" w:afterAutospacing="0"/>
              <w:rPr>
                <w:rFonts w:asciiTheme="minorHAnsi" w:hAnsiTheme="minorHAnsi"/>
                <w:sz w:val="22"/>
                <w:szCs w:val="22"/>
              </w:rPr>
            </w:pPr>
          </w:p>
          <w:p w14:paraId="51C95C93"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He has more than 30 years’ experience in the upstream oil and gas industry. Initially based in the United Kingdom, he was involved with the design, construction and project management of major field developments in the United Kingdom before relocating to Perth, Australia in 1988. Since then he has been involved with technical, commercial and strategic aspects of major projects in Australia and Papua New Guinea. In 1992, he relocated to Melbourne and took on responsibility for oil developments in Papua New Guinea and Australia </w:t>
            </w:r>
            <w:r w:rsidRPr="00EE5C81">
              <w:rPr>
                <w:rFonts w:asciiTheme="minorHAnsi" w:hAnsiTheme="minorHAnsi"/>
                <w:sz w:val="22"/>
                <w:szCs w:val="22"/>
              </w:rPr>
              <w:lastRenderedPageBreak/>
              <w:t xml:space="preserve">before taking over as BP's North West Shelf General Manager. </w:t>
            </w:r>
          </w:p>
          <w:p w14:paraId="2791DC2E"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From 1997 to 2000, Colin was employed with Mobil Australia and held roles as strategic planning manager and Gorgon asset manager before joining Chevron Australia in 2000 as strategic planning manager, a position he held until the merger with Texaco in 2001, at which time he became general manager, Technical Services. In September 2002, he assumed the position of general manager, Venture Gas. In this role he was accountable for the </w:t>
            </w:r>
            <w:proofErr w:type="spellStart"/>
            <w:r w:rsidRPr="00EE5C81">
              <w:rPr>
                <w:rFonts w:asciiTheme="minorHAnsi" w:hAnsiTheme="minorHAnsi"/>
                <w:sz w:val="22"/>
                <w:szCs w:val="22"/>
              </w:rPr>
              <w:t>Malampaya</w:t>
            </w:r>
            <w:proofErr w:type="spellEnd"/>
            <w:r w:rsidRPr="00EE5C81">
              <w:rPr>
                <w:rFonts w:asciiTheme="minorHAnsi" w:hAnsiTheme="minorHAnsi"/>
                <w:sz w:val="22"/>
                <w:szCs w:val="22"/>
              </w:rPr>
              <w:t xml:space="preserve"> gas project in the Philippines, the North West Shelf gas development in Australia, new ventures and business development. </w:t>
            </w:r>
          </w:p>
          <w:p w14:paraId="21B8A276"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p w14:paraId="433D42DD"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Colin has a master's degree in engineering from the University of Cambridge, United Kingdom and also is chairman of the Australian Petroleum Production &amp; Exploration Association.</w:t>
            </w:r>
          </w:p>
          <w:p w14:paraId="203AE264" w14:textId="77777777" w:rsidR="00A561ED" w:rsidRDefault="00A561ED" w:rsidP="00042BBB">
            <w:pPr>
              <w:pStyle w:val="bhpb-rteelement-4"/>
              <w:spacing w:before="0" w:beforeAutospacing="0" w:after="0" w:afterAutospacing="0"/>
              <w:rPr>
                <w:rFonts w:asciiTheme="minorHAnsi" w:hAnsiTheme="minorHAnsi"/>
                <w:sz w:val="22"/>
                <w:szCs w:val="22"/>
              </w:rPr>
            </w:pPr>
          </w:p>
          <w:p w14:paraId="0E0BE275" w14:textId="7D165FFC" w:rsidR="00A561ED" w:rsidRPr="002D5809" w:rsidRDefault="00A561ED" w:rsidP="00042BBB">
            <w:pPr>
              <w:pStyle w:val="bhpb-rteelement-4"/>
              <w:spacing w:before="0" w:beforeAutospacing="0" w:after="0" w:afterAutospacing="0"/>
              <w:rPr>
                <w:rFonts w:asciiTheme="minorHAnsi" w:hAnsiTheme="minorHAnsi"/>
                <w:b/>
                <w:sz w:val="22"/>
                <w:szCs w:val="22"/>
              </w:rPr>
            </w:pPr>
            <w:r>
              <w:rPr>
                <w:rFonts w:asciiTheme="minorHAnsi" w:hAnsiTheme="minorHAnsi"/>
                <w:b/>
                <w:sz w:val="22"/>
                <w:szCs w:val="22"/>
              </w:rPr>
              <w:t xml:space="preserve">Education – </w:t>
            </w:r>
            <w:proofErr w:type="spellStart"/>
            <w:r w:rsidR="00042BBB">
              <w:rPr>
                <w:rFonts w:asciiTheme="minorHAnsi" w:hAnsiTheme="minorHAnsi"/>
                <w:sz w:val="22"/>
                <w:szCs w:val="22"/>
              </w:rPr>
              <w:t>M</w:t>
            </w:r>
            <w:r w:rsidRPr="002D4ADD">
              <w:rPr>
                <w:rFonts w:asciiTheme="minorHAnsi" w:hAnsiTheme="minorHAnsi"/>
                <w:sz w:val="22"/>
                <w:szCs w:val="22"/>
              </w:rPr>
              <w:t>Eng</w:t>
            </w:r>
            <w:proofErr w:type="spellEnd"/>
            <w:r w:rsidRPr="002D4ADD">
              <w:rPr>
                <w:rFonts w:asciiTheme="minorHAnsi" w:hAnsiTheme="minorHAnsi"/>
                <w:sz w:val="22"/>
                <w:szCs w:val="22"/>
              </w:rPr>
              <w:t>, University of Cambridge</w:t>
            </w:r>
            <w:r>
              <w:rPr>
                <w:rFonts w:asciiTheme="minorHAnsi" w:hAnsiTheme="minorHAnsi"/>
                <w:b/>
                <w:sz w:val="22"/>
                <w:szCs w:val="22"/>
              </w:rPr>
              <w:t xml:space="preserve"> </w:t>
            </w:r>
          </w:p>
          <w:p w14:paraId="78FB6AF5"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0432BA4"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BEE2F56"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r>
      <w:tr w:rsidR="00A561ED" w:rsidRPr="00EE5C81" w14:paraId="342C6022"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E90CF0" w14:textId="77777777" w:rsidR="00A561ED" w:rsidRPr="00F539A0" w:rsidRDefault="00A561ED" w:rsidP="00042BBB">
            <w:pPr>
              <w:pStyle w:val="bhpb-rteelement-4"/>
              <w:spacing w:before="0" w:beforeAutospacing="0" w:after="0" w:afterAutospacing="0"/>
              <w:rPr>
                <w:rFonts w:asciiTheme="minorHAnsi" w:hAnsiTheme="minorHAnsi"/>
                <w:b/>
                <w:bCs/>
                <w:sz w:val="22"/>
                <w:szCs w:val="22"/>
              </w:rPr>
            </w:pPr>
            <w:r w:rsidRPr="00F539A0">
              <w:rPr>
                <w:rFonts w:asciiTheme="minorHAnsi" w:hAnsiTheme="minorHAnsi"/>
                <w:b/>
                <w:bCs/>
                <w:sz w:val="22"/>
                <w:szCs w:val="22"/>
              </w:rPr>
              <w:lastRenderedPageBreak/>
              <w:t>Richard Biddle</w:t>
            </w:r>
          </w:p>
          <w:p w14:paraId="4CA2102E"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noProof/>
                <w:sz w:val="22"/>
                <w:szCs w:val="22"/>
              </w:rPr>
              <w:drawing>
                <wp:inline distT="0" distB="0" distL="0" distR="0" wp14:anchorId="28E479C9" wp14:editId="6020EF6E">
                  <wp:extent cx="960000" cy="1440000"/>
                  <wp:effectExtent l="0" t="0" r="0" b="8255"/>
                  <wp:docPr id="18" name="Picture 18" descr="Rick B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Biddl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0538902" w14:textId="77777777"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Manag</w:t>
            </w:r>
            <w:r>
              <w:rPr>
                <w:rFonts w:asciiTheme="minorHAnsi" w:hAnsiTheme="minorHAnsi"/>
                <w:sz w:val="22"/>
                <w:szCs w:val="22"/>
              </w:rPr>
              <w:t>er Operational Excellence &amp; HES</w:t>
            </w:r>
          </w:p>
          <w:p w14:paraId="1FBBD278" w14:textId="1C635C90" w:rsidR="00A561ED" w:rsidRPr="00F539A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sz w:val="22"/>
                <w:szCs w:val="22"/>
              </w:rPr>
              <w:t>(Feb 2009-</w:t>
            </w:r>
            <w:r w:rsidR="007D4553">
              <w:rPr>
                <w:rFonts w:asciiTheme="minorHAnsi" w:hAnsiTheme="minorHAnsi"/>
                <w:sz w:val="22"/>
                <w:szCs w:val="22"/>
              </w:rPr>
              <w:t>Present</w:t>
            </w:r>
            <w:r w:rsidRPr="00F539A0">
              <w:rPr>
                <w:rFonts w:asciiTheme="minorHAnsi" w:hAnsiTheme="minorHAnsi"/>
                <w:sz w:val="22"/>
                <w:szCs w:val="22"/>
              </w:rPr>
              <w:t xml:space="preserve">) </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385F6AD" w14:textId="77777777" w:rsidR="00A561ED" w:rsidRPr="00EE5C81" w:rsidRDefault="00A561ED" w:rsidP="00042BBB">
            <w:r w:rsidRPr="00EE5C81">
              <w:t xml:space="preserve">Richard is the manager of </w:t>
            </w:r>
            <w:hyperlink r:id="rId73" w:tooltip="Operational Excellence (OE) and Health, Environment and Safety (HES)" w:history="1">
              <w:r w:rsidRPr="00EE5C81">
                <w:t>Operational Excellence (OE) and Health, Environment and Safety (HES)</w:t>
              </w:r>
            </w:hyperlink>
            <w:r w:rsidRPr="00EE5C81">
              <w:t xml:space="preserve"> for Chevron Australia. </w:t>
            </w:r>
          </w:p>
          <w:p w14:paraId="45550BBC" w14:textId="77777777" w:rsidR="00A561ED" w:rsidRPr="00EE5C81" w:rsidRDefault="00A561ED" w:rsidP="00042BBB"/>
          <w:p w14:paraId="6AB010AC" w14:textId="77777777" w:rsidR="00A561ED" w:rsidRPr="00EE5C81" w:rsidRDefault="00A561ED" w:rsidP="00042BBB">
            <w:r w:rsidRPr="00EE5C81">
              <w:t xml:space="preserve">Chevron Australia is responsible for upstream oil and gas interests and activities in Australia and the Philippines. This includes the oil production operation on Barrow and Thevenard islands, interests in the North West Shelf Venture and Browse LNG Project, managing the development of the Gorgon Project and wholly owned Wheatstone gas field in Australia. And an interest in the </w:t>
            </w:r>
            <w:proofErr w:type="spellStart"/>
            <w:r w:rsidRPr="00EE5C81">
              <w:t>Malampaya</w:t>
            </w:r>
            <w:proofErr w:type="spellEnd"/>
            <w:r w:rsidRPr="00EE5C81">
              <w:t xml:space="preserve">-Gas-to Power project in the Philippines. </w:t>
            </w:r>
          </w:p>
          <w:p w14:paraId="7F7C8D78"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Prior to Rick's appointment in February 2009, he held the position of general manager, Business Development for Chevron's Environmental Management Company in San Ramon, California. In this position, Rick was responsible for the business management of Chevron's environmental site assessment, site remediation and facility decommissioning activities worldwide. </w:t>
            </w:r>
          </w:p>
          <w:p w14:paraId="684C1F84"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p w14:paraId="4B61EC96"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 xml:space="preserve">Rick joined Chevron in 1977 and has held various positions in asset management, production operations, business planning and HES around </w:t>
            </w:r>
            <w:r w:rsidRPr="00EE5C81">
              <w:rPr>
                <w:rFonts w:asciiTheme="minorHAnsi" w:hAnsiTheme="minorHAnsi"/>
                <w:sz w:val="22"/>
                <w:szCs w:val="22"/>
              </w:rPr>
              <w:lastRenderedPageBreak/>
              <w:t xml:space="preserve">the world including: production supervisor for Chevron U.K.; asset management supervisor for Chevron Nigeria Limited; operations superintendent for Chevron Nigeria Limited; joint venture technical manager for Chevron Asiatic Limited; HES manager for </w:t>
            </w:r>
            <w:proofErr w:type="spellStart"/>
            <w:r w:rsidRPr="00EE5C81">
              <w:rPr>
                <w:rFonts w:asciiTheme="minorHAnsi" w:hAnsiTheme="minorHAnsi"/>
                <w:sz w:val="22"/>
                <w:szCs w:val="22"/>
              </w:rPr>
              <w:t>Tengizchevroil</w:t>
            </w:r>
            <w:proofErr w:type="spellEnd"/>
            <w:r w:rsidRPr="00EE5C81">
              <w:rPr>
                <w:rFonts w:asciiTheme="minorHAnsi" w:hAnsiTheme="minorHAnsi"/>
                <w:sz w:val="22"/>
                <w:szCs w:val="22"/>
              </w:rPr>
              <w:t xml:space="preserve"> and manager, Business Planning, for Chevron International Exploration and Production.</w:t>
            </w:r>
          </w:p>
          <w:p w14:paraId="06BE03F9" w14:textId="77777777" w:rsidR="00A561ED" w:rsidRDefault="00A561ED" w:rsidP="00042BBB">
            <w:pPr>
              <w:pStyle w:val="bhpb-rteelement-4"/>
              <w:spacing w:before="0" w:beforeAutospacing="0" w:after="0" w:afterAutospacing="0"/>
              <w:rPr>
                <w:rFonts w:asciiTheme="minorHAnsi" w:hAnsiTheme="minorHAnsi"/>
                <w:sz w:val="22"/>
                <w:szCs w:val="22"/>
              </w:rPr>
            </w:pPr>
          </w:p>
          <w:p w14:paraId="42AB13E4" w14:textId="5E6D3404" w:rsidR="00A561ED" w:rsidRPr="004A1A90" w:rsidRDefault="00A561ED" w:rsidP="00042BBB">
            <w:pPr>
              <w:pStyle w:val="bhpb-rteelement-4"/>
              <w:spacing w:before="0" w:beforeAutospacing="0" w:after="0" w:afterAutospacing="0"/>
              <w:rPr>
                <w:rFonts w:asciiTheme="minorHAnsi" w:hAnsiTheme="minorHAnsi"/>
                <w:sz w:val="22"/>
                <w:szCs w:val="22"/>
              </w:rPr>
            </w:pPr>
            <w:r w:rsidRPr="00F539A0">
              <w:rPr>
                <w:rFonts w:asciiTheme="minorHAnsi" w:hAnsiTheme="minorHAnsi"/>
                <w:b/>
                <w:sz w:val="22"/>
                <w:szCs w:val="22"/>
              </w:rPr>
              <w:t>Education</w:t>
            </w:r>
            <w:r w:rsidRPr="00F539A0">
              <w:rPr>
                <w:rFonts w:asciiTheme="minorHAnsi" w:hAnsiTheme="minorHAnsi"/>
                <w:sz w:val="22"/>
                <w:szCs w:val="22"/>
              </w:rPr>
              <w:t xml:space="preserve"> </w:t>
            </w:r>
            <w:r w:rsidRPr="004A1A90">
              <w:rPr>
                <w:rFonts w:asciiTheme="minorHAnsi" w:hAnsiTheme="minorHAnsi"/>
                <w:sz w:val="22"/>
                <w:szCs w:val="22"/>
              </w:rPr>
              <w:t xml:space="preserve">– </w:t>
            </w:r>
            <w:proofErr w:type="spellStart"/>
            <w:r w:rsidRPr="004A1A90">
              <w:rPr>
                <w:rFonts w:asciiTheme="minorHAnsi" w:hAnsiTheme="minorHAnsi"/>
                <w:sz w:val="22"/>
                <w:szCs w:val="22"/>
              </w:rPr>
              <w:t>B.Geol</w:t>
            </w:r>
            <w:proofErr w:type="spellEnd"/>
            <w:r w:rsidRPr="004A1A90">
              <w:rPr>
                <w:rFonts w:asciiTheme="minorHAnsi" w:hAnsiTheme="minorHAnsi"/>
                <w:sz w:val="22"/>
                <w:szCs w:val="22"/>
              </w:rPr>
              <w:t xml:space="preserve">, Texas A&amp;M </w:t>
            </w:r>
            <w:proofErr w:type="spellStart"/>
            <w:r w:rsidRPr="004A1A90">
              <w:rPr>
                <w:rFonts w:asciiTheme="minorHAnsi" w:hAnsiTheme="minorHAnsi"/>
                <w:sz w:val="22"/>
                <w:szCs w:val="22"/>
              </w:rPr>
              <w:t>Unviversity</w:t>
            </w:r>
            <w:proofErr w:type="spellEnd"/>
            <w:r w:rsidRPr="004A1A90">
              <w:rPr>
                <w:rFonts w:asciiTheme="minorHAnsi" w:hAnsiTheme="minorHAnsi"/>
                <w:sz w:val="22"/>
                <w:szCs w:val="22"/>
              </w:rPr>
              <w:t xml:space="preserve">, </w:t>
            </w:r>
            <w:proofErr w:type="spellStart"/>
            <w:r w:rsidRPr="004A1A90">
              <w:rPr>
                <w:rFonts w:asciiTheme="minorHAnsi" w:hAnsiTheme="minorHAnsi"/>
                <w:sz w:val="22"/>
                <w:szCs w:val="22"/>
              </w:rPr>
              <w:t>M.Che.E</w:t>
            </w:r>
            <w:proofErr w:type="spellEnd"/>
            <w:r w:rsidRPr="004A1A90">
              <w:rPr>
                <w:rFonts w:asciiTheme="minorHAnsi" w:hAnsiTheme="minorHAnsi"/>
                <w:sz w:val="22"/>
                <w:szCs w:val="22"/>
              </w:rPr>
              <w:t xml:space="preserve">, University of Houston </w:t>
            </w:r>
          </w:p>
          <w:p w14:paraId="3826E0A7"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68543CE"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1870736"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r>
      <w:tr w:rsidR="00A561ED" w:rsidRPr="00EE5C81" w14:paraId="5172414E"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570D710" w14:textId="77777777" w:rsidR="00A561ED" w:rsidRPr="00F539A0" w:rsidRDefault="00A561ED" w:rsidP="00042BBB">
            <w:pPr>
              <w:pStyle w:val="bhpb-rteelement-4"/>
              <w:spacing w:before="0" w:beforeAutospacing="0" w:after="0" w:afterAutospacing="0"/>
              <w:rPr>
                <w:rFonts w:asciiTheme="minorHAnsi" w:hAnsiTheme="minorHAnsi"/>
                <w:b/>
                <w:bCs/>
                <w:sz w:val="22"/>
                <w:szCs w:val="22"/>
              </w:rPr>
            </w:pPr>
            <w:r w:rsidRPr="00F539A0">
              <w:rPr>
                <w:rFonts w:asciiTheme="minorHAnsi" w:hAnsiTheme="minorHAnsi"/>
                <w:b/>
                <w:bCs/>
                <w:sz w:val="22"/>
                <w:szCs w:val="22"/>
              </w:rPr>
              <w:lastRenderedPageBreak/>
              <w:t>Kaye Butler</w:t>
            </w:r>
          </w:p>
          <w:p w14:paraId="74F75691"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noProof/>
                <w:sz w:val="22"/>
                <w:szCs w:val="22"/>
              </w:rPr>
              <w:drawing>
                <wp:inline distT="0" distB="0" distL="0" distR="0" wp14:anchorId="6A8E3FE0" wp14:editId="6E356A4F">
                  <wp:extent cx="960000" cy="1440000"/>
                  <wp:effectExtent l="0" t="0" r="0" b="8255"/>
                  <wp:docPr id="19" name="Picture 19" descr="Management Team - Kaye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gement Team - Kaye Butl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FC0E163"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Human Resource General Manager</w:t>
            </w:r>
          </w:p>
          <w:p w14:paraId="359379FE" w14:textId="56BBF6AF" w:rsidR="00A561ED" w:rsidRPr="00EE5C81" w:rsidRDefault="00A561ED" w:rsidP="00042BBB">
            <w:pPr>
              <w:pStyle w:val="bhpb-rteelement-4"/>
              <w:spacing w:before="0" w:beforeAutospacing="0" w:after="0" w:afterAutospacing="0"/>
              <w:rPr>
                <w:rFonts w:asciiTheme="minorHAnsi" w:hAnsiTheme="minorHAnsi"/>
                <w:sz w:val="22"/>
                <w:szCs w:val="22"/>
              </w:rPr>
            </w:pPr>
            <w:r>
              <w:rPr>
                <w:rFonts w:asciiTheme="minorHAnsi" w:hAnsiTheme="minorHAnsi"/>
                <w:sz w:val="22"/>
                <w:szCs w:val="22"/>
              </w:rPr>
              <w:t>(2007-</w:t>
            </w:r>
            <w:r w:rsidR="007D4553">
              <w:rPr>
                <w:rFonts w:asciiTheme="minorHAnsi" w:hAnsiTheme="minorHAnsi"/>
                <w:sz w:val="22"/>
                <w:szCs w:val="22"/>
              </w:rPr>
              <w:t>Present</w:t>
            </w:r>
            <w:r>
              <w:rPr>
                <w:rFonts w:asciiTheme="minorHAnsi" w:hAnsiTheme="minorHAnsi"/>
                <w:sz w:val="22"/>
                <w:szCs w:val="22"/>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C84986C" w14:textId="77777777" w:rsidR="00B5713D" w:rsidRDefault="00A561ED" w:rsidP="00042BBB">
            <w:r w:rsidRPr="00590CD5">
              <w:t>K</w:t>
            </w:r>
            <w:r w:rsidRPr="00EE5C81">
              <w:t xml:space="preserve">aye is the </w:t>
            </w:r>
            <w:hyperlink r:id="rId75" w:tooltip="Human Resource" w:history="1">
              <w:r w:rsidRPr="00EE5C81">
                <w:t>Human Resource</w:t>
              </w:r>
            </w:hyperlink>
            <w:r w:rsidRPr="00EE5C81">
              <w:t xml:space="preserve"> general manager for Chevron Australia. She is responsible for people services including: recruitment; on</w:t>
            </w:r>
            <w:r w:rsidR="00007994">
              <w:t xml:space="preserve"> </w:t>
            </w:r>
            <w:r w:rsidRPr="00EE5C81">
              <w:t xml:space="preserve">boarding; benefits administration; and organisational, leadership and personnel development. </w:t>
            </w:r>
          </w:p>
          <w:p w14:paraId="6114EC4D" w14:textId="77777777" w:rsidR="00B5713D" w:rsidRDefault="00B5713D" w:rsidP="00042BBB"/>
          <w:p w14:paraId="29506F63" w14:textId="55D82BCB" w:rsidR="00A561ED" w:rsidRDefault="00A561ED" w:rsidP="00042BBB">
            <w:r w:rsidRPr="00EE5C81">
              <w:t xml:space="preserve">Prior to Kaye's appointment in 2007, she worked in a number of roles in the resources industry – most of which were for global alumina producer, Alcoa. Kaye's previous roles include Health and Safety manager in a large alumina refinery and senior Human Resource manager responsible for multisite integrated mining and refining operations with a workforce of approximately 5,000 people. </w:t>
            </w:r>
            <w:r w:rsidR="00E941C8">
              <w:t xml:space="preserve"> </w:t>
            </w:r>
            <w:r w:rsidRPr="00EE5C81">
              <w:t xml:space="preserve">Kaye holds positions on the board of the </w:t>
            </w:r>
            <w:proofErr w:type="spellStart"/>
            <w:r w:rsidRPr="00EE5C81">
              <w:t>Palmeston</w:t>
            </w:r>
            <w:proofErr w:type="spellEnd"/>
            <w:r w:rsidRPr="00EE5C81">
              <w:t xml:space="preserve"> Association; The Governing Council Challenger TAFE and the Advisory Council of the Australian Institute of Management in Western Australia. </w:t>
            </w:r>
          </w:p>
          <w:p w14:paraId="0DCDF5B2" w14:textId="77777777" w:rsidR="00A561ED" w:rsidRDefault="00A561ED" w:rsidP="00042BBB"/>
          <w:p w14:paraId="4D28643A" w14:textId="77777777" w:rsidR="00A561ED" w:rsidRDefault="00A561ED" w:rsidP="00042BBB">
            <w:r w:rsidRPr="00013821">
              <w:rPr>
                <w:b/>
              </w:rPr>
              <w:t>Education</w:t>
            </w:r>
            <w:r>
              <w:t xml:space="preserve"> - </w:t>
            </w:r>
            <w:r w:rsidRPr="004A1A90">
              <w:t>B.A.S</w:t>
            </w:r>
            <w:r>
              <w:t xml:space="preserve">, </w:t>
            </w:r>
            <w:proofErr w:type="spellStart"/>
            <w:r>
              <w:t>PGDip</w:t>
            </w:r>
            <w:proofErr w:type="spellEnd"/>
            <w:r>
              <w:t xml:space="preserve"> </w:t>
            </w:r>
            <w:proofErr w:type="spellStart"/>
            <w:r>
              <w:t>OrgPsyc</w:t>
            </w:r>
            <w:proofErr w:type="spellEnd"/>
            <w:r>
              <w:t xml:space="preserve"> </w:t>
            </w:r>
          </w:p>
          <w:p w14:paraId="31576124" w14:textId="77777777" w:rsidR="00007994" w:rsidRPr="00EE5C81" w:rsidRDefault="00007994" w:rsidP="00042BBB"/>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03673C1"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4036624"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r>
      <w:tr w:rsidR="00A561ED" w:rsidRPr="00EE5C81" w14:paraId="0EB9F85D"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740277A" w14:textId="77777777" w:rsidR="00A561ED" w:rsidRPr="00EE5C81" w:rsidRDefault="00A561ED" w:rsidP="00042BBB">
            <w:pPr>
              <w:pStyle w:val="bhpb-rteelement-4"/>
              <w:spacing w:before="0" w:beforeAutospacing="0" w:after="0" w:afterAutospacing="0"/>
              <w:rPr>
                <w:rFonts w:asciiTheme="minorHAnsi" w:hAnsiTheme="minorHAnsi"/>
                <w:sz w:val="22"/>
                <w:szCs w:val="22"/>
              </w:rPr>
            </w:pPr>
            <w:proofErr w:type="spellStart"/>
            <w:r w:rsidRPr="00EE5C81">
              <w:rPr>
                <w:rFonts w:asciiTheme="minorHAnsi" w:hAnsiTheme="minorHAnsi"/>
                <w:b/>
                <w:bCs/>
                <w:sz w:val="22"/>
                <w:szCs w:val="22"/>
              </w:rPr>
              <w:t>Uriel</w:t>
            </w:r>
            <w:proofErr w:type="spellEnd"/>
            <w:r w:rsidRPr="00EE5C81">
              <w:rPr>
                <w:rFonts w:asciiTheme="minorHAnsi" w:hAnsiTheme="minorHAnsi"/>
                <w:b/>
                <w:bCs/>
                <w:sz w:val="22"/>
                <w:szCs w:val="22"/>
              </w:rPr>
              <w:t xml:space="preserve"> "</w:t>
            </w:r>
            <w:proofErr w:type="spellStart"/>
            <w:r w:rsidRPr="00EE5C81">
              <w:rPr>
                <w:rFonts w:asciiTheme="minorHAnsi" w:hAnsiTheme="minorHAnsi"/>
                <w:b/>
                <w:bCs/>
                <w:sz w:val="22"/>
                <w:szCs w:val="22"/>
              </w:rPr>
              <w:t>Ose</w:t>
            </w:r>
            <w:proofErr w:type="spellEnd"/>
            <w:r w:rsidRPr="00EE5C81">
              <w:rPr>
                <w:rFonts w:asciiTheme="minorHAnsi" w:hAnsiTheme="minorHAnsi"/>
                <w:b/>
                <w:bCs/>
                <w:sz w:val="22"/>
                <w:szCs w:val="22"/>
              </w:rPr>
              <w:t xml:space="preserve">" </w:t>
            </w:r>
            <w:proofErr w:type="spellStart"/>
            <w:r w:rsidRPr="00EE5C81">
              <w:rPr>
                <w:rFonts w:asciiTheme="minorHAnsi" w:hAnsiTheme="minorHAnsi"/>
                <w:b/>
                <w:bCs/>
                <w:sz w:val="22"/>
                <w:szCs w:val="22"/>
              </w:rPr>
              <w:t>Oseguera</w:t>
            </w:r>
            <w:proofErr w:type="spellEnd"/>
          </w:p>
          <w:p w14:paraId="63373A80"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p w14:paraId="58CC2FC4"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noProof/>
                <w:sz w:val="22"/>
                <w:szCs w:val="22"/>
              </w:rPr>
              <w:lastRenderedPageBreak/>
              <w:drawing>
                <wp:inline distT="0" distB="0" distL="0" distR="0" wp14:anchorId="123C5529" wp14:editId="2F9BAE22">
                  <wp:extent cx="960000" cy="1440000"/>
                  <wp:effectExtent l="0" t="0" r="0" b="8255"/>
                  <wp:docPr id="20" name="Picture 20" descr="Uriel Osegu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iel Oseguer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C51684B" w14:textId="77777777" w:rsidR="00A561ED"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Finance &amp; Compliance Manager</w:t>
            </w:r>
          </w:p>
          <w:p w14:paraId="4A1AC2E9" w14:textId="2C8C6A1B" w:rsidR="00A561ED" w:rsidRPr="00EE5C81" w:rsidRDefault="00A561ED" w:rsidP="00042BBB">
            <w:pPr>
              <w:pStyle w:val="bhpb-rteelement-4"/>
              <w:spacing w:before="0" w:beforeAutospacing="0" w:after="0" w:afterAutospacing="0"/>
              <w:rPr>
                <w:rFonts w:asciiTheme="minorHAnsi" w:hAnsiTheme="minorHAnsi"/>
                <w:sz w:val="22"/>
                <w:szCs w:val="22"/>
              </w:rPr>
            </w:pPr>
            <w:r>
              <w:rPr>
                <w:rFonts w:asciiTheme="minorHAnsi" w:hAnsiTheme="minorHAnsi"/>
                <w:sz w:val="22"/>
                <w:szCs w:val="22"/>
              </w:rPr>
              <w:t>(2012-</w:t>
            </w:r>
            <w:r w:rsidR="007D4553">
              <w:rPr>
                <w:rFonts w:asciiTheme="minorHAnsi" w:hAnsiTheme="minorHAnsi"/>
                <w:sz w:val="22"/>
                <w:szCs w:val="22"/>
              </w:rPr>
              <w:t>Present</w:t>
            </w:r>
            <w:r>
              <w:rPr>
                <w:rFonts w:asciiTheme="minorHAnsi" w:hAnsiTheme="minorHAnsi"/>
                <w:sz w:val="22"/>
                <w:szCs w:val="22"/>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B45149" w14:textId="77777777" w:rsidR="00A561ED" w:rsidRPr="00EE5C81" w:rsidRDefault="00A561ED" w:rsidP="00042BBB">
            <w:proofErr w:type="spellStart"/>
            <w:r w:rsidRPr="00EE5C81">
              <w:t>Uriel</w:t>
            </w:r>
            <w:proofErr w:type="spellEnd"/>
            <w:r w:rsidRPr="00EE5C81">
              <w:t xml:space="preserve"> is the finance manager of Chevron Australia. He heads the department which has overall accountability for all finance, taxation, and compliance matters for the company. </w:t>
            </w:r>
          </w:p>
          <w:p w14:paraId="439F6C42" w14:textId="77777777" w:rsidR="00A561ED" w:rsidRPr="00EE5C81" w:rsidRDefault="00A561ED" w:rsidP="00042BBB"/>
          <w:p w14:paraId="5608FADD" w14:textId="77777777" w:rsidR="00A561ED" w:rsidRPr="00EE5C81" w:rsidRDefault="00A561ED" w:rsidP="00042BBB">
            <w:proofErr w:type="spellStart"/>
            <w:r w:rsidRPr="00EE5C81">
              <w:t>Ose</w:t>
            </w:r>
            <w:proofErr w:type="spellEnd"/>
            <w:r w:rsidRPr="00EE5C81">
              <w:t xml:space="preserve"> was born in Martinez, California, USA and has been with the company for more than 20 years. He graduated with a Bachelor's degree in Business Administration from California Polytechnic State University - San Luis Obispo in 1991 and joined Chevron's Finance Development </w:t>
            </w:r>
            <w:r w:rsidRPr="00EE5C81">
              <w:lastRenderedPageBreak/>
              <w:t xml:space="preserve">Program. </w:t>
            </w:r>
          </w:p>
          <w:p w14:paraId="0318C972" w14:textId="77777777" w:rsidR="00A561ED" w:rsidRDefault="00A561ED" w:rsidP="00042BBB">
            <w:r w:rsidRPr="00EE5C81">
              <w:t xml:space="preserve">Over the course of his career, </w:t>
            </w:r>
            <w:proofErr w:type="spellStart"/>
            <w:r w:rsidRPr="00EE5C81">
              <w:t>Ose</w:t>
            </w:r>
            <w:proofErr w:type="spellEnd"/>
            <w:r w:rsidRPr="00EE5C81">
              <w:t xml:space="preserve"> has held numerous positions of increasing responsibility in Finance, Treasury, and Planning in Venezuela, Thailand, Indonesia, and various locations within the US. Most recently, </w:t>
            </w:r>
            <w:proofErr w:type="spellStart"/>
            <w:r w:rsidRPr="00EE5C81">
              <w:t>Ose</w:t>
            </w:r>
            <w:proofErr w:type="spellEnd"/>
            <w:r w:rsidRPr="00EE5C81">
              <w:t xml:space="preserve"> was Assistant Treasurer, Corporate Strategy &amp; Financing for Chevron Corporation. </w:t>
            </w:r>
          </w:p>
          <w:p w14:paraId="68F4C785" w14:textId="77777777" w:rsidR="00A561ED" w:rsidRDefault="00A561ED" w:rsidP="00042BBB"/>
          <w:p w14:paraId="11972080" w14:textId="77777777" w:rsidR="00A561ED" w:rsidRPr="00013821" w:rsidRDefault="00A561ED" w:rsidP="00042BBB">
            <w:r w:rsidRPr="00590CD5">
              <w:rPr>
                <w:b/>
              </w:rPr>
              <w:t>Education</w:t>
            </w:r>
            <w:r>
              <w:t xml:space="preserve"> - </w:t>
            </w:r>
            <w:r w:rsidRPr="00013821">
              <w:t>B.B.A</w:t>
            </w:r>
            <w:r>
              <w:t xml:space="preserve">, </w:t>
            </w:r>
            <w:r w:rsidRPr="00EE5C81">
              <w:t>California Polytechnic State University</w:t>
            </w:r>
            <w:r>
              <w:t>, M.B.A.</w:t>
            </w:r>
          </w:p>
          <w:p w14:paraId="6DC6772F"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1D7381D" w14:textId="77777777" w:rsidR="00A561ED" w:rsidRPr="00EE5C81" w:rsidRDefault="00A561ED" w:rsidP="00042BBB">
            <w:pPr>
              <w:pStyle w:val="bhpb-rteelement-4"/>
              <w:spacing w:before="0" w:beforeAutospacing="0" w:after="0" w:afterAutospacing="0"/>
              <w:rPr>
                <w:rFonts w:asciiTheme="minorHAnsi" w:hAnsiTheme="minorHAnsi"/>
                <w:sz w:val="22"/>
                <w:szCs w:val="22"/>
              </w:rPr>
            </w:pPr>
            <w:r w:rsidRPr="00EE5C81">
              <w:rPr>
                <w:rFonts w:asciiTheme="minorHAnsi" w:hAnsiTheme="minorHAnsi"/>
                <w:sz w:val="22"/>
                <w:szCs w:val="22"/>
              </w:rPr>
              <w:lastRenderedPageBreak/>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8909BE8" w14:textId="77777777" w:rsidR="00A561ED" w:rsidRPr="00EE5C81" w:rsidRDefault="00A561ED" w:rsidP="00042BBB">
            <w:pPr>
              <w:pStyle w:val="bhpb-rteelement-4"/>
              <w:spacing w:before="0" w:beforeAutospacing="0" w:after="0" w:afterAutospacing="0"/>
              <w:rPr>
                <w:rFonts w:asciiTheme="minorHAnsi" w:hAnsiTheme="minorHAnsi"/>
                <w:sz w:val="22"/>
                <w:szCs w:val="22"/>
              </w:rPr>
            </w:pPr>
          </w:p>
        </w:tc>
      </w:tr>
      <w:tr w:rsidR="00A561ED" w:rsidRPr="00596C48" w14:paraId="6F4F2ABF"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79BC8A"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lastRenderedPageBreak/>
              <w:t xml:space="preserve">Marcia </w:t>
            </w:r>
            <w:proofErr w:type="spellStart"/>
            <w:r w:rsidRPr="00EE5C81">
              <w:rPr>
                <w:rFonts w:eastAsia="Times New Roman"/>
                <w:b/>
                <w:bCs/>
                <w:lang w:eastAsia="en-AU"/>
              </w:rPr>
              <w:t>Decter</w:t>
            </w:r>
            <w:proofErr w:type="spellEnd"/>
          </w:p>
          <w:p w14:paraId="4C42A8D0"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02741696" wp14:editId="3A932FDD">
                  <wp:extent cx="960000" cy="1440000"/>
                  <wp:effectExtent l="0" t="0" r="0" b="8255"/>
                  <wp:docPr id="21" name="Picture 21" descr="Marcia De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ia Decte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453139F"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Managing Counsel</w:t>
            </w:r>
          </w:p>
          <w:p w14:paraId="72248F5A" w14:textId="2955A4AE" w:rsidR="00A561ED" w:rsidRPr="00EE5C81" w:rsidRDefault="00A561ED" w:rsidP="00042BBB">
            <w:pPr>
              <w:shd w:val="clear" w:color="auto" w:fill="FFFFFF"/>
              <w:rPr>
                <w:rFonts w:eastAsia="Times New Roman" w:cs="Arial"/>
                <w:lang w:eastAsia="en-AU"/>
              </w:rPr>
            </w:pPr>
            <w:r>
              <w:rPr>
                <w:rFonts w:eastAsia="Times New Roman" w:cs="Arial"/>
                <w:lang w:eastAsia="en-AU"/>
              </w:rPr>
              <w:t>(2003-</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9C72AB" w14:textId="7D0C459E"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Marcia is the</w:t>
            </w:r>
            <w:r w:rsidR="007D4553">
              <w:rPr>
                <w:rFonts w:eastAsia="Times New Roman" w:cs="Arial"/>
                <w:lang w:eastAsia="en-AU"/>
              </w:rPr>
              <w:t xml:space="preserve"> M</w:t>
            </w:r>
            <w:r w:rsidRPr="00EE5C81">
              <w:rPr>
                <w:rFonts w:eastAsia="Times New Roman" w:cs="Arial"/>
                <w:lang w:eastAsia="en-AU"/>
              </w:rPr>
              <w:t xml:space="preserve">anaging </w:t>
            </w:r>
            <w:r w:rsidR="007D4553">
              <w:rPr>
                <w:rFonts w:eastAsia="Times New Roman" w:cs="Arial"/>
                <w:lang w:eastAsia="en-AU"/>
              </w:rPr>
              <w:t>C</w:t>
            </w:r>
            <w:r w:rsidRPr="00EE5C81">
              <w:rPr>
                <w:rFonts w:eastAsia="Times New Roman" w:cs="Arial"/>
                <w:lang w:eastAsia="en-AU"/>
              </w:rPr>
              <w:t xml:space="preserve">ounsel of Chevron Australia Pty Ltd. She heads the Negotiations and Legal department. Chevron Australia is responsible for upstream oil and gas interests and activities in Australia and the Philippines. </w:t>
            </w:r>
          </w:p>
          <w:p w14:paraId="2FE7F771" w14:textId="77777777" w:rsidR="00A561ED" w:rsidRPr="00EE5C81" w:rsidRDefault="00A561ED" w:rsidP="00042BBB">
            <w:pPr>
              <w:shd w:val="clear" w:color="auto" w:fill="FFFFFF"/>
              <w:rPr>
                <w:rFonts w:eastAsia="Times New Roman" w:cs="Arial"/>
                <w:lang w:eastAsia="en-AU"/>
              </w:rPr>
            </w:pPr>
          </w:p>
          <w:p w14:paraId="710C847D" w14:textId="69A724D6"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After a brief time in private practice Marcia joined Chevron Canada for three years before moving to Unocal. She became General Counsel and Corporate Secretary of Unocal Canada in 1993. In 1998, Marcia joined Marathon Canada as General Counsel. Marcia </w:t>
            </w:r>
            <w:r w:rsidR="00007994" w:rsidRPr="00EE5C81">
              <w:rPr>
                <w:rFonts w:eastAsia="Times New Roman" w:cs="Arial"/>
                <w:lang w:eastAsia="en-AU"/>
              </w:rPr>
              <w:t>re-joined</w:t>
            </w:r>
            <w:r w:rsidRPr="00EE5C81">
              <w:rPr>
                <w:rFonts w:eastAsia="Times New Roman" w:cs="Arial"/>
                <w:lang w:eastAsia="en-AU"/>
              </w:rPr>
              <w:t xml:space="preserve"> Chevron in 2003 as the Managing Counsel for the Canada Business Unit in Calgary. </w:t>
            </w:r>
          </w:p>
          <w:p w14:paraId="08439278" w14:textId="77777777" w:rsidR="00A561ED" w:rsidRPr="00EE5C81" w:rsidRDefault="00A561ED" w:rsidP="00042BBB">
            <w:pPr>
              <w:shd w:val="clear" w:color="auto" w:fill="FFFFFF"/>
              <w:rPr>
                <w:rFonts w:eastAsia="Times New Roman" w:cs="Arial"/>
                <w:lang w:eastAsia="en-AU"/>
              </w:rPr>
            </w:pPr>
          </w:p>
          <w:p w14:paraId="2356BE04" w14:textId="77777777" w:rsidR="00A561ED" w:rsidRDefault="00A561ED" w:rsidP="00042BBB">
            <w:pPr>
              <w:shd w:val="clear" w:color="auto" w:fill="FFFFFF"/>
              <w:rPr>
                <w:rFonts w:eastAsia="Times New Roman" w:cs="Arial"/>
                <w:lang w:eastAsia="en-AU"/>
              </w:rPr>
            </w:pPr>
            <w:r w:rsidRPr="00013821">
              <w:rPr>
                <w:rFonts w:eastAsia="Times New Roman" w:cs="Arial"/>
                <w:b/>
                <w:lang w:eastAsia="en-AU"/>
              </w:rPr>
              <w:t>Education</w:t>
            </w:r>
            <w:r>
              <w:rPr>
                <w:rFonts w:eastAsia="Times New Roman" w:cs="Arial"/>
                <w:lang w:eastAsia="en-AU"/>
              </w:rPr>
              <w:t xml:space="preserve"> –  LL.B, University of Manitoba</w:t>
            </w:r>
          </w:p>
          <w:p w14:paraId="51C470AD" w14:textId="77777777" w:rsidR="00A561ED" w:rsidRPr="00EE5C81" w:rsidRDefault="00A561ED"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82372CA"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2F79657" w14:textId="77777777" w:rsidR="00A561ED" w:rsidRPr="00596C48"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596C48" w14:paraId="4D315A65"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27C27F"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t>Eric Dunning</w:t>
            </w:r>
          </w:p>
          <w:p w14:paraId="4F5D5C20"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3BA0140B" wp14:editId="072DC3EA">
                  <wp:extent cx="960000" cy="1440000"/>
                  <wp:effectExtent l="0" t="0" r="0" b="8255"/>
                  <wp:docPr id="22" name="Picture 22" descr="Eric D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 Dunni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A4173C"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General Manager Wheatstone Development</w:t>
            </w:r>
          </w:p>
          <w:p w14:paraId="711C29F1" w14:textId="4981C398" w:rsidR="00A561ED" w:rsidRPr="00EE5C81" w:rsidRDefault="00A561ED" w:rsidP="00042BBB">
            <w:pPr>
              <w:shd w:val="clear" w:color="auto" w:fill="FFFFFF"/>
              <w:rPr>
                <w:rFonts w:eastAsia="Times New Roman" w:cs="Arial"/>
                <w:lang w:eastAsia="en-AU"/>
              </w:rPr>
            </w:pPr>
            <w:r>
              <w:rPr>
                <w:rFonts w:eastAsia="Times New Roman" w:cs="Arial"/>
                <w:lang w:eastAsia="en-AU"/>
              </w:rPr>
              <w:t>(Apr 2012-</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91A38D6" w14:textId="0C938C04"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Eric is the General Manager of the </w:t>
            </w:r>
            <w:hyperlink r:id="rId79" w:tooltip="Wheatstone" w:history="1">
              <w:r w:rsidRPr="00EE5C81">
                <w:rPr>
                  <w:rFonts w:eastAsia="Times New Roman" w:cs="Arial"/>
                  <w:lang w:eastAsia="en-AU"/>
                </w:rPr>
                <w:t>Wheatstone</w:t>
              </w:r>
            </w:hyperlink>
            <w:r w:rsidRPr="00EE5C81">
              <w:rPr>
                <w:rFonts w:eastAsia="Times New Roman" w:cs="Arial"/>
                <w:lang w:eastAsia="en-AU"/>
              </w:rPr>
              <w:t> Project for Chevron Australia. He has overall accountability for the Chevron-operated Wheatstone LNG and domestic gas project.</w:t>
            </w:r>
            <w:r w:rsidR="00B5713D">
              <w:rPr>
                <w:rFonts w:eastAsia="Times New Roman" w:cs="Arial"/>
                <w:lang w:eastAsia="en-AU"/>
              </w:rPr>
              <w:t xml:space="preserve"> </w:t>
            </w:r>
            <w:r w:rsidRPr="00EE5C81">
              <w:rPr>
                <w:rFonts w:eastAsia="Times New Roman" w:cs="Arial"/>
                <w:lang w:eastAsia="en-AU"/>
              </w:rPr>
              <w:t>Before taking on this role, Eric was the General Manager Strategy and Planning, for our Africa and Latin America headquarters.</w:t>
            </w:r>
            <w:r>
              <w:rPr>
                <w:rFonts w:eastAsia="Times New Roman" w:cs="Arial"/>
                <w:lang w:eastAsia="en-AU"/>
              </w:rPr>
              <w:t xml:space="preserve"> </w:t>
            </w:r>
            <w:r w:rsidRPr="00EE5C81">
              <w:rPr>
                <w:rFonts w:eastAsia="Times New Roman" w:cs="Arial"/>
                <w:lang w:eastAsia="en-AU"/>
              </w:rPr>
              <w:t xml:space="preserve">Eric joined Chevron in 1981 as a Field Engineer and has held a variety of engineering, operations and planning positions of increasing responsibility in Lagos, </w:t>
            </w:r>
            <w:proofErr w:type="spellStart"/>
            <w:r w:rsidRPr="00EE5C81">
              <w:rPr>
                <w:rFonts w:eastAsia="Times New Roman" w:cs="Arial"/>
                <w:lang w:eastAsia="en-AU"/>
              </w:rPr>
              <w:t>Escravos</w:t>
            </w:r>
            <w:proofErr w:type="spellEnd"/>
            <w:r w:rsidRPr="00EE5C81">
              <w:rPr>
                <w:rFonts w:eastAsia="Times New Roman" w:cs="Arial"/>
                <w:lang w:eastAsia="en-AU"/>
              </w:rPr>
              <w:t xml:space="preserve">, Papua New Guinea, </w:t>
            </w:r>
            <w:proofErr w:type="spellStart"/>
            <w:r w:rsidRPr="00EE5C81">
              <w:rPr>
                <w:rFonts w:eastAsia="Times New Roman" w:cs="Arial"/>
                <w:lang w:eastAsia="en-AU"/>
              </w:rPr>
              <w:t>Malongo</w:t>
            </w:r>
            <w:proofErr w:type="spellEnd"/>
            <w:r w:rsidRPr="00EE5C81">
              <w:rPr>
                <w:rFonts w:eastAsia="Times New Roman" w:cs="Arial"/>
                <w:lang w:eastAsia="en-AU"/>
              </w:rPr>
              <w:t xml:space="preserve">, </w:t>
            </w:r>
            <w:proofErr w:type="spellStart"/>
            <w:r w:rsidRPr="00EE5C81">
              <w:rPr>
                <w:rFonts w:eastAsia="Times New Roman" w:cs="Arial"/>
                <w:lang w:eastAsia="en-AU"/>
              </w:rPr>
              <w:t>Tengiz</w:t>
            </w:r>
            <w:proofErr w:type="spellEnd"/>
            <w:r w:rsidRPr="00EE5C81">
              <w:rPr>
                <w:rFonts w:eastAsia="Times New Roman" w:cs="Arial"/>
                <w:lang w:eastAsia="en-AU"/>
              </w:rPr>
              <w:t xml:space="preserve">, </w:t>
            </w:r>
            <w:proofErr w:type="spellStart"/>
            <w:r w:rsidRPr="00EE5C81">
              <w:rPr>
                <w:rFonts w:eastAsia="Times New Roman" w:cs="Arial"/>
                <w:lang w:eastAsia="en-AU"/>
              </w:rPr>
              <w:t>Atyrau</w:t>
            </w:r>
            <w:proofErr w:type="spellEnd"/>
            <w:r w:rsidRPr="00EE5C81">
              <w:rPr>
                <w:rFonts w:eastAsia="Times New Roman" w:cs="Arial"/>
                <w:lang w:eastAsia="en-AU"/>
              </w:rPr>
              <w:t xml:space="preserve"> and various locations within the U.S.</w:t>
            </w:r>
          </w:p>
          <w:p w14:paraId="0E03381F" w14:textId="77777777" w:rsidR="00A561ED" w:rsidRPr="00EE5C81" w:rsidRDefault="00A561ED" w:rsidP="00042BBB">
            <w:pPr>
              <w:shd w:val="clear" w:color="auto" w:fill="FFFFFF"/>
              <w:rPr>
                <w:rFonts w:eastAsia="Times New Roman" w:cs="Arial"/>
                <w:lang w:eastAsia="en-AU"/>
              </w:rPr>
            </w:pPr>
          </w:p>
          <w:p w14:paraId="2C8CB097"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Eric was previously General Manager, Strategy and Planning for Africa Latin America Exploration and Production Company.</w:t>
            </w:r>
          </w:p>
          <w:p w14:paraId="2C5F5498" w14:textId="77777777" w:rsidR="00A561ED" w:rsidRDefault="00A561ED" w:rsidP="00042BBB">
            <w:pPr>
              <w:shd w:val="clear" w:color="auto" w:fill="FFFFFF"/>
              <w:rPr>
                <w:rFonts w:eastAsia="Times New Roman" w:cs="Arial"/>
                <w:lang w:eastAsia="en-AU"/>
              </w:rPr>
            </w:pPr>
          </w:p>
          <w:p w14:paraId="202EB6E3" w14:textId="136F26C2" w:rsidR="00A561ED" w:rsidRPr="00EE5C81" w:rsidRDefault="00A561ED" w:rsidP="00042BBB">
            <w:pPr>
              <w:shd w:val="clear" w:color="auto" w:fill="FFFFFF"/>
              <w:rPr>
                <w:rFonts w:eastAsia="Times New Roman" w:cs="Arial"/>
                <w:lang w:eastAsia="en-AU"/>
              </w:rPr>
            </w:pPr>
            <w:r w:rsidRPr="006F4929">
              <w:rPr>
                <w:rFonts w:eastAsia="Times New Roman" w:cs="Arial"/>
                <w:b/>
                <w:lang w:eastAsia="en-AU"/>
              </w:rPr>
              <w:t>Education</w:t>
            </w:r>
            <w:r>
              <w:rPr>
                <w:rFonts w:eastAsia="Times New Roman" w:cs="Arial"/>
                <w:lang w:eastAsia="en-AU"/>
              </w:rPr>
              <w:t xml:space="preserve"> – B.S, Petroleum Engineering, University of Oklahoma </w:t>
            </w: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B2AF543"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A0FDA29" w14:textId="77777777" w:rsidR="00A561ED" w:rsidRPr="00596C48"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EE5C81" w14:paraId="4F574DF5"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965A623"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lastRenderedPageBreak/>
              <w:t xml:space="preserve">Peter </w:t>
            </w:r>
            <w:proofErr w:type="spellStart"/>
            <w:r w:rsidRPr="00EE5C81">
              <w:rPr>
                <w:rFonts w:eastAsia="Times New Roman"/>
                <w:b/>
                <w:bCs/>
                <w:lang w:eastAsia="en-AU"/>
              </w:rPr>
              <w:t>Fairclough</w:t>
            </w:r>
            <w:proofErr w:type="spellEnd"/>
          </w:p>
          <w:p w14:paraId="4BA37790"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01C19A4A" wp14:editId="7B48B7C9">
                  <wp:extent cx="960000" cy="1440000"/>
                  <wp:effectExtent l="0" t="0" r="0" b="8255"/>
                  <wp:docPr id="23" name="Picture 23" descr="Peter Fairc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Fairclough"/>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92EA9E6"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Policy, Government &amp; Public Affairs General Manager</w:t>
            </w:r>
          </w:p>
          <w:p w14:paraId="6E38CD8B" w14:textId="40AE9568" w:rsidR="00A561ED" w:rsidRPr="00EE5C81" w:rsidRDefault="00A561ED" w:rsidP="00042BBB">
            <w:pPr>
              <w:shd w:val="clear" w:color="auto" w:fill="FFFFFF"/>
              <w:rPr>
                <w:rFonts w:eastAsia="Times New Roman" w:cs="Arial"/>
                <w:lang w:eastAsia="en-AU"/>
              </w:rPr>
            </w:pPr>
            <w:r>
              <w:rPr>
                <w:rFonts w:eastAsia="Times New Roman" w:cs="Arial"/>
                <w:lang w:eastAsia="en-AU"/>
              </w:rPr>
              <w:t>(May 2011-</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4324A68"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Peter is the policy, government and public affairs general manager for Chevron Australia. He is responsible for, among others, legislative and regulatory advocacy, </w:t>
            </w:r>
            <w:proofErr w:type="gramStart"/>
            <w:r w:rsidRPr="00EE5C81">
              <w:rPr>
                <w:rFonts w:eastAsia="Times New Roman" w:cs="Arial"/>
                <w:lang w:eastAsia="en-AU"/>
              </w:rPr>
              <w:t>external</w:t>
            </w:r>
            <w:proofErr w:type="gramEnd"/>
            <w:r w:rsidRPr="00EE5C81">
              <w:rPr>
                <w:rFonts w:eastAsia="Times New Roman" w:cs="Arial"/>
                <w:lang w:eastAsia="en-AU"/>
              </w:rPr>
              <w:t xml:space="preserve"> and internal communications, community and stakeholder engagement and reputation. He has extensive experience in government relations, policy development and advocacy, reputation management and community engagement. </w:t>
            </w:r>
          </w:p>
          <w:p w14:paraId="685D2376" w14:textId="77777777" w:rsidR="00A561ED" w:rsidRPr="00EE5C81" w:rsidRDefault="00A561ED" w:rsidP="00042BBB">
            <w:pPr>
              <w:shd w:val="clear" w:color="auto" w:fill="FFFFFF"/>
              <w:rPr>
                <w:rFonts w:eastAsia="Times New Roman" w:cs="Arial"/>
                <w:lang w:eastAsia="en-AU"/>
              </w:rPr>
            </w:pPr>
          </w:p>
          <w:p w14:paraId="12300ECE" w14:textId="1B29D34D" w:rsidR="00A561ED" w:rsidRDefault="00A561ED" w:rsidP="00042BBB">
            <w:pPr>
              <w:shd w:val="clear" w:color="auto" w:fill="FFFFFF"/>
              <w:rPr>
                <w:rFonts w:eastAsia="Times New Roman" w:cs="Arial"/>
                <w:lang w:eastAsia="en-AU"/>
              </w:rPr>
            </w:pPr>
            <w:r w:rsidRPr="00EE5C81">
              <w:rPr>
                <w:rFonts w:eastAsia="Times New Roman" w:cs="Arial"/>
                <w:lang w:eastAsia="en-AU"/>
              </w:rPr>
              <w:t>Peter joined Chevron in May 2011 from the telecommunications industry where he held the position of Executive Director Telstra Country Wide. Peter was responsible for the commercial performance of the business in Western Australia. He also held accountability for customer service, policy development and advocacy, stakeholder relations and community engagement. In addition he led the development and implementation of the business unit brand and reputation strategy and worked with regional communities throughout Western Australia to deliver identified community outcomes.</w:t>
            </w:r>
            <w:r w:rsidR="00D879F2">
              <w:rPr>
                <w:rFonts w:eastAsia="Times New Roman" w:cs="Arial"/>
                <w:lang w:eastAsia="en-AU"/>
              </w:rPr>
              <w:t xml:space="preserve"> </w:t>
            </w:r>
            <w:r w:rsidRPr="00EE5C81">
              <w:rPr>
                <w:rFonts w:eastAsia="Times New Roman" w:cs="Arial"/>
                <w:lang w:eastAsia="en-AU"/>
              </w:rPr>
              <w:t xml:space="preserve">Peter's previous roles include: the group manager corporate affairs for Telstra Corporate; Manager Government and Public Affairs, WMC Resources and Executive Officer, Chamber of Minerals and Energy. </w:t>
            </w:r>
          </w:p>
          <w:p w14:paraId="2A2EA7E3" w14:textId="77777777" w:rsidR="00B5713D" w:rsidRPr="00EE5C81" w:rsidRDefault="00B5713D" w:rsidP="00042BBB">
            <w:pPr>
              <w:shd w:val="clear" w:color="auto" w:fill="FFFFFF"/>
              <w:rPr>
                <w:rFonts w:eastAsia="Times New Roman" w:cs="Arial"/>
                <w:lang w:eastAsia="en-AU"/>
              </w:rPr>
            </w:pPr>
          </w:p>
          <w:p w14:paraId="2199DE89"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He is a member of the Chamber of Commerce and Industry's (WA) Business Policy Forum, the Governing Council of the Perth Technology College, the Executive Council of the Chamber of Minerals and Energy (WA), the APPEA Public Affairs Committee and a Governor of the Australian American Chamber of Commerce.</w:t>
            </w:r>
          </w:p>
          <w:p w14:paraId="26B24AD7" w14:textId="2E9C03B2" w:rsidR="00007994" w:rsidRPr="00EE5C81" w:rsidRDefault="00007994"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0EDD1A1"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E8FD7D1" w14:textId="77777777" w:rsidR="00A561ED" w:rsidRPr="00EE5C81" w:rsidRDefault="00A561ED" w:rsidP="00042BBB">
            <w:pPr>
              <w:shd w:val="clear" w:color="auto" w:fill="FFFFFF"/>
              <w:rPr>
                <w:rFonts w:eastAsia="Times New Roman" w:cs="Arial"/>
                <w:lang w:eastAsia="en-AU"/>
              </w:rPr>
            </w:pPr>
          </w:p>
        </w:tc>
      </w:tr>
      <w:tr w:rsidR="00A561ED" w:rsidRPr="00596C48" w14:paraId="360F19A6"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3569275"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t>Gerry Flaherty</w:t>
            </w:r>
          </w:p>
          <w:p w14:paraId="0B3D8646"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2FBF8EFC" wp14:editId="5C14154D">
                  <wp:extent cx="720438" cy="1080654"/>
                  <wp:effectExtent l="0" t="0" r="3810" b="5715"/>
                  <wp:docPr id="24" name="Picture 24" descr="Gerry Flah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ry Flahert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21985" cy="1082975"/>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54D0E5"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General Manager of Asset Development</w:t>
            </w:r>
          </w:p>
          <w:p w14:paraId="1ADEB424" w14:textId="062388A2" w:rsidR="00A561ED" w:rsidRPr="00EE5C81" w:rsidRDefault="00A561ED" w:rsidP="00042BBB">
            <w:pPr>
              <w:shd w:val="clear" w:color="auto" w:fill="FFFFFF"/>
              <w:rPr>
                <w:rFonts w:eastAsia="Times New Roman" w:cs="Arial"/>
                <w:lang w:eastAsia="en-AU"/>
              </w:rPr>
            </w:pPr>
            <w:r>
              <w:rPr>
                <w:rFonts w:eastAsia="Times New Roman" w:cs="Arial"/>
                <w:lang w:eastAsia="en-AU"/>
              </w:rPr>
              <w:t>(May 2011-</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CB17F79"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Gerry is the general manager of Asset Development. He is responsible for Chevron Australia's </w:t>
            </w:r>
            <w:hyperlink r:id="rId82" w:tooltip="http://www.chevronaustralia.com/ourbusinesses/exploration.aspx" w:history="1">
              <w:r w:rsidRPr="00EE5C81">
                <w:rPr>
                  <w:rFonts w:eastAsia="Times New Roman" w:cs="Arial"/>
                  <w:lang w:eastAsia="en-AU"/>
                </w:rPr>
                <w:t>exploration</w:t>
              </w:r>
            </w:hyperlink>
            <w:r w:rsidRPr="00EE5C81">
              <w:rPr>
                <w:rFonts w:eastAsia="Times New Roman" w:cs="Arial"/>
                <w:lang w:eastAsia="en-AU"/>
              </w:rPr>
              <w:t>, appraisal and major capital project (Gorgon and Wheatstone) subsurface portfolios and drilling. </w:t>
            </w:r>
          </w:p>
          <w:p w14:paraId="70744036"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 </w:t>
            </w:r>
          </w:p>
          <w:p w14:paraId="36D0502D"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Prior to joining Chevron Australia in May 2011, Gerry was based in Bangkok, where he held the position of general manager, new ventures and non-operated joint ventures in Chevron's Asia South Business unit, encompassing work in Bangladesh, China, Vietnam, Cambodia, Thailand and Myanmar.</w:t>
            </w:r>
          </w:p>
          <w:p w14:paraId="5FE239C7"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lastRenderedPageBreak/>
              <w:t xml:space="preserve">Joining Chevron in California in 1981 as an exploration geologist, he has worked on a variety of Chevron's development and exploratory projects. He has held a number of positions in various capacities around the world including Asset Manager - </w:t>
            </w:r>
            <w:proofErr w:type="spellStart"/>
            <w:r w:rsidRPr="00EE5C81">
              <w:rPr>
                <w:rFonts w:eastAsia="Times New Roman" w:cs="Arial"/>
                <w:lang w:eastAsia="en-AU"/>
              </w:rPr>
              <w:t>Tengiz</w:t>
            </w:r>
            <w:proofErr w:type="spellEnd"/>
            <w:r w:rsidRPr="00EE5C81">
              <w:rPr>
                <w:rFonts w:eastAsia="Times New Roman" w:cs="Arial"/>
                <w:lang w:eastAsia="en-AU"/>
              </w:rPr>
              <w:t xml:space="preserve"> </w:t>
            </w:r>
            <w:proofErr w:type="spellStart"/>
            <w:r w:rsidRPr="00EE5C81">
              <w:rPr>
                <w:rFonts w:eastAsia="Times New Roman" w:cs="Arial"/>
                <w:lang w:eastAsia="en-AU"/>
              </w:rPr>
              <w:t>Chevroil</w:t>
            </w:r>
            <w:proofErr w:type="spellEnd"/>
            <w:r w:rsidRPr="00EE5C81">
              <w:rPr>
                <w:rFonts w:eastAsia="Times New Roman" w:cs="Arial"/>
                <w:lang w:eastAsia="en-AU"/>
              </w:rPr>
              <w:t xml:space="preserve"> in </w:t>
            </w:r>
            <w:proofErr w:type="spellStart"/>
            <w:r w:rsidRPr="00EE5C81">
              <w:rPr>
                <w:rFonts w:eastAsia="Times New Roman" w:cs="Arial"/>
                <w:lang w:eastAsia="en-AU"/>
              </w:rPr>
              <w:t>Kazahkstan</w:t>
            </w:r>
            <w:proofErr w:type="spellEnd"/>
            <w:r w:rsidRPr="00EE5C81">
              <w:rPr>
                <w:rFonts w:eastAsia="Times New Roman" w:cs="Arial"/>
                <w:lang w:eastAsia="en-AU"/>
              </w:rPr>
              <w:t>, Exploration Supervisor - Chevron Angola-Southern Africa, Asset Manager - Chevron Nigeria Ltd and General Manager Asset Development - Chevron North America-Mid Continent &amp; Alaska.</w:t>
            </w:r>
          </w:p>
          <w:p w14:paraId="04CF77EA" w14:textId="77777777" w:rsidR="00A561ED" w:rsidRPr="00EE5C81" w:rsidRDefault="00A561ED" w:rsidP="00042BBB">
            <w:pPr>
              <w:shd w:val="clear" w:color="auto" w:fill="FFFFFF"/>
              <w:rPr>
                <w:rFonts w:eastAsia="Times New Roman" w:cs="Arial"/>
                <w:lang w:eastAsia="en-AU"/>
              </w:rPr>
            </w:pPr>
          </w:p>
          <w:p w14:paraId="2637FFB6"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His 30 years of industry experience also includes managing a number of unconventional projects,</w:t>
            </w:r>
            <w:r>
              <w:rPr>
                <w:rFonts w:eastAsia="Times New Roman" w:cs="Arial"/>
                <w:lang w:eastAsia="en-AU"/>
              </w:rPr>
              <w:t xml:space="preserve"> incorporating </w:t>
            </w:r>
            <w:r w:rsidRPr="00EE5C81">
              <w:rPr>
                <w:rFonts w:eastAsia="Times New Roman" w:cs="Arial"/>
                <w:lang w:eastAsia="en-AU"/>
              </w:rPr>
              <w:t>coal bed methane in USA and shale gas exploration in China. </w:t>
            </w:r>
          </w:p>
          <w:p w14:paraId="4D59A955" w14:textId="77777777" w:rsidR="00A561ED" w:rsidRDefault="00A561ED" w:rsidP="00042BBB">
            <w:pPr>
              <w:shd w:val="clear" w:color="auto" w:fill="FFFFFF"/>
              <w:rPr>
                <w:rFonts w:eastAsia="Times New Roman" w:cs="Arial"/>
                <w:lang w:eastAsia="en-AU"/>
              </w:rPr>
            </w:pPr>
          </w:p>
          <w:p w14:paraId="03C1EEE9"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He is a member of the Society of Petroleum Engineers (SPE), the American Association of Petroleum Geologists (AAPG) and an Australian Petroleum Exploration Association (APPEA) Board Member</w:t>
            </w:r>
            <w:r>
              <w:rPr>
                <w:rFonts w:eastAsia="Times New Roman" w:cs="Arial"/>
                <w:lang w:eastAsia="en-AU"/>
              </w:rPr>
              <w:t>.</w:t>
            </w:r>
          </w:p>
          <w:p w14:paraId="41F709A1" w14:textId="77777777" w:rsidR="00A561ED" w:rsidRDefault="00A561ED" w:rsidP="00042BBB">
            <w:pPr>
              <w:shd w:val="clear" w:color="auto" w:fill="FFFFFF"/>
              <w:rPr>
                <w:rFonts w:eastAsia="Times New Roman" w:cs="Arial"/>
                <w:lang w:eastAsia="en-AU"/>
              </w:rPr>
            </w:pPr>
          </w:p>
          <w:p w14:paraId="3D394D0A" w14:textId="77777777" w:rsidR="00A561ED" w:rsidRDefault="00A561ED" w:rsidP="00042BBB">
            <w:pPr>
              <w:shd w:val="clear" w:color="auto" w:fill="FFFFFF"/>
              <w:rPr>
                <w:rFonts w:eastAsia="Times New Roman" w:cs="Arial"/>
                <w:lang w:eastAsia="en-AU"/>
              </w:rPr>
            </w:pPr>
            <w:r w:rsidRPr="006F4929">
              <w:rPr>
                <w:rFonts w:eastAsia="Times New Roman" w:cs="Arial"/>
                <w:b/>
                <w:lang w:eastAsia="en-AU"/>
              </w:rPr>
              <w:t>Education</w:t>
            </w:r>
            <w:r>
              <w:rPr>
                <w:rFonts w:eastAsia="Times New Roman" w:cs="Arial"/>
                <w:lang w:eastAsia="en-AU"/>
              </w:rPr>
              <w:t xml:space="preserve"> – </w:t>
            </w:r>
            <w:proofErr w:type="spellStart"/>
            <w:r>
              <w:rPr>
                <w:rFonts w:eastAsia="Times New Roman" w:cs="Arial"/>
                <w:lang w:eastAsia="en-AU"/>
              </w:rPr>
              <w:t>M.S.Geo</w:t>
            </w:r>
            <w:proofErr w:type="spellEnd"/>
            <w:r>
              <w:rPr>
                <w:rFonts w:eastAsia="Times New Roman" w:cs="Arial"/>
                <w:lang w:eastAsia="en-AU"/>
              </w:rPr>
              <w:t>, University of Oregon</w:t>
            </w:r>
          </w:p>
          <w:p w14:paraId="6389FBD1" w14:textId="77777777" w:rsidR="00A561ED" w:rsidRPr="00EE5C81" w:rsidRDefault="00A561ED"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F8E6D59"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lastRenderedPageBreak/>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605C2CD" w14:textId="77777777" w:rsidR="00A561ED" w:rsidRPr="00596C48"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596C48" w14:paraId="70EEBCCD"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C57D3B6"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lastRenderedPageBreak/>
              <w:t xml:space="preserve">Laurie </w:t>
            </w:r>
            <w:proofErr w:type="spellStart"/>
            <w:r w:rsidRPr="00EE5C81">
              <w:rPr>
                <w:rFonts w:eastAsia="Times New Roman"/>
                <w:b/>
                <w:bCs/>
                <w:lang w:eastAsia="en-AU"/>
              </w:rPr>
              <w:t>Sasko</w:t>
            </w:r>
            <w:proofErr w:type="spellEnd"/>
          </w:p>
          <w:p w14:paraId="5061E839"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5BD82553" wp14:editId="0E1CC4BC">
                  <wp:extent cx="960000" cy="1440000"/>
                  <wp:effectExtent l="0" t="0" r="0" b="8255"/>
                  <wp:docPr id="25" name="Picture 25" descr="Laurie Sa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ie Sasko"/>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716BD54"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Business Planning Manager</w:t>
            </w:r>
          </w:p>
          <w:p w14:paraId="1E6A2B91" w14:textId="7BFA4AC7" w:rsidR="00A561ED" w:rsidRPr="00EE5C81" w:rsidRDefault="00A561ED" w:rsidP="00042BBB">
            <w:pPr>
              <w:shd w:val="clear" w:color="auto" w:fill="FFFFFF"/>
              <w:rPr>
                <w:rFonts w:eastAsia="Times New Roman" w:cs="Arial"/>
                <w:lang w:eastAsia="en-AU"/>
              </w:rPr>
            </w:pPr>
            <w:r>
              <w:rPr>
                <w:rFonts w:eastAsia="Times New Roman" w:cs="Arial"/>
                <w:lang w:eastAsia="en-AU"/>
              </w:rPr>
              <w:t>(Feb 2012-</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A160A4D"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Laurie is the Business Planning Manager for Chevron Australia. He is responsible for leading the overall efforts related to business planning, decision analysis and capital stewardship for the company.</w:t>
            </w:r>
          </w:p>
          <w:p w14:paraId="1D7FF3A7" w14:textId="0168284C"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Laurie became Chevron Australia's Business Planning Manager in February 2012.  Laurie joined Chevron in 1989 in the Canadian Business Unit in Calgary, Canada.  While in the Canadian Business Unit Laurie worked in a number of commercial roles including Area Manager for Crude Oil </w:t>
            </w:r>
            <w:r>
              <w:rPr>
                <w:rFonts w:eastAsia="Times New Roman" w:cs="Arial"/>
                <w:lang w:eastAsia="en-AU"/>
              </w:rPr>
              <w:t xml:space="preserve">Sales.  In 1999, Laurie moved to </w:t>
            </w:r>
            <w:r w:rsidRPr="00EE5C81">
              <w:rPr>
                <w:rFonts w:eastAsia="Times New Roman" w:cs="Arial"/>
                <w:lang w:eastAsia="en-AU"/>
              </w:rPr>
              <w:t xml:space="preserve">the Eurasia Business Unit in </w:t>
            </w:r>
            <w:proofErr w:type="spellStart"/>
            <w:r w:rsidRPr="00EE5C81">
              <w:rPr>
                <w:rFonts w:eastAsia="Times New Roman" w:cs="Arial"/>
                <w:lang w:eastAsia="en-AU"/>
              </w:rPr>
              <w:t>Atyrau</w:t>
            </w:r>
            <w:proofErr w:type="spellEnd"/>
            <w:r w:rsidRPr="00EE5C81">
              <w:rPr>
                <w:rFonts w:eastAsia="Times New Roman" w:cs="Arial"/>
                <w:lang w:eastAsia="en-AU"/>
              </w:rPr>
              <w:t xml:space="preserve">, Kazakhstan and undertook roles as a Commercial Coordinator and a Business Development Consultant. In 2002, Laurie joined Chevron Australia as the Commercial Manager for the </w:t>
            </w:r>
            <w:proofErr w:type="spellStart"/>
            <w:r w:rsidRPr="00EE5C81">
              <w:rPr>
                <w:rFonts w:eastAsia="Times New Roman" w:cs="Arial"/>
                <w:lang w:eastAsia="en-AU"/>
              </w:rPr>
              <w:t>Malampaya</w:t>
            </w:r>
            <w:proofErr w:type="spellEnd"/>
            <w:r w:rsidRPr="00EE5C81">
              <w:rPr>
                <w:rFonts w:eastAsia="Times New Roman" w:cs="Arial"/>
                <w:lang w:eastAsia="en-AU"/>
              </w:rPr>
              <w:t xml:space="preserve"> Project before being appointed to the role of Commercial Manager for the Wheatstone Project in 2006. </w:t>
            </w:r>
          </w:p>
          <w:p w14:paraId="50B30DA8"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 </w:t>
            </w:r>
          </w:p>
          <w:p w14:paraId="001FC485" w14:textId="77777777" w:rsidR="00A561ED" w:rsidRPr="006F4929" w:rsidRDefault="00A561ED" w:rsidP="00042BBB">
            <w:pPr>
              <w:shd w:val="clear" w:color="auto" w:fill="FFFFFF"/>
              <w:rPr>
                <w:rFonts w:eastAsia="Times New Roman" w:cs="Arial"/>
                <w:b/>
                <w:lang w:eastAsia="en-AU"/>
              </w:rPr>
            </w:pPr>
            <w:r w:rsidRPr="006F4929">
              <w:rPr>
                <w:rFonts w:eastAsia="Times New Roman" w:cs="Arial"/>
                <w:b/>
                <w:lang w:eastAsia="en-AU"/>
              </w:rPr>
              <w:t>Education</w:t>
            </w:r>
            <w:r>
              <w:rPr>
                <w:rFonts w:eastAsia="Times New Roman" w:cs="Arial"/>
                <w:b/>
                <w:lang w:eastAsia="en-AU"/>
              </w:rPr>
              <w:t xml:space="preserve"> – </w:t>
            </w:r>
            <w:proofErr w:type="spellStart"/>
            <w:r>
              <w:rPr>
                <w:rFonts w:eastAsia="Times New Roman" w:cs="Arial"/>
                <w:lang w:eastAsia="en-AU"/>
              </w:rPr>
              <w:t>BC</w:t>
            </w:r>
            <w:r w:rsidRPr="006F4929">
              <w:rPr>
                <w:rFonts w:eastAsia="Times New Roman" w:cs="Arial"/>
                <w:lang w:eastAsia="en-AU"/>
              </w:rPr>
              <w:t>om</w:t>
            </w:r>
            <w:proofErr w:type="spellEnd"/>
            <w:r w:rsidRPr="006F4929">
              <w:rPr>
                <w:rFonts w:eastAsia="Times New Roman" w:cs="Arial"/>
                <w:lang w:eastAsia="en-AU"/>
              </w:rPr>
              <w:t>, University of Saskatchewan</w:t>
            </w:r>
          </w:p>
          <w:p w14:paraId="09820D0F" w14:textId="77777777" w:rsidR="00A561ED" w:rsidRDefault="00A561ED" w:rsidP="00042BBB">
            <w:pPr>
              <w:shd w:val="clear" w:color="auto" w:fill="FFFFFF"/>
              <w:rPr>
                <w:rFonts w:eastAsia="Times New Roman" w:cs="Arial"/>
                <w:lang w:eastAsia="en-AU"/>
              </w:rPr>
            </w:pPr>
          </w:p>
          <w:p w14:paraId="5DC2D7AA" w14:textId="77777777" w:rsidR="00B5713D" w:rsidRPr="00EE5C81" w:rsidRDefault="00B5713D"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6D87B30"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FAADEB" w14:textId="77777777" w:rsidR="00A561ED" w:rsidRPr="00596C48"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596C48" w14:paraId="10089D15" w14:textId="77777777" w:rsidTr="00740CA3">
        <w:tc>
          <w:tcPr>
            <w:tcW w:w="664"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1CDF9AA"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lastRenderedPageBreak/>
              <w:t>Brian Smith</w:t>
            </w:r>
          </w:p>
          <w:p w14:paraId="25EFA588"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00B42323" wp14:editId="19B4AA18">
                  <wp:extent cx="960000" cy="1440000"/>
                  <wp:effectExtent l="0" t="0" r="0" b="8255"/>
                  <wp:docPr id="26" name="Picture 26" descr="Bria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an Smith"/>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5AE23C7"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General Manager Operations</w:t>
            </w:r>
          </w:p>
          <w:p w14:paraId="349F6D2C" w14:textId="28627BF1" w:rsidR="00A561ED" w:rsidRPr="00EE5C81" w:rsidRDefault="00A561ED" w:rsidP="00042BBB">
            <w:pPr>
              <w:shd w:val="clear" w:color="auto" w:fill="FFFFFF"/>
              <w:rPr>
                <w:rFonts w:eastAsia="Times New Roman" w:cs="Arial"/>
                <w:lang w:eastAsia="en-AU"/>
              </w:rPr>
            </w:pPr>
            <w:r>
              <w:rPr>
                <w:rFonts w:eastAsia="Times New Roman" w:cs="Arial"/>
                <w:lang w:eastAsia="en-AU"/>
              </w:rPr>
              <w:t xml:space="preserve">(1981 – </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32C0FC4" w14:textId="77777777" w:rsidR="00A561ED" w:rsidRDefault="00A561ED" w:rsidP="00042BBB">
            <w:pPr>
              <w:shd w:val="clear" w:color="auto" w:fill="FFFFFF"/>
              <w:rPr>
                <w:rFonts w:eastAsia="Times New Roman" w:cs="Arial"/>
                <w:lang w:eastAsia="en-AU"/>
              </w:rPr>
            </w:pPr>
            <w:r w:rsidRPr="00EE5C81">
              <w:rPr>
                <w:rFonts w:eastAsia="Times New Roman" w:cs="Arial"/>
                <w:lang w:eastAsia="en-AU"/>
              </w:rPr>
              <w:t>Brian is General Manager, Operations, for Chevron Australia. He is responsible for overseeing all activities relating to marine, drilling, supply chain management, Barrow and Thevenard islands, major capital project operations and information systems. Before taking on this role, Brian was the General Manager Wheatstone Project for Chevron Australia. He joined Chevron in 1981 and has worked in a variety of assignments in the United Kingdom, Gulf of Mexico, West Africa, Kazakhstan and Chevron's Global Upstream Offices located in San Ramon, California.</w:t>
            </w:r>
            <w:r>
              <w:rPr>
                <w:rFonts w:eastAsia="Times New Roman" w:cs="Arial"/>
                <w:lang w:eastAsia="en-AU"/>
              </w:rPr>
              <w:t xml:space="preserve"> </w:t>
            </w:r>
          </w:p>
          <w:p w14:paraId="2C65C9CA" w14:textId="77777777" w:rsidR="00A561ED" w:rsidRPr="00EE5C81" w:rsidRDefault="00A561ED" w:rsidP="00042BBB">
            <w:pPr>
              <w:shd w:val="clear" w:color="auto" w:fill="FFFFFF"/>
              <w:rPr>
                <w:rFonts w:eastAsia="Times New Roman" w:cs="Arial"/>
                <w:lang w:eastAsia="en-AU"/>
              </w:rPr>
            </w:pPr>
          </w:p>
          <w:p w14:paraId="57FB2053"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Brian was General Manager of Major Capital Projects for Chevron's </w:t>
            </w:r>
            <w:proofErr w:type="spellStart"/>
            <w:r w:rsidRPr="00EE5C81">
              <w:rPr>
                <w:rFonts w:eastAsia="Times New Roman" w:cs="Arial"/>
                <w:lang w:eastAsia="en-AU"/>
              </w:rPr>
              <w:t>Deepwater</w:t>
            </w:r>
            <w:proofErr w:type="spellEnd"/>
            <w:r w:rsidRPr="00EE5C81">
              <w:rPr>
                <w:rFonts w:eastAsia="Times New Roman" w:cs="Arial"/>
                <w:lang w:eastAsia="en-AU"/>
              </w:rPr>
              <w:t xml:space="preserve"> Projects in the Gulf of Mexico, Production Manager for </w:t>
            </w:r>
            <w:proofErr w:type="spellStart"/>
            <w:r w:rsidRPr="00EE5C81">
              <w:rPr>
                <w:rFonts w:eastAsia="Times New Roman" w:cs="Arial"/>
                <w:lang w:eastAsia="en-AU"/>
              </w:rPr>
              <w:t>Tengizchevroil</w:t>
            </w:r>
            <w:proofErr w:type="spellEnd"/>
            <w:r w:rsidRPr="00EE5C81">
              <w:rPr>
                <w:rFonts w:eastAsia="Times New Roman" w:cs="Arial"/>
                <w:lang w:eastAsia="en-AU"/>
              </w:rPr>
              <w:t xml:space="preserve"> in Kazakhstan and General Manager, Asset Development for Europe SBU (United Kingdom/Norway/Netherlands/Denmark).</w:t>
            </w:r>
          </w:p>
          <w:p w14:paraId="5813F71A" w14:textId="77777777" w:rsidR="00A561ED" w:rsidRPr="00EE5C81" w:rsidRDefault="00A561ED" w:rsidP="00042BBB">
            <w:pPr>
              <w:shd w:val="clear" w:color="auto" w:fill="FFFFFF"/>
              <w:rPr>
                <w:rFonts w:eastAsia="Times New Roman" w:cs="Arial"/>
                <w:lang w:eastAsia="en-AU"/>
              </w:rPr>
            </w:pPr>
          </w:p>
          <w:p w14:paraId="10FB9051" w14:textId="77777777" w:rsidR="00A561ED" w:rsidRDefault="00A561ED" w:rsidP="00042BBB">
            <w:pPr>
              <w:shd w:val="clear" w:color="auto" w:fill="FFFFFF"/>
              <w:rPr>
                <w:rFonts w:eastAsia="Times New Roman" w:cs="Arial"/>
                <w:lang w:eastAsia="en-AU"/>
              </w:rPr>
            </w:pPr>
            <w:r w:rsidRPr="00B76B6C">
              <w:rPr>
                <w:rFonts w:eastAsia="Times New Roman" w:cs="Arial"/>
                <w:b/>
                <w:lang w:eastAsia="en-AU"/>
              </w:rPr>
              <w:t>Education</w:t>
            </w:r>
            <w:r>
              <w:rPr>
                <w:rFonts w:eastAsia="Times New Roman" w:cs="Arial"/>
                <w:b/>
                <w:lang w:eastAsia="en-AU"/>
              </w:rPr>
              <w:t xml:space="preserve"> - </w:t>
            </w:r>
            <w:proofErr w:type="spellStart"/>
            <w:r w:rsidRPr="00B76B6C">
              <w:rPr>
                <w:rFonts w:eastAsia="Times New Roman" w:cs="Arial"/>
                <w:lang w:eastAsia="en-AU"/>
              </w:rPr>
              <w:t>B.S.Che.E</w:t>
            </w:r>
            <w:proofErr w:type="spellEnd"/>
            <w:r w:rsidRPr="00B76B6C">
              <w:rPr>
                <w:rFonts w:eastAsia="Times New Roman" w:cs="Arial"/>
                <w:lang w:eastAsia="en-AU"/>
              </w:rPr>
              <w:t>. , University of Strathclyde</w:t>
            </w:r>
          </w:p>
          <w:p w14:paraId="22E4110C" w14:textId="77777777" w:rsidR="00A561ED" w:rsidRPr="00EE5C81" w:rsidRDefault="00A561ED"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26EC2A4"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Perth</w:t>
            </w:r>
          </w:p>
        </w:tc>
        <w:tc>
          <w:tcPr>
            <w:tcW w:w="1056" w:type="pct"/>
            <w:gridSpan w:val="3"/>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E2DD9C9" w14:textId="77777777" w:rsidR="00A561ED" w:rsidRPr="00596C48" w:rsidRDefault="00A561ED" w:rsidP="00042BBB">
            <w:pPr>
              <w:overflowPunct w:val="0"/>
              <w:autoSpaceDE w:val="0"/>
              <w:autoSpaceDN w:val="0"/>
              <w:adjustRightInd w:val="0"/>
              <w:textAlignment w:val="baseline"/>
              <w:rPr>
                <w:rFonts w:eastAsia="Times New Roman" w:cs="Times New Roman"/>
                <w:bCs/>
                <w:color w:val="000000"/>
                <w:lang w:val="en-GB"/>
              </w:rPr>
            </w:pPr>
          </w:p>
        </w:tc>
      </w:tr>
      <w:tr w:rsidR="00A561ED" w:rsidRPr="009A685C" w14:paraId="4820A847" w14:textId="77777777" w:rsidTr="00042BBB">
        <w:trPr>
          <w:trHeight w:val="1388"/>
        </w:trPr>
        <w:tc>
          <w:tcPr>
            <w:tcW w:w="664" w:type="pct"/>
            <w:gridSpan w:val="2"/>
            <w:tcBorders>
              <w:top w:val="outset" w:sz="6" w:space="0" w:color="111111"/>
              <w:left w:val="outset" w:sz="6" w:space="0" w:color="111111"/>
              <w:bottom w:val="single" w:sz="4" w:space="0" w:color="auto"/>
              <w:right w:val="outset" w:sz="6" w:space="0" w:color="111111"/>
            </w:tcBorders>
            <w:shd w:val="clear" w:color="auto" w:fill="auto"/>
            <w:tcMar>
              <w:left w:w="57" w:type="dxa"/>
              <w:right w:w="57" w:type="dxa"/>
            </w:tcMar>
          </w:tcPr>
          <w:p w14:paraId="357EF6C9" w14:textId="77777777" w:rsidR="00A561ED" w:rsidRPr="00EE5C81" w:rsidRDefault="00A561ED" w:rsidP="00042BBB">
            <w:pPr>
              <w:shd w:val="clear" w:color="auto" w:fill="FFFFFF"/>
              <w:rPr>
                <w:rFonts w:eastAsia="Times New Roman"/>
                <w:b/>
                <w:bCs/>
                <w:lang w:eastAsia="en-AU"/>
              </w:rPr>
            </w:pPr>
            <w:r w:rsidRPr="00EE5C81">
              <w:rPr>
                <w:rFonts w:eastAsia="Times New Roman"/>
                <w:b/>
                <w:bCs/>
                <w:lang w:eastAsia="en-AU"/>
              </w:rPr>
              <w:t>Neil Theobald</w:t>
            </w:r>
          </w:p>
          <w:p w14:paraId="62CE53C9" w14:textId="77777777" w:rsidR="00A561ED" w:rsidRPr="00EE5C81" w:rsidRDefault="00A561ED" w:rsidP="00042BBB">
            <w:pPr>
              <w:shd w:val="clear" w:color="auto" w:fill="FFFFFF"/>
              <w:rPr>
                <w:rFonts w:eastAsia="Times New Roman" w:cs="Arial"/>
                <w:lang w:eastAsia="en-AU"/>
              </w:rPr>
            </w:pPr>
            <w:r w:rsidRPr="00EE5C81">
              <w:rPr>
                <w:rFonts w:eastAsia="Times New Roman" w:cs="Arial"/>
                <w:noProof/>
                <w:lang w:eastAsia="en-AU"/>
              </w:rPr>
              <w:drawing>
                <wp:inline distT="0" distB="0" distL="0" distR="0" wp14:anchorId="42EE0CEC" wp14:editId="41729389">
                  <wp:extent cx="960000" cy="1440000"/>
                  <wp:effectExtent l="0" t="0" r="0" b="8255"/>
                  <wp:docPr id="27" name="Picture 27" descr="Neil Theob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il Theobal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60000" cy="1440000"/>
                          </a:xfrm>
                          <a:prstGeom prst="rect">
                            <a:avLst/>
                          </a:prstGeom>
                          <a:noFill/>
                          <a:ln>
                            <a:noFill/>
                          </a:ln>
                        </pic:spPr>
                      </pic:pic>
                    </a:graphicData>
                  </a:graphic>
                </wp:inline>
              </w:drawing>
            </w:r>
          </w:p>
        </w:tc>
        <w:tc>
          <w:tcPr>
            <w:tcW w:w="799" w:type="pct"/>
            <w:tcBorders>
              <w:top w:val="outset" w:sz="6" w:space="0" w:color="111111"/>
              <w:left w:val="outset" w:sz="6" w:space="0" w:color="111111"/>
              <w:bottom w:val="single" w:sz="4" w:space="0" w:color="auto"/>
              <w:right w:val="outset" w:sz="6" w:space="0" w:color="111111"/>
            </w:tcBorders>
            <w:shd w:val="clear" w:color="auto" w:fill="auto"/>
            <w:tcMar>
              <w:left w:w="57" w:type="dxa"/>
              <w:right w:w="57" w:type="dxa"/>
            </w:tcMar>
          </w:tcPr>
          <w:p w14:paraId="20712CE6" w14:textId="1395B48D" w:rsidR="00A561ED" w:rsidRDefault="00A561ED" w:rsidP="00042BBB">
            <w:pPr>
              <w:shd w:val="clear" w:color="auto" w:fill="FFFFFF"/>
              <w:rPr>
                <w:rFonts w:eastAsia="Times New Roman" w:cs="Arial"/>
                <w:lang w:eastAsia="en-AU"/>
              </w:rPr>
            </w:pPr>
            <w:r w:rsidRPr="00EE5C81">
              <w:rPr>
                <w:rFonts w:eastAsia="Times New Roman" w:cs="Arial"/>
                <w:lang w:eastAsia="en-AU"/>
              </w:rPr>
              <w:t>Senior General Manager</w:t>
            </w:r>
            <w:r w:rsidR="00042BBB">
              <w:rPr>
                <w:rFonts w:eastAsia="Times New Roman" w:cs="Arial"/>
                <w:lang w:eastAsia="en-AU"/>
              </w:rPr>
              <w:t>, Gas Marketing and Commercialis</w:t>
            </w:r>
            <w:r w:rsidRPr="00EE5C81">
              <w:rPr>
                <w:rFonts w:eastAsia="Times New Roman" w:cs="Arial"/>
                <w:lang w:eastAsia="en-AU"/>
              </w:rPr>
              <w:t>ation</w:t>
            </w:r>
          </w:p>
          <w:p w14:paraId="30D43618" w14:textId="6FCAFAD5" w:rsidR="00A561ED" w:rsidRPr="00EE5C81" w:rsidRDefault="00A561ED" w:rsidP="00042BBB">
            <w:pPr>
              <w:shd w:val="clear" w:color="auto" w:fill="FFFFFF"/>
              <w:rPr>
                <w:rFonts w:eastAsia="Times New Roman" w:cs="Arial"/>
                <w:lang w:eastAsia="en-AU"/>
              </w:rPr>
            </w:pPr>
            <w:r>
              <w:rPr>
                <w:rFonts w:eastAsia="Times New Roman" w:cs="Arial"/>
                <w:lang w:eastAsia="en-AU"/>
              </w:rPr>
              <w:t>(Nov 2007-</w:t>
            </w:r>
            <w:r w:rsidR="007D4553">
              <w:rPr>
                <w:rFonts w:eastAsia="Times New Roman" w:cs="Arial"/>
                <w:lang w:eastAsia="en-AU"/>
              </w:rPr>
              <w:t>Present</w:t>
            </w:r>
            <w:r>
              <w:rPr>
                <w:rFonts w:eastAsia="Times New Roman" w:cs="Arial"/>
                <w:lang w:eastAsia="en-AU"/>
              </w:rPr>
              <w:t>)</w:t>
            </w:r>
          </w:p>
        </w:tc>
        <w:tc>
          <w:tcPr>
            <w:tcW w:w="2080" w:type="pct"/>
            <w:gridSpan w:val="4"/>
            <w:tcBorders>
              <w:top w:val="outset" w:sz="6" w:space="0" w:color="111111"/>
              <w:left w:val="outset" w:sz="6" w:space="0" w:color="111111"/>
              <w:bottom w:val="single" w:sz="4" w:space="0" w:color="auto"/>
              <w:right w:val="outset" w:sz="6" w:space="0" w:color="111111"/>
            </w:tcBorders>
            <w:shd w:val="clear" w:color="auto" w:fill="auto"/>
            <w:tcMar>
              <w:left w:w="57" w:type="dxa"/>
              <w:right w:w="57" w:type="dxa"/>
            </w:tcMar>
          </w:tcPr>
          <w:p w14:paraId="582BF595" w14:textId="77777777" w:rsidR="00A561ED" w:rsidRPr="00EE5C81" w:rsidRDefault="00A561ED" w:rsidP="00042BBB">
            <w:pPr>
              <w:shd w:val="clear" w:color="auto" w:fill="FFFFFF"/>
              <w:rPr>
                <w:rFonts w:eastAsia="Times New Roman" w:cs="Arial"/>
                <w:lang w:eastAsia="en-AU"/>
              </w:rPr>
            </w:pPr>
            <w:r w:rsidRPr="00E4470B">
              <w:rPr>
                <w:rFonts w:eastAsia="Times New Roman" w:cs="Arial"/>
                <w:lang w:eastAsia="en-AU"/>
              </w:rPr>
              <w:t xml:space="preserve">Neil is the </w:t>
            </w:r>
            <w:r>
              <w:rPr>
                <w:rFonts w:eastAsia="Times New Roman" w:cs="Arial"/>
                <w:lang w:eastAsia="en-AU"/>
              </w:rPr>
              <w:t>Senior General M</w:t>
            </w:r>
            <w:r w:rsidRPr="00E4470B">
              <w:rPr>
                <w:rFonts w:eastAsia="Times New Roman" w:cs="Arial"/>
                <w:lang w:eastAsia="en-AU"/>
              </w:rPr>
              <w:t xml:space="preserve">anager, </w:t>
            </w:r>
            <w:hyperlink r:id="rId86" w:tooltip="Gas Marketing and Commercialization" w:history="1">
              <w:r w:rsidRPr="00E4470B">
                <w:rPr>
                  <w:rFonts w:eastAsia="Times New Roman" w:cs="Arial"/>
                  <w:lang w:eastAsia="en-AU"/>
                </w:rPr>
                <w:t>Gas Marketing and Commercialization</w:t>
              </w:r>
            </w:hyperlink>
            <w:r w:rsidRPr="00E4470B">
              <w:rPr>
                <w:rFonts w:eastAsia="Times New Roman" w:cs="Arial"/>
                <w:lang w:eastAsia="en-AU"/>
              </w:rPr>
              <w:t xml:space="preserve">, for Chevron Australia. </w:t>
            </w:r>
            <w:r w:rsidRPr="00EE5C81">
              <w:rPr>
                <w:rFonts w:eastAsia="Times New Roman" w:cs="Arial"/>
                <w:lang w:eastAsia="en-AU"/>
              </w:rPr>
              <w:t xml:space="preserve">The Gas Marketing and Commercialization group manages all gas marketing activities for the company's projects and also provides commercial gas expertise on a range of issues such as transportation, gas-to-liquids, business development and overall gas strategy. Chevron Australia's projects include the North West Shelf, Greater Gorgon, Wheatstone and Browse. </w:t>
            </w:r>
          </w:p>
          <w:p w14:paraId="29793E2E" w14:textId="77777777" w:rsidR="00A561ED" w:rsidRPr="00EE5C81" w:rsidRDefault="00A561ED" w:rsidP="00042BBB">
            <w:pPr>
              <w:shd w:val="clear" w:color="auto" w:fill="FFFFFF"/>
              <w:rPr>
                <w:rFonts w:eastAsia="Times New Roman" w:cs="Arial"/>
                <w:lang w:eastAsia="en-AU"/>
              </w:rPr>
            </w:pPr>
          </w:p>
          <w:p w14:paraId="2B533784"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Neil commenced with Chevron Australia in 2004 as president of Marketing for the Gorgon Project and headed the marketing team responsible for international and domestic gas marketing efforts. In November 2007 he moved into his current position as the scope of activities the department was responsible for expanded. </w:t>
            </w:r>
          </w:p>
          <w:p w14:paraId="32857D66" w14:textId="77777777" w:rsidR="00A561ED" w:rsidRPr="00EE5C81" w:rsidRDefault="00A561ED" w:rsidP="00042BBB">
            <w:pPr>
              <w:shd w:val="clear" w:color="auto" w:fill="FFFFFF"/>
              <w:rPr>
                <w:rFonts w:eastAsia="Times New Roman" w:cs="Arial"/>
                <w:lang w:eastAsia="en-AU"/>
              </w:rPr>
            </w:pPr>
          </w:p>
          <w:p w14:paraId="46287F9B"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t xml:space="preserve">Prior to joining Chevron Australia Pty Ltd, Neil held the position of vice president LNG with ExxonMobil, responsible for all gas activities in Western Australia. Before the ExxonMobil merger he held the role of Planning and Business Development manager at Mobil Exploration and Producing Australia in Perth, and prior to this, a range of operational and </w:t>
            </w:r>
            <w:r w:rsidRPr="00EE5C81">
              <w:rPr>
                <w:rFonts w:eastAsia="Times New Roman" w:cs="Arial"/>
                <w:lang w:eastAsia="en-AU"/>
              </w:rPr>
              <w:lastRenderedPageBreak/>
              <w:t xml:space="preserve">commercial positions in the United Kingdom and Australia. These included drilling engineer and supervisor, production engineer, planning advisor, asset manager, planning manager and business development manager. </w:t>
            </w:r>
          </w:p>
          <w:p w14:paraId="1AB43713" w14:textId="77777777" w:rsidR="00A561ED" w:rsidRDefault="00A561ED" w:rsidP="00042BBB">
            <w:pPr>
              <w:shd w:val="clear" w:color="auto" w:fill="FFFFFF"/>
              <w:rPr>
                <w:rFonts w:eastAsia="Times New Roman" w:cs="Arial"/>
                <w:lang w:eastAsia="en-AU"/>
              </w:rPr>
            </w:pPr>
          </w:p>
          <w:p w14:paraId="5D3BA302" w14:textId="77777777" w:rsidR="00A561ED" w:rsidRDefault="00A561ED" w:rsidP="00042BBB">
            <w:pPr>
              <w:shd w:val="clear" w:color="auto" w:fill="FFFFFF"/>
              <w:rPr>
                <w:rFonts w:eastAsia="Times New Roman" w:cs="Arial"/>
                <w:lang w:eastAsia="en-AU"/>
              </w:rPr>
            </w:pPr>
            <w:r w:rsidRPr="00B76B6C">
              <w:rPr>
                <w:rFonts w:eastAsia="Times New Roman" w:cs="Arial"/>
                <w:b/>
                <w:lang w:eastAsia="en-AU"/>
              </w:rPr>
              <w:t>Education</w:t>
            </w:r>
            <w:r>
              <w:rPr>
                <w:rFonts w:eastAsia="Times New Roman" w:cs="Arial"/>
                <w:b/>
                <w:lang w:eastAsia="en-AU"/>
              </w:rPr>
              <w:t xml:space="preserve"> </w:t>
            </w:r>
            <w:r>
              <w:rPr>
                <w:rFonts w:eastAsia="Times New Roman" w:cs="Arial"/>
                <w:lang w:eastAsia="en-AU"/>
              </w:rPr>
              <w:t xml:space="preserve">- </w:t>
            </w:r>
            <w:proofErr w:type="spellStart"/>
            <w:r w:rsidRPr="00B76B6C">
              <w:rPr>
                <w:rFonts w:eastAsia="Times New Roman" w:cs="Arial"/>
                <w:lang w:eastAsia="en-AU"/>
              </w:rPr>
              <w:t>B.S.Che.E</w:t>
            </w:r>
            <w:proofErr w:type="spellEnd"/>
            <w:r w:rsidRPr="00B76B6C">
              <w:rPr>
                <w:rFonts w:eastAsia="Times New Roman" w:cs="Arial"/>
                <w:lang w:eastAsia="en-AU"/>
              </w:rPr>
              <w:t>.</w:t>
            </w:r>
            <w:r>
              <w:rPr>
                <w:rFonts w:eastAsia="Times New Roman" w:cs="Arial"/>
                <w:lang w:eastAsia="en-AU"/>
              </w:rPr>
              <w:t xml:space="preserve"> , </w:t>
            </w:r>
            <w:r w:rsidRPr="00EE5C81">
              <w:rPr>
                <w:rFonts w:eastAsia="Times New Roman" w:cs="Arial"/>
                <w:lang w:eastAsia="en-AU"/>
              </w:rPr>
              <w:t>Birmingham University</w:t>
            </w:r>
          </w:p>
          <w:p w14:paraId="4F1E7DD2" w14:textId="13DE969F" w:rsidR="00B5713D" w:rsidRPr="00EE5C81" w:rsidRDefault="00B5713D" w:rsidP="00042BBB">
            <w:pPr>
              <w:shd w:val="clear" w:color="auto" w:fill="FFFFFF"/>
              <w:rPr>
                <w:rFonts w:eastAsia="Times New Roman" w:cs="Arial"/>
                <w:lang w:eastAsia="en-AU"/>
              </w:rPr>
            </w:pPr>
          </w:p>
        </w:tc>
        <w:tc>
          <w:tcPr>
            <w:tcW w:w="401" w:type="pct"/>
            <w:tcBorders>
              <w:top w:val="outset" w:sz="6" w:space="0" w:color="111111"/>
              <w:left w:val="outset" w:sz="6" w:space="0" w:color="111111"/>
              <w:bottom w:val="single" w:sz="4" w:space="0" w:color="auto"/>
              <w:right w:val="outset" w:sz="6" w:space="0" w:color="111111"/>
            </w:tcBorders>
            <w:shd w:val="clear" w:color="auto" w:fill="auto"/>
            <w:tcMar>
              <w:left w:w="57" w:type="dxa"/>
              <w:right w:w="57" w:type="dxa"/>
            </w:tcMar>
          </w:tcPr>
          <w:p w14:paraId="5FCDAF23" w14:textId="77777777" w:rsidR="00A561ED" w:rsidRPr="00EE5C81" w:rsidRDefault="00A561ED" w:rsidP="00042BBB">
            <w:pPr>
              <w:shd w:val="clear" w:color="auto" w:fill="FFFFFF"/>
              <w:rPr>
                <w:rFonts w:eastAsia="Times New Roman" w:cs="Arial"/>
                <w:lang w:eastAsia="en-AU"/>
              </w:rPr>
            </w:pPr>
            <w:r w:rsidRPr="00EE5C81">
              <w:rPr>
                <w:rFonts w:eastAsia="Times New Roman" w:cs="Arial"/>
                <w:lang w:eastAsia="en-AU"/>
              </w:rPr>
              <w:lastRenderedPageBreak/>
              <w:t>Perth</w:t>
            </w:r>
          </w:p>
        </w:tc>
        <w:tc>
          <w:tcPr>
            <w:tcW w:w="1056" w:type="pct"/>
            <w:gridSpan w:val="3"/>
            <w:tcBorders>
              <w:top w:val="outset" w:sz="6" w:space="0" w:color="111111"/>
              <w:left w:val="outset" w:sz="6" w:space="0" w:color="111111"/>
              <w:bottom w:val="single" w:sz="4" w:space="0" w:color="auto"/>
              <w:right w:val="outset" w:sz="6" w:space="0" w:color="111111"/>
            </w:tcBorders>
            <w:shd w:val="clear" w:color="auto" w:fill="auto"/>
            <w:tcMar>
              <w:left w:w="57" w:type="dxa"/>
              <w:right w:w="57" w:type="dxa"/>
            </w:tcMar>
          </w:tcPr>
          <w:p w14:paraId="70C4C759" w14:textId="77777777" w:rsidR="00A561ED" w:rsidRPr="009A685C" w:rsidRDefault="00A561ED" w:rsidP="00042BBB">
            <w:pPr>
              <w:overflowPunct w:val="0"/>
              <w:autoSpaceDE w:val="0"/>
              <w:autoSpaceDN w:val="0"/>
              <w:adjustRightInd w:val="0"/>
              <w:textAlignment w:val="baseline"/>
              <w:rPr>
                <w:rFonts w:eastAsia="Times New Roman" w:cs="Times New Roman"/>
                <w:bCs/>
                <w:color w:val="000000"/>
                <w:lang w:val="en-GB"/>
              </w:rPr>
            </w:pPr>
          </w:p>
        </w:tc>
      </w:tr>
    </w:tbl>
    <w:p w14:paraId="12492D49" w14:textId="77777777" w:rsidR="00A561ED" w:rsidRDefault="00A561ED"/>
    <w:p w14:paraId="1C3617AB" w14:textId="2BF5B364" w:rsidR="00415FD4" w:rsidRDefault="00A561ED" w:rsidP="00415FD4">
      <w:r>
        <w:br w:type="page"/>
      </w:r>
    </w:p>
    <w:tbl>
      <w:tblPr>
        <w:tblW w:w="5725" w:type="pct"/>
        <w:jc w:val="center"/>
        <w:tblInd w:w="5" w:type="dxa"/>
        <w:tblLayout w:type="fixed"/>
        <w:tblLook w:val="0000" w:firstRow="0" w:lastRow="0" w:firstColumn="0" w:lastColumn="0" w:noHBand="0" w:noVBand="0"/>
      </w:tblPr>
      <w:tblGrid>
        <w:gridCol w:w="16241"/>
      </w:tblGrid>
      <w:tr w:rsidR="000C3A15" w14:paraId="56015691" w14:textId="77777777" w:rsidTr="00740CA3">
        <w:trPr>
          <w:trHeight w:val="390"/>
          <w:tblHeader/>
          <w:jc w:val="center"/>
        </w:trPr>
        <w:tc>
          <w:tcPr>
            <w:tcW w:w="13950" w:type="dxa"/>
            <w:tcBorders>
              <w:top w:val="single" w:sz="4" w:space="0" w:color="auto"/>
              <w:left w:val="single" w:sz="4" w:space="0" w:color="auto"/>
              <w:bottom w:val="single" w:sz="4" w:space="0" w:color="auto"/>
              <w:right w:val="single" w:sz="4" w:space="0" w:color="auto"/>
            </w:tcBorders>
            <w:shd w:val="clear" w:color="auto" w:fill="EBBEBB"/>
            <w:tcMar>
              <w:top w:w="0" w:type="dxa"/>
              <w:left w:w="113" w:type="dxa"/>
              <w:bottom w:w="0" w:type="dxa"/>
              <w:right w:w="113" w:type="dxa"/>
            </w:tcMar>
          </w:tcPr>
          <w:p w14:paraId="72B64852" w14:textId="77777777" w:rsidR="000C3A15" w:rsidRDefault="000C3A15" w:rsidP="00272892">
            <w:pPr>
              <w:pStyle w:val="TableGrid1"/>
              <w:jc w:val="center"/>
              <w:rPr>
                <w:rFonts w:ascii="Calibri Bold" w:hAnsi="Calibri Bold"/>
                <w:color w:val="FFFEFE"/>
                <w:sz w:val="28"/>
              </w:rPr>
            </w:pPr>
            <w:r w:rsidRPr="009A4CC6">
              <w:rPr>
                <w:rFonts w:ascii="Calibri Bold" w:hAnsi="Calibri Bold"/>
                <w:color w:val="auto"/>
                <w:sz w:val="28"/>
              </w:rPr>
              <w:lastRenderedPageBreak/>
              <w:t>STRATEGY</w:t>
            </w:r>
          </w:p>
        </w:tc>
      </w:tr>
      <w:tr w:rsidR="000C3A15" w14:paraId="14AC25A4" w14:textId="77777777" w:rsidTr="00740CA3">
        <w:trPr>
          <w:jc w:val="center"/>
        </w:trPr>
        <w:tc>
          <w:tcPr>
            <w:tcW w:w="13950" w:type="dxa"/>
            <w:tcBorders>
              <w:top w:val="single" w:sz="4" w:space="0" w:color="auto"/>
            </w:tcBorders>
            <w:shd w:val="clear" w:color="auto" w:fill="auto"/>
            <w:tcMar>
              <w:top w:w="0" w:type="dxa"/>
              <w:left w:w="113" w:type="dxa"/>
              <w:bottom w:w="0" w:type="dxa"/>
              <w:right w:w="113" w:type="dxa"/>
            </w:tcMar>
          </w:tcPr>
          <w:p w14:paraId="0C62DE5B" w14:textId="77777777" w:rsidR="000C3A15" w:rsidRDefault="000C3A15" w:rsidP="00272892">
            <w:pPr>
              <w:pStyle w:val="ListParagraph"/>
              <w:ind w:right="66"/>
              <w:rPr>
                <w:i/>
                <w:sz w:val="24"/>
              </w:rPr>
            </w:pPr>
          </w:p>
          <w:p w14:paraId="5C71ADB2" w14:textId="77777777" w:rsidR="000C3A15" w:rsidRDefault="000C3A15" w:rsidP="00042BBB">
            <w:r>
              <w:t xml:space="preserve">Chevron Corporation has stated: "The Asia Pacific region is key to Chevron's growth strategy and our strong Australian natural gas portfolio continues to be bolstered by our strategic approach to finding and developing resources that will help meet the growing energy needs in the region." </w:t>
            </w:r>
          </w:p>
          <w:p w14:paraId="102167F9" w14:textId="77777777" w:rsidR="000C3A15" w:rsidRDefault="000C3A15" w:rsidP="00042BBB">
            <w:r>
              <w:t>George Kirkland, Vice Chairman, Chevron Corporation (Press Release from California on 7 February 2013 announcing Chevron’s 20th discovery off the coast of Western Australia since mid-2009)</w:t>
            </w:r>
          </w:p>
          <w:p w14:paraId="6C9E7AEB" w14:textId="77777777" w:rsidR="000C3A15" w:rsidRDefault="000C3A15" w:rsidP="00042BBB"/>
          <w:p w14:paraId="16DE83CF" w14:textId="77777777" w:rsidR="000C3A15" w:rsidRDefault="000C3A15" w:rsidP="00042BBB">
            <w:r>
              <w:t>Melody Meyer, President, Chevron Asia Pacific Exploration and Production Company, said in the same press release: "Kentish Knock South-1 is an important addition to our queue of high-quality offshore natural gas opportunities in Australia and further supports our long-term plans to expand our Australian LNG position."</w:t>
            </w:r>
          </w:p>
          <w:p w14:paraId="7173482E" w14:textId="77777777" w:rsidR="000C3A15" w:rsidRDefault="000C3A15" w:rsidP="00042BBB"/>
          <w:p w14:paraId="6EA4FE73" w14:textId="77777777" w:rsidR="000C3A15" w:rsidRDefault="000C3A15" w:rsidP="00042BBB">
            <w:r>
              <w:t xml:space="preserve">In May 2013 Managing Director Roy </w:t>
            </w:r>
            <w:proofErr w:type="spellStart"/>
            <w:r>
              <w:t>Krzywosinski</w:t>
            </w:r>
            <w:proofErr w:type="spellEnd"/>
            <w:r>
              <w:t xml:space="preserve"> announced Australian businesses supporting the development of the Chevron-operated Gorgon and Wheatstone Projects have now received commitments of a massive $30 billion in local content spending. The Gorgon Project has now committed $20 billion to local businesses while the Wheatstone Project has committed close to $10 billion.</w:t>
            </w:r>
          </w:p>
          <w:p w14:paraId="4AC277CA" w14:textId="77777777" w:rsidR="000C3A15" w:rsidRDefault="000C3A15" w:rsidP="00042BBB"/>
          <w:p w14:paraId="217A5D85" w14:textId="77777777" w:rsidR="000C3A15" w:rsidRDefault="000C3A15" w:rsidP="00042BBB">
            <w:r>
              <w:t>The two natural gas projects have also created 14,000 direct and indirect jobs across Australia – 10,000 on the Gorgon Project and 4,000 on Wheatstone and both projects are key elements of Chevron's global gas commercialisation strategy.</w:t>
            </w:r>
          </w:p>
          <w:p w14:paraId="6E6288B0" w14:textId="77777777" w:rsidR="000C3A15" w:rsidRDefault="000C3A15" w:rsidP="00042BBB"/>
          <w:p w14:paraId="5522ABD1" w14:textId="77777777" w:rsidR="000C3A15" w:rsidRDefault="000C3A15" w:rsidP="00042BBB">
            <w:r>
              <w:t>Chevron is making a significant strategic investment in the LNG sector in Australia at the moment. It is generally estimated that there is around $190 billion in LNG projects underway in Australia at present, and with a commitment of $30 billion this is equivalent to around 16% of the total.</w:t>
            </w:r>
          </w:p>
          <w:p w14:paraId="2E264FB6" w14:textId="77777777" w:rsidR="000C3A15" w:rsidRDefault="000C3A15" w:rsidP="00042BBB"/>
          <w:p w14:paraId="0ECCCA58" w14:textId="77777777" w:rsidR="000C3A15" w:rsidRDefault="000C3A15" w:rsidP="00042BBB">
            <w:r>
              <w:t>Simultaneously, Chevron is also investing heavily in exploration for both oil and gas as part of its strategic plan. It is the largest holder of discovered gas resources in Australia. It is estimated to  have a market share of the oil and gas extraction business in Australia of 14.5%, just behind BHP Billiton with 15% and Woodside Petroleum with 18% and well ahead of Shell with an estimated market share of 8% and Santos with 7%.</w:t>
            </w:r>
          </w:p>
          <w:p w14:paraId="6DFCC205" w14:textId="533CBED4" w:rsidR="000C3A15" w:rsidRDefault="000C3A15" w:rsidP="00272892">
            <w:pPr>
              <w:ind w:right="66"/>
              <w:jc w:val="both"/>
            </w:pPr>
          </w:p>
        </w:tc>
      </w:tr>
    </w:tbl>
    <w:p w14:paraId="6236B2CB" w14:textId="77777777" w:rsidR="00415FD4" w:rsidRDefault="00415FD4" w:rsidP="00415FD4"/>
    <w:p w14:paraId="6775EE02" w14:textId="77777777" w:rsidR="00415FD4" w:rsidRDefault="00415FD4" w:rsidP="00415FD4"/>
    <w:p w14:paraId="3238C1E2" w14:textId="77777777" w:rsidR="00415FD4" w:rsidRDefault="00415FD4" w:rsidP="00415FD4"/>
    <w:p w14:paraId="747C7ACC" w14:textId="77777777" w:rsidR="000C3A15" w:rsidRDefault="000C3A15" w:rsidP="00415FD4"/>
    <w:p w14:paraId="667FD89F" w14:textId="77777777" w:rsidR="000C3A15" w:rsidRDefault="000C3A15" w:rsidP="00415FD4"/>
    <w:p w14:paraId="51A636FC" w14:textId="77777777" w:rsidR="000C3A15" w:rsidRDefault="000C3A15" w:rsidP="00415FD4"/>
    <w:p w14:paraId="503ADC77" w14:textId="77777777" w:rsidR="00415FD4" w:rsidRDefault="00415FD4"/>
    <w:p w14:paraId="0BEFDDFF" w14:textId="77777777" w:rsidR="00F71A3C" w:rsidRDefault="00F71A3C"/>
    <w:p w14:paraId="5D450F47" w14:textId="77777777" w:rsidR="00740CA3" w:rsidRDefault="00740CA3"/>
    <w:p w14:paraId="0C242AE0" w14:textId="77777777" w:rsidR="00F71A3C" w:rsidRDefault="00F71A3C"/>
    <w:tbl>
      <w:tblPr>
        <w:tblW w:w="5725" w:type="pct"/>
        <w:jc w:val="center"/>
        <w:tblLayout w:type="fixed"/>
        <w:tblCellMar>
          <w:top w:w="15" w:type="dxa"/>
          <w:left w:w="15" w:type="dxa"/>
          <w:bottom w:w="15" w:type="dxa"/>
          <w:right w:w="15" w:type="dxa"/>
        </w:tblCellMar>
        <w:tblLook w:val="0000" w:firstRow="0" w:lastRow="0" w:firstColumn="0" w:lastColumn="0" w:noHBand="0" w:noVBand="0"/>
      </w:tblPr>
      <w:tblGrid>
        <w:gridCol w:w="16241"/>
      </w:tblGrid>
      <w:tr w:rsidR="00F71E59" w:rsidRPr="00805740" w14:paraId="5E961176" w14:textId="77777777" w:rsidTr="004F4268">
        <w:trPr>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C00000"/>
            <w:tcMar>
              <w:left w:w="113" w:type="dxa"/>
              <w:right w:w="113" w:type="dxa"/>
            </w:tcMar>
          </w:tcPr>
          <w:p w14:paraId="3C533146" w14:textId="2DE7F386" w:rsidR="00F71E59" w:rsidRPr="009674BC" w:rsidRDefault="00FA4D9F" w:rsidP="00691FC4">
            <w:pPr>
              <w:pStyle w:val="Heading1"/>
            </w:pPr>
            <w:r>
              <w:lastRenderedPageBreak/>
              <w:br w:type="page"/>
            </w:r>
            <w:r w:rsidR="00F71E59">
              <w:t>MARKET INTELLIGENCE</w:t>
            </w:r>
          </w:p>
        </w:tc>
      </w:tr>
      <w:tr w:rsidR="00CC6870" w:rsidRPr="00805740" w14:paraId="17F4E86B" w14:textId="77777777" w:rsidTr="00740CA3">
        <w:trPr>
          <w:jc w:val="center"/>
        </w:trPr>
        <w:tc>
          <w:tcPr>
            <w:tcW w:w="5000" w:type="pct"/>
            <w:shd w:val="clear" w:color="auto" w:fill="auto"/>
            <w:tcMar>
              <w:left w:w="113" w:type="dxa"/>
              <w:right w:w="113" w:type="dxa"/>
            </w:tcMar>
          </w:tcPr>
          <w:p w14:paraId="3153D426" w14:textId="77777777" w:rsidR="00F91A66" w:rsidRDefault="00F91A66" w:rsidP="00740CA3">
            <w:pPr>
              <w:ind w:right="-784"/>
              <w:jc w:val="both"/>
              <w:rPr>
                <w:b/>
                <w:color w:val="C00000"/>
              </w:rPr>
            </w:pPr>
          </w:p>
          <w:p w14:paraId="4E0C8E12" w14:textId="77777777" w:rsidR="00CC6870" w:rsidRDefault="00CC6870" w:rsidP="00042BBB">
            <w:pPr>
              <w:ind w:right="-784"/>
              <w:rPr>
                <w:b/>
                <w:color w:val="C00000"/>
              </w:rPr>
            </w:pPr>
            <w:r>
              <w:rPr>
                <w:b/>
                <w:color w:val="C00000"/>
              </w:rPr>
              <w:t>30 August 2013</w:t>
            </w:r>
          </w:p>
          <w:p w14:paraId="52B33077" w14:textId="77777777" w:rsidR="00CC6870" w:rsidRPr="00AD2B77" w:rsidRDefault="00CC6870" w:rsidP="00042BBB">
            <w:pPr>
              <w:ind w:right="-782"/>
            </w:pPr>
            <w:r>
              <w:t>The Australian Financial Review</w:t>
            </w:r>
          </w:p>
          <w:p w14:paraId="3F571C99" w14:textId="77777777" w:rsidR="00CC6870" w:rsidRDefault="00CC6870" w:rsidP="00042BBB">
            <w:pPr>
              <w:shd w:val="clear" w:color="auto" w:fill="FFFFFF"/>
              <w:rPr>
                <w:rFonts w:cs="Arial"/>
                <w:b/>
                <w:color w:val="000000"/>
                <w:sz w:val="24"/>
                <w:szCs w:val="24"/>
              </w:rPr>
            </w:pPr>
            <w:r w:rsidRPr="00F71E59">
              <w:rPr>
                <w:rFonts w:cs="Arial"/>
                <w:b/>
                <w:color w:val="000000"/>
                <w:sz w:val="24"/>
                <w:szCs w:val="24"/>
              </w:rPr>
              <w:t>Fuming: 17 years of NSW gas supply lost</w:t>
            </w:r>
          </w:p>
          <w:p w14:paraId="3486959E" w14:textId="77777777" w:rsidR="00CC6870" w:rsidRPr="00F71E59" w:rsidRDefault="00CC6870" w:rsidP="00042BBB">
            <w:pPr>
              <w:shd w:val="clear" w:color="auto" w:fill="FFFFFF"/>
              <w:rPr>
                <w:rFonts w:eastAsia="Times New Roman" w:cs="Arial"/>
                <w:color w:val="000000"/>
                <w:lang w:eastAsia="en-AU"/>
              </w:rPr>
            </w:pPr>
            <w:r w:rsidRPr="00F71E59">
              <w:rPr>
                <w:rFonts w:eastAsia="Times New Roman" w:cs="Arial"/>
                <w:color w:val="000000"/>
                <w:lang w:eastAsia="en-AU"/>
              </w:rPr>
              <w:t>It’s almost a year since the NSW government gave the supposed green light for coal seam gas explorers and the industry is still at a standstill.</w:t>
            </w:r>
          </w:p>
          <w:p w14:paraId="2A269043" w14:textId="6CED6CDC" w:rsidR="00CC6870" w:rsidRDefault="00CC6870" w:rsidP="00042BBB">
            <w:pPr>
              <w:ind w:right="-784"/>
              <w:rPr>
                <w:rFonts w:eastAsia="Times New Roman" w:cs="Arial"/>
                <w:color w:val="000000"/>
                <w:lang w:eastAsia="en-AU"/>
              </w:rPr>
            </w:pPr>
            <w:r w:rsidRPr="00F71E59">
              <w:rPr>
                <w:rFonts w:eastAsia="Times New Roman" w:cs="Arial"/>
                <w:color w:val="000000"/>
                <w:lang w:eastAsia="en-AU"/>
              </w:rPr>
              <w:t xml:space="preserve">In many ways, it has gone backwards, with the effective exit of smaller players, such as </w:t>
            </w:r>
            <w:proofErr w:type="spellStart"/>
            <w:r w:rsidRPr="00F71E59">
              <w:rPr>
                <w:rFonts w:eastAsia="Times New Roman" w:cs="Arial"/>
                <w:color w:val="000000"/>
                <w:lang w:eastAsia="en-AU"/>
              </w:rPr>
              <w:t>Metgasco</w:t>
            </w:r>
            <w:proofErr w:type="spellEnd"/>
            <w:r w:rsidRPr="00F71E59">
              <w:rPr>
                <w:rFonts w:eastAsia="Times New Roman" w:cs="Arial"/>
                <w:color w:val="000000"/>
                <w:lang w:eastAsia="en-AU"/>
              </w:rPr>
              <w:t>, Planet Gas and Dart Energy, who have given up on ventures that looked to have a solid commercial footing, given NSW’s low level of gas self-sufficiency.</w:t>
            </w:r>
          </w:p>
          <w:p w14:paraId="24792738" w14:textId="77777777" w:rsidR="00CC6870" w:rsidRPr="003C5FCE" w:rsidRDefault="00CC6870" w:rsidP="00042BBB">
            <w:pPr>
              <w:spacing w:before="100" w:beforeAutospacing="1" w:after="100" w:afterAutospacing="1"/>
              <w:rPr>
                <w:rFonts w:eastAsia="Times New Roman" w:cs="Times New Roman"/>
                <w:lang w:eastAsia="en-AU"/>
              </w:rPr>
            </w:pPr>
            <w:r w:rsidRPr="003C5FCE">
              <w:rPr>
                <w:rFonts w:eastAsia="Times New Roman" w:cs="Times New Roman"/>
                <w:lang w:eastAsia="en-AU"/>
              </w:rPr>
              <w:t xml:space="preserve">The CSG industry has struggled with the many twists and turns to planning and environmental rules over recent years as the government picks an uneasy line between strident community opposition and providing a framework for investment to develop much-needed energy supplies. </w:t>
            </w:r>
          </w:p>
          <w:p w14:paraId="56E250C1" w14:textId="77777777" w:rsidR="00CC6870" w:rsidRPr="003C5FCE" w:rsidRDefault="00CC6870" w:rsidP="00042BBB">
            <w:pPr>
              <w:spacing w:before="100" w:beforeAutospacing="1" w:after="100" w:afterAutospacing="1"/>
              <w:rPr>
                <w:rFonts w:eastAsia="Times New Roman" w:cs="Times New Roman"/>
                <w:lang w:eastAsia="en-AU"/>
              </w:rPr>
            </w:pPr>
            <w:r w:rsidRPr="003C5FCE">
              <w:rPr>
                <w:rFonts w:eastAsia="Times New Roman" w:cs="Times New Roman"/>
                <w:lang w:eastAsia="en-AU"/>
              </w:rPr>
              <w:t xml:space="preserve">The two projects proposed by Santos and AGL would go some way to filling the hole. The NSW government says Santos’ Pilliga venture would contribute 25 per cent of NSW gas market needs, and AGL’s Gloucester </w:t>
            </w:r>
            <w:proofErr w:type="gramStart"/>
            <w:r w:rsidRPr="003C5FCE">
              <w:rPr>
                <w:rFonts w:eastAsia="Times New Roman" w:cs="Times New Roman"/>
                <w:lang w:eastAsia="en-AU"/>
              </w:rPr>
              <w:t>project</w:t>
            </w:r>
            <w:proofErr w:type="gramEnd"/>
            <w:r w:rsidRPr="003C5FCE">
              <w:rPr>
                <w:rFonts w:eastAsia="Times New Roman" w:cs="Times New Roman"/>
                <w:lang w:eastAsia="en-AU"/>
              </w:rPr>
              <w:t xml:space="preserve"> another 18 per cent. Santos’s Pilliga venture is much less affected by the new rules, but chief executive David Knox is still not prepared to invest. </w:t>
            </w:r>
          </w:p>
          <w:p w14:paraId="4340EBE8" w14:textId="61D95A47" w:rsidR="00CC6870" w:rsidRPr="00F71E59" w:rsidRDefault="00042BBB" w:rsidP="00042BBB">
            <w:pPr>
              <w:shd w:val="clear" w:color="auto" w:fill="FFFFFF"/>
              <w:spacing w:before="100" w:beforeAutospacing="1" w:after="100" w:afterAutospacing="1"/>
              <w:rPr>
                <w:rStyle w:val="Hyperlink"/>
                <w:lang w:val="en"/>
              </w:rPr>
            </w:pPr>
            <w:r>
              <w:rPr>
                <w:u w:val="single"/>
              </w:rPr>
              <w:t>Article</w:t>
            </w:r>
            <w:r w:rsidR="00CC6870" w:rsidRPr="00D879F2">
              <w:rPr>
                <w:u w:val="single"/>
              </w:rPr>
              <w:t>:</w:t>
            </w:r>
            <w:r w:rsidR="00CC6870">
              <w:t xml:space="preserve"> </w:t>
            </w:r>
            <w:hyperlink r:id="rId87" w:history="1">
              <w:r w:rsidR="00CC6870" w:rsidRPr="00F71E59">
                <w:rPr>
                  <w:rStyle w:val="Hyperlink"/>
                  <w:rFonts w:eastAsia="Times New Roman" w:cs="Times New Roman"/>
                  <w:lang w:val="en" w:eastAsia="en-AU"/>
                </w:rPr>
                <w:t>http://www.afr.com/p/business/companies/fuming_years_of_nsw_gas_supply_lost_W6Q6Q4NMHcGejyQtojt7bM</w:t>
              </w:r>
            </w:hyperlink>
          </w:p>
          <w:p w14:paraId="2CA6FD6C" w14:textId="77777777" w:rsidR="00CC6870" w:rsidRDefault="00CC6870" w:rsidP="00042BBB">
            <w:pPr>
              <w:ind w:right="-784"/>
              <w:rPr>
                <w:b/>
                <w:color w:val="C00000"/>
              </w:rPr>
            </w:pPr>
            <w:r>
              <w:rPr>
                <w:b/>
                <w:color w:val="C00000"/>
              </w:rPr>
              <w:t>30 August 2013</w:t>
            </w:r>
          </w:p>
          <w:p w14:paraId="1D54DF6B" w14:textId="77777777" w:rsidR="00CC6870" w:rsidRPr="00AD2B77" w:rsidRDefault="00CC6870" w:rsidP="00042BBB">
            <w:pPr>
              <w:ind w:right="-782"/>
            </w:pPr>
            <w:r>
              <w:t xml:space="preserve">The Australian </w:t>
            </w:r>
          </w:p>
          <w:p w14:paraId="1918D13B" w14:textId="77777777" w:rsidR="00042BBB" w:rsidRDefault="00CC6870" w:rsidP="00042BBB">
            <w:pPr>
              <w:shd w:val="clear" w:color="auto" w:fill="FFFFFF"/>
              <w:rPr>
                <w:rFonts w:cs="Arial"/>
                <w:b/>
                <w:color w:val="000000"/>
                <w:sz w:val="24"/>
                <w:szCs w:val="24"/>
              </w:rPr>
            </w:pPr>
            <w:r w:rsidRPr="00F71E59">
              <w:rPr>
                <w:rFonts w:cs="Arial"/>
                <w:b/>
                <w:color w:val="000000"/>
                <w:sz w:val="24"/>
                <w:szCs w:val="24"/>
              </w:rPr>
              <w:t>'Turn gas tap on or crisis looms'</w:t>
            </w:r>
          </w:p>
          <w:p w14:paraId="4CEEA604" w14:textId="14FD785F" w:rsidR="00CC6870" w:rsidRDefault="00042BBB" w:rsidP="00042BBB">
            <w:pPr>
              <w:shd w:val="clear" w:color="auto" w:fill="FFFFFF"/>
              <w:rPr>
                <w:rFonts w:eastAsia="Times New Roman" w:cs="Times New Roman"/>
                <w:lang w:eastAsia="en-AU"/>
              </w:rPr>
            </w:pPr>
            <w:r>
              <w:rPr>
                <w:rFonts w:eastAsia="Times New Roman" w:cs="Times New Roman"/>
                <w:lang w:eastAsia="en-AU"/>
              </w:rPr>
              <w:t>The NSW</w:t>
            </w:r>
            <w:r w:rsidR="00CC6870" w:rsidRPr="00F71E59">
              <w:rPr>
                <w:rFonts w:eastAsia="Times New Roman" w:cs="Times New Roman"/>
                <w:lang w:eastAsia="en-AU"/>
              </w:rPr>
              <w:t xml:space="preserve"> gas industry has warned of higher gas prices, job cuts and a significant risk to the state's energy security if the coal-seam gas sector is not developed. James </w:t>
            </w:r>
            <w:proofErr w:type="spellStart"/>
            <w:r w:rsidR="00CC6870" w:rsidRPr="00F71E59">
              <w:rPr>
                <w:rFonts w:eastAsia="Times New Roman" w:cs="Times New Roman"/>
                <w:lang w:eastAsia="en-AU"/>
              </w:rPr>
              <w:t>Baulderstone</w:t>
            </w:r>
            <w:proofErr w:type="spellEnd"/>
            <w:r w:rsidR="00CC6870" w:rsidRPr="00F71E59">
              <w:rPr>
                <w:rFonts w:eastAsia="Times New Roman" w:cs="Times New Roman"/>
                <w:lang w:eastAsia="en-AU"/>
              </w:rPr>
              <w:t>, vice-president of eastern Australia at Santos, said without indigenous gas of its own, NSW had no ability to control its energy supply security.</w:t>
            </w:r>
          </w:p>
          <w:p w14:paraId="7A63CB7B" w14:textId="77777777" w:rsidR="00CC6870" w:rsidRPr="00071215" w:rsidRDefault="00CC6870" w:rsidP="00042BBB">
            <w:pPr>
              <w:spacing w:before="100" w:beforeAutospacing="1" w:after="100" w:afterAutospacing="1"/>
              <w:rPr>
                <w:rFonts w:eastAsia="Times New Roman" w:cs="Times New Roman"/>
                <w:lang w:val="en" w:eastAsia="en-AU"/>
              </w:rPr>
            </w:pPr>
            <w:r w:rsidRPr="00071215">
              <w:rPr>
                <w:rFonts w:eastAsia="Times New Roman" w:cs="Times New Roman"/>
                <w:lang w:val="en" w:eastAsia="en-AU"/>
              </w:rPr>
              <w:t>Industry leaders, including Santos, Origin, AGL and industry body the Australian Petroleum Production and Exploration Association have used submissions to the government's inquiry into downstream gas supply to add weight to their CSG campaign. The development of NSW's CSG reserves has been strongly opposed by green groups and farmers, leading the government to announce several policies over the past 18 months that the industry argued negatively impacted investor sentiment.</w:t>
            </w:r>
          </w:p>
          <w:p w14:paraId="182CA8F7" w14:textId="5AFF8E35" w:rsidR="00635621" w:rsidRPr="00F71A3C" w:rsidRDefault="00CC6870" w:rsidP="00042BBB">
            <w:pPr>
              <w:shd w:val="clear" w:color="auto" w:fill="FFFFFF"/>
              <w:spacing w:before="100" w:beforeAutospacing="1" w:after="100" w:afterAutospacing="1"/>
              <w:rPr>
                <w:rFonts w:eastAsia="Times New Roman" w:cs="Arial"/>
                <w:color w:val="000000"/>
                <w:lang w:eastAsia="en-AU"/>
              </w:rPr>
            </w:pPr>
            <w:r w:rsidRPr="00D879F2">
              <w:rPr>
                <w:u w:val="single"/>
              </w:rPr>
              <w:t>Article:</w:t>
            </w:r>
            <w:r w:rsidRPr="00D879F2">
              <w:t xml:space="preserve"> </w:t>
            </w:r>
            <w:hyperlink r:id="rId88" w:history="1">
              <w:r w:rsidRPr="00F71E59">
                <w:rPr>
                  <w:rStyle w:val="Hyperlink"/>
                  <w:rFonts w:eastAsia="Times New Roman" w:cs="Times New Roman"/>
                  <w:lang w:val="en" w:eastAsia="en-AU"/>
                </w:rPr>
                <w:t>http://www.theaustralian.com.au/news/nation/turn-gas-tap-on-or-crisis-looms/story-e6frg6nf-1226706991616</w:t>
              </w:r>
            </w:hyperlink>
            <w:r w:rsidR="00F71A3C">
              <w:rPr>
                <w:rStyle w:val="Hyperlink"/>
                <w:rFonts w:eastAsia="Times New Roman" w:cs="Times New Roman"/>
                <w:lang w:val="en" w:eastAsia="en-AU"/>
              </w:rPr>
              <w:t xml:space="preserve"> </w:t>
            </w:r>
          </w:p>
          <w:p w14:paraId="18FF5BDA" w14:textId="77777777" w:rsidR="00042BBB" w:rsidRDefault="00042BBB" w:rsidP="00042BBB">
            <w:pPr>
              <w:ind w:right="-784"/>
              <w:rPr>
                <w:b/>
                <w:color w:val="C00000"/>
              </w:rPr>
            </w:pPr>
          </w:p>
          <w:p w14:paraId="17737072" w14:textId="77777777" w:rsidR="00042BBB" w:rsidRDefault="00042BBB" w:rsidP="00042BBB">
            <w:pPr>
              <w:ind w:right="-784"/>
              <w:rPr>
                <w:b/>
                <w:color w:val="C00000"/>
              </w:rPr>
            </w:pPr>
          </w:p>
          <w:p w14:paraId="42AD8C5F" w14:textId="77777777" w:rsidR="00042BBB" w:rsidRDefault="00042BBB" w:rsidP="00042BBB">
            <w:pPr>
              <w:ind w:right="-784"/>
              <w:rPr>
                <w:b/>
                <w:color w:val="C00000"/>
              </w:rPr>
            </w:pPr>
          </w:p>
          <w:p w14:paraId="16EEF2E1" w14:textId="77777777" w:rsidR="00042BBB" w:rsidRDefault="00042BBB" w:rsidP="00042BBB">
            <w:pPr>
              <w:ind w:right="-784"/>
              <w:rPr>
                <w:b/>
                <w:color w:val="C00000"/>
              </w:rPr>
            </w:pPr>
          </w:p>
          <w:p w14:paraId="57702CC5" w14:textId="77777777" w:rsidR="00042BBB" w:rsidRDefault="00042BBB" w:rsidP="00042BBB">
            <w:pPr>
              <w:ind w:right="-784"/>
              <w:rPr>
                <w:b/>
                <w:color w:val="C00000"/>
              </w:rPr>
            </w:pPr>
          </w:p>
          <w:p w14:paraId="3E7E35A4" w14:textId="77777777" w:rsidR="00CC6870" w:rsidRDefault="00CC6870" w:rsidP="00042BBB">
            <w:pPr>
              <w:ind w:right="-784"/>
              <w:rPr>
                <w:b/>
                <w:color w:val="C00000"/>
              </w:rPr>
            </w:pPr>
            <w:r>
              <w:rPr>
                <w:b/>
                <w:color w:val="C00000"/>
              </w:rPr>
              <w:t>27 August 2013</w:t>
            </w:r>
          </w:p>
          <w:p w14:paraId="0ADCB41E" w14:textId="77777777" w:rsidR="00CC6870" w:rsidRDefault="00CC6870" w:rsidP="00042BBB">
            <w:pPr>
              <w:ind w:right="-782"/>
            </w:pPr>
            <w:r>
              <w:t xml:space="preserve">The Australian </w:t>
            </w:r>
          </w:p>
          <w:p w14:paraId="4FF686B7" w14:textId="77777777" w:rsidR="00CC6870" w:rsidRDefault="00CC6870" w:rsidP="00042BBB">
            <w:pPr>
              <w:tabs>
                <w:tab w:val="center" w:pos="7370"/>
              </w:tabs>
              <w:ind w:right="-782"/>
              <w:rPr>
                <w:rFonts w:cs="Arial"/>
                <w:b/>
                <w:color w:val="000000"/>
                <w:sz w:val="24"/>
                <w:szCs w:val="24"/>
              </w:rPr>
            </w:pPr>
            <w:r w:rsidRPr="00F71E59">
              <w:rPr>
                <w:rFonts w:cs="Arial"/>
                <w:b/>
                <w:color w:val="000000"/>
                <w:sz w:val="24"/>
                <w:szCs w:val="24"/>
              </w:rPr>
              <w:t xml:space="preserve">Japan ups ante on gas push </w:t>
            </w:r>
            <w:r>
              <w:rPr>
                <w:rFonts w:cs="Arial"/>
                <w:b/>
                <w:color w:val="000000"/>
                <w:sz w:val="24"/>
                <w:szCs w:val="24"/>
              </w:rPr>
              <w:tab/>
            </w:r>
          </w:p>
          <w:p w14:paraId="3F9AED94" w14:textId="77777777" w:rsidR="00CC6870" w:rsidRPr="009F7A8D" w:rsidRDefault="00CC6870" w:rsidP="00042BBB">
            <w:pPr>
              <w:shd w:val="clear" w:color="auto" w:fill="FFFFFF"/>
              <w:rPr>
                <w:rFonts w:eastAsia="Times New Roman" w:cs="Times New Roman"/>
                <w:lang w:val="en" w:eastAsia="en-AU"/>
              </w:rPr>
            </w:pPr>
            <w:r w:rsidRPr="00F71E59">
              <w:t>JAPAN has ratcheted up its attack on high Australian LNG prices -- hailing US shale gas exports as a game changer that could slash prices by up to 30 per cent -- and is inviting industry players to Tokyo next month as it looks to break the traditional LNG pricing model and encourage new supply.</w:t>
            </w:r>
            <w:r>
              <w:t xml:space="preserve"> </w:t>
            </w:r>
            <w:r w:rsidRPr="009F7A8D">
              <w:rPr>
                <w:rFonts w:eastAsia="Times New Roman" w:cs="Times New Roman"/>
                <w:lang w:val="en" w:eastAsia="en-AU"/>
              </w:rPr>
              <w:t>An official from the industry ministry said yesterday buying US shale gas was like purchasing from a "supermarket" at true market prices. He said shale gas exports coupled with a coming "boom" in supply had the potential to turn LNG pricing in Asia on its head.</w:t>
            </w:r>
            <w:r>
              <w:rPr>
                <w:rFonts w:eastAsia="Times New Roman" w:cs="Times New Roman"/>
                <w:lang w:val="en" w:eastAsia="en-AU"/>
              </w:rPr>
              <w:t xml:space="preserve"> </w:t>
            </w:r>
            <w:r w:rsidRPr="009F7A8D">
              <w:rPr>
                <w:rFonts w:eastAsia="Times New Roman" w:cs="Times New Roman"/>
                <w:lang w:val="en" w:eastAsia="en-AU"/>
              </w:rPr>
              <w:t xml:space="preserve">The official, Shinichi </w:t>
            </w:r>
            <w:proofErr w:type="spellStart"/>
            <w:r w:rsidRPr="009F7A8D">
              <w:rPr>
                <w:rFonts w:eastAsia="Times New Roman" w:cs="Times New Roman"/>
                <w:lang w:val="en" w:eastAsia="en-AU"/>
              </w:rPr>
              <w:t>Kihara</w:t>
            </w:r>
            <w:proofErr w:type="spellEnd"/>
            <w:r w:rsidRPr="009F7A8D">
              <w:rPr>
                <w:rFonts w:eastAsia="Times New Roman" w:cs="Times New Roman"/>
                <w:lang w:val="en" w:eastAsia="en-AU"/>
              </w:rPr>
              <w:t>, added that suppliers would gather in Tokyo in a little over two weeks as Japan searched for new sources of supply and ways to push for cheaper prices.</w:t>
            </w:r>
          </w:p>
          <w:p w14:paraId="35990B1A" w14:textId="057278C8" w:rsidR="00CC6870" w:rsidRDefault="00CC6870" w:rsidP="00042BBB">
            <w:pPr>
              <w:shd w:val="clear" w:color="auto" w:fill="FFFFFF"/>
              <w:spacing w:before="100" w:beforeAutospacing="1" w:after="100" w:afterAutospacing="1"/>
              <w:rPr>
                <w:rStyle w:val="Hyperlink"/>
              </w:rPr>
            </w:pPr>
            <w:r w:rsidRPr="00D879F2">
              <w:rPr>
                <w:u w:val="single"/>
              </w:rPr>
              <w:t>Article:</w:t>
            </w:r>
            <w:r w:rsidRPr="00D879F2">
              <w:t xml:space="preserve"> </w:t>
            </w:r>
            <w:hyperlink r:id="rId89" w:history="1">
              <w:r w:rsidRPr="00F71E59">
                <w:rPr>
                  <w:rStyle w:val="Hyperlink"/>
                </w:rPr>
                <w:t>http://www.theaustralian.com.au/business/mining-energy/japan-ups-ante-on-gas-push/story-e6frg9df-1226704586215</w:t>
              </w:r>
            </w:hyperlink>
          </w:p>
          <w:p w14:paraId="4B4BB119" w14:textId="77777777" w:rsidR="00CC6870" w:rsidRDefault="00CC6870" w:rsidP="00042BBB">
            <w:pPr>
              <w:ind w:right="-784"/>
              <w:rPr>
                <w:b/>
                <w:color w:val="C00000"/>
              </w:rPr>
            </w:pPr>
            <w:r>
              <w:rPr>
                <w:b/>
                <w:color w:val="C00000"/>
              </w:rPr>
              <w:t>12 June 2013</w:t>
            </w:r>
          </w:p>
          <w:p w14:paraId="31D5DEF4" w14:textId="77777777" w:rsidR="00CC6870" w:rsidRDefault="00CC6870" w:rsidP="00042BBB">
            <w:pPr>
              <w:ind w:right="-782"/>
            </w:pPr>
            <w:r>
              <w:t xml:space="preserve">The Sydney Morning Herald </w:t>
            </w:r>
          </w:p>
          <w:p w14:paraId="74D70C6E" w14:textId="77777777" w:rsidR="00CC6870" w:rsidRDefault="00CC6870" w:rsidP="00042BBB">
            <w:pPr>
              <w:ind w:right="-782"/>
              <w:rPr>
                <w:rFonts w:cs="Arial"/>
                <w:b/>
                <w:color w:val="000000"/>
                <w:sz w:val="24"/>
                <w:szCs w:val="24"/>
              </w:rPr>
            </w:pPr>
            <w:r w:rsidRPr="00550B97">
              <w:rPr>
                <w:rFonts w:cs="Arial"/>
                <w:b/>
                <w:color w:val="000000"/>
                <w:sz w:val="24"/>
                <w:szCs w:val="24"/>
              </w:rPr>
              <w:t>Windfall seen in shale oil and gas</w:t>
            </w:r>
          </w:p>
          <w:p w14:paraId="7904D756" w14:textId="0FE29AFC" w:rsidR="00CC6870" w:rsidRDefault="00CC6870" w:rsidP="00042BBB">
            <w:pPr>
              <w:ind w:right="-782"/>
            </w:pPr>
            <w:r>
              <w:t>Australia could reap a significant windfall from its shale oil and gas reserves, which could be as much as 10 times the existing known reserves, according to</w:t>
            </w:r>
            <w:r w:rsidR="00740CA3">
              <w:t xml:space="preserve"> </w:t>
            </w:r>
            <w:r>
              <w:t>a US government report. The report, by the US Department of Energy, found there were sufficient shale oil and shale gas reserves globally to fuel demand for several years, at least, on present estimates. As much as one-third of all potential gas reserves globally could be recoverable from shale and around 10 per cent of oil, the report argued. For Australia, the prospect of significant oil to be tapped from shale reserves holds significant promise, amid dwindling domestic oil reserves, which has resulted in a surge in imports.</w:t>
            </w:r>
          </w:p>
          <w:p w14:paraId="49C5F65A" w14:textId="139043C3" w:rsidR="00CC6870" w:rsidRDefault="00CC6870" w:rsidP="00042BBB">
            <w:pPr>
              <w:shd w:val="clear" w:color="auto" w:fill="FFFFFF"/>
              <w:spacing w:before="100" w:beforeAutospacing="1" w:after="100" w:afterAutospacing="1"/>
              <w:rPr>
                <w:rFonts w:eastAsia="Times New Roman" w:cs="Arial"/>
                <w:color w:val="003399"/>
                <w:lang w:eastAsia="en-AU"/>
              </w:rPr>
            </w:pPr>
            <w:r w:rsidRPr="00D879F2">
              <w:rPr>
                <w:u w:val="single"/>
              </w:rPr>
              <w:t>Article:</w:t>
            </w:r>
            <w:r w:rsidRPr="00D879F2">
              <w:t xml:space="preserve"> </w:t>
            </w:r>
            <w:hyperlink r:id="rId90" w:anchor="ixzz2dQLn1Qrl" w:history="1">
              <w:r w:rsidRPr="00550B97">
                <w:rPr>
                  <w:rStyle w:val="Hyperlink"/>
                </w:rPr>
                <w:t>http://www.smh.com.au/business/windfall-seen-in-shale-oil-and-gas-20130611-2o24a.html#ixzz2dQLn1Qrl</w:t>
              </w:r>
            </w:hyperlink>
            <w:r>
              <w:rPr>
                <w:rFonts w:eastAsia="Times New Roman" w:cs="Arial"/>
                <w:color w:val="003399"/>
                <w:lang w:eastAsia="en-AU"/>
              </w:rPr>
              <w:t xml:space="preserve"> </w:t>
            </w:r>
          </w:p>
          <w:p w14:paraId="4A88BB21" w14:textId="77777777" w:rsidR="00CC6870" w:rsidRDefault="00CC6870" w:rsidP="00042BBB">
            <w:pPr>
              <w:ind w:right="-784"/>
              <w:rPr>
                <w:b/>
                <w:color w:val="C00000"/>
              </w:rPr>
            </w:pPr>
            <w:r>
              <w:rPr>
                <w:b/>
                <w:color w:val="C00000"/>
              </w:rPr>
              <w:t>1 June 2013</w:t>
            </w:r>
          </w:p>
          <w:p w14:paraId="7A7FB20F" w14:textId="77777777" w:rsidR="00CC6870" w:rsidRDefault="00CC6870" w:rsidP="00042BBB">
            <w:pPr>
              <w:ind w:right="-782"/>
            </w:pPr>
            <w:r>
              <w:t xml:space="preserve">The Australian </w:t>
            </w:r>
          </w:p>
          <w:p w14:paraId="0FDED7D2" w14:textId="77777777" w:rsidR="00CC6870" w:rsidRDefault="00CC6870" w:rsidP="00042BBB">
            <w:pPr>
              <w:ind w:right="-782"/>
              <w:rPr>
                <w:rFonts w:cs="Arial"/>
                <w:b/>
                <w:color w:val="000000"/>
                <w:sz w:val="24"/>
                <w:szCs w:val="24"/>
              </w:rPr>
            </w:pPr>
            <w:r w:rsidRPr="00F71E59">
              <w:rPr>
                <w:rFonts w:cs="Arial"/>
                <w:b/>
                <w:color w:val="000000"/>
                <w:sz w:val="24"/>
                <w:szCs w:val="24"/>
              </w:rPr>
              <w:t xml:space="preserve">LNG projects face more delays, blowouts: IEA </w:t>
            </w:r>
          </w:p>
          <w:p w14:paraId="730A5C31" w14:textId="6B8616AB" w:rsidR="00CC6870" w:rsidRDefault="00CC6870" w:rsidP="00042BBB">
            <w:pPr>
              <w:ind w:right="-782"/>
            </w:pPr>
            <w:r>
              <w:t>THE International Energy Agency has warned of further delays and cost blowouts at Australia's $190 billion pipeline of LNG projects, many of which it says may be too exposed to any changes in LNG pricing. The Paris-based energy watchdog also does not see expansions of plants such as Gorgon, let alone any new developments, going ahead in the nation's current uncompetitive environment, which is becoming more exposed as US LNG prospects grow. In its latest medium-term gas market report, the IEA takes aim not only at the nation's high-cost environment but at the complex nature of the plants being built here. Delays, even those based on technological issues, will not only postpone export revenue but will drive development prices higher.</w:t>
            </w:r>
          </w:p>
          <w:p w14:paraId="6F7FB9E3" w14:textId="20843EAC" w:rsidR="00CC6870" w:rsidRDefault="00CC6870" w:rsidP="00042BBB">
            <w:pPr>
              <w:shd w:val="clear" w:color="auto" w:fill="FFFFFF"/>
              <w:spacing w:before="100" w:beforeAutospacing="1" w:after="100" w:afterAutospacing="1"/>
              <w:rPr>
                <w:rStyle w:val="Hyperlink"/>
              </w:rPr>
            </w:pPr>
            <w:r w:rsidRPr="00D879F2">
              <w:rPr>
                <w:u w:val="single"/>
              </w:rPr>
              <w:t>Article:</w:t>
            </w:r>
            <w:r w:rsidRPr="00D879F2">
              <w:t xml:space="preserve"> </w:t>
            </w:r>
            <w:hyperlink r:id="rId91" w:history="1">
              <w:r w:rsidRPr="00870C64">
                <w:rPr>
                  <w:rStyle w:val="Hyperlink"/>
                </w:rPr>
                <w:t>http://www.theaustralian.com.au/business/mining-energy/lng-projects-face-more-delays-blowouts-iea/story-e6frg9df-1226667134309</w:t>
              </w:r>
            </w:hyperlink>
          </w:p>
          <w:p w14:paraId="6D90EC7D" w14:textId="77777777" w:rsidR="003B2F65" w:rsidRDefault="003B2F65" w:rsidP="00042BBB">
            <w:pPr>
              <w:ind w:right="-784"/>
              <w:rPr>
                <w:b/>
                <w:color w:val="C00000"/>
              </w:rPr>
            </w:pPr>
          </w:p>
          <w:p w14:paraId="120B1D7F" w14:textId="77777777" w:rsidR="00CC6870" w:rsidRDefault="00CC6870" w:rsidP="00042BBB">
            <w:pPr>
              <w:ind w:right="-784"/>
              <w:rPr>
                <w:b/>
                <w:color w:val="C00000"/>
              </w:rPr>
            </w:pPr>
            <w:r>
              <w:rPr>
                <w:b/>
                <w:color w:val="C00000"/>
              </w:rPr>
              <w:t>29 May 2013</w:t>
            </w:r>
          </w:p>
          <w:p w14:paraId="4F77577E" w14:textId="77777777" w:rsidR="00CC6870" w:rsidRDefault="00CC6870" w:rsidP="00042BBB">
            <w:pPr>
              <w:ind w:right="-782"/>
            </w:pPr>
            <w:r>
              <w:t>The Australian</w:t>
            </w:r>
          </w:p>
          <w:p w14:paraId="30646C1E" w14:textId="77777777" w:rsidR="00CC6870" w:rsidRDefault="00CC6870" w:rsidP="00042BBB">
            <w:pPr>
              <w:ind w:right="-782"/>
              <w:rPr>
                <w:rFonts w:cs="Arial"/>
                <w:b/>
                <w:color w:val="000000"/>
                <w:sz w:val="24"/>
                <w:szCs w:val="24"/>
              </w:rPr>
            </w:pPr>
            <w:r w:rsidRPr="00550B97">
              <w:rPr>
                <w:rFonts w:cs="Arial"/>
                <w:b/>
                <w:color w:val="000000"/>
                <w:sz w:val="24"/>
                <w:szCs w:val="24"/>
              </w:rPr>
              <w:t>LNG costs in focus as $60bn gas deals shelved</w:t>
            </w:r>
          </w:p>
          <w:p w14:paraId="17949198" w14:textId="4626C508" w:rsidR="00CC6870" w:rsidRDefault="00CC6870" w:rsidP="00042BBB">
            <w:pPr>
              <w:ind w:right="-782"/>
            </w:pPr>
            <w:r>
              <w:t>Australia's high-cost liquefied natural gas projects - the investment backbone of the nation's economy - are under increasing pressure from Asian buyers demanding steeper discounts amid evidence at least $60 billion worth of gas supply deals have fallen over. As burgeoning supply centres emerge in the US and east Africa, operators of Australia's $200bn project pipeline of LNG plants on the northwest coast of Western Australia and in Gladstone in Queensland</w:t>
            </w:r>
            <w:r w:rsidR="00740CA3">
              <w:t xml:space="preserve"> </w:t>
            </w:r>
            <w:r>
              <w:t>will find keener pricing on supply deals, industry leaders warn. Already two big gas export deals with South Korea, worth $60bn, have been shelved as LNG</w:t>
            </w:r>
            <w:r w:rsidR="00740CA3">
              <w:t xml:space="preserve"> </w:t>
            </w:r>
            <w:r>
              <w:t>buyers seek out deals elsewhere.</w:t>
            </w:r>
          </w:p>
          <w:p w14:paraId="39A22DC4" w14:textId="77777777" w:rsidR="00CC6870" w:rsidRDefault="00CC6870" w:rsidP="00042BBB">
            <w:pPr>
              <w:ind w:right="-782"/>
            </w:pPr>
          </w:p>
          <w:p w14:paraId="1DC27EDD" w14:textId="77777777" w:rsidR="00CC6870" w:rsidRDefault="00CC6870" w:rsidP="00042BBB">
            <w:pPr>
              <w:shd w:val="clear" w:color="auto" w:fill="FFFFFF"/>
            </w:pPr>
            <w:r>
              <w:t>Chevron, the builder of the $53bn Gorgon LNG plant on Western Australia's Barrow Island, said a 2009 agreement to sell $30bn of gas from the project to Korea Gas across 20 years did not get approval from the South Korean government and that the country would not be taking the gas.</w:t>
            </w:r>
          </w:p>
          <w:p w14:paraId="4989A2C6" w14:textId="0C65141F" w:rsidR="00CC6870" w:rsidRDefault="00CC6870" w:rsidP="00042BBB">
            <w:pPr>
              <w:shd w:val="clear" w:color="auto" w:fill="FFFFFF"/>
              <w:spacing w:before="100" w:beforeAutospacing="1" w:after="100" w:afterAutospacing="1"/>
              <w:rPr>
                <w:rStyle w:val="Hyperlink"/>
              </w:rPr>
            </w:pPr>
            <w:r w:rsidRPr="00D879F2">
              <w:rPr>
                <w:u w:val="single"/>
              </w:rPr>
              <w:t>Article:</w:t>
            </w:r>
            <w:r w:rsidRPr="00D879F2">
              <w:t xml:space="preserve"> </w:t>
            </w:r>
            <w:hyperlink r:id="rId92" w:history="1">
              <w:r w:rsidRPr="00870C64">
                <w:rPr>
                  <w:rStyle w:val="Hyperlink"/>
                </w:rPr>
                <w:t>http://www.theaustralian.com.au/business/mining-energy/lng-costs-in-focus-as-60bn-gas-deals-shelved/story-e6frg9df-122</w:t>
              </w:r>
            </w:hyperlink>
          </w:p>
          <w:p w14:paraId="40367280" w14:textId="77777777" w:rsidR="00CC6870" w:rsidRDefault="00CC6870" w:rsidP="00042BBB">
            <w:pPr>
              <w:ind w:right="-784"/>
              <w:rPr>
                <w:b/>
                <w:color w:val="C00000"/>
              </w:rPr>
            </w:pPr>
            <w:r>
              <w:rPr>
                <w:b/>
                <w:color w:val="C00000"/>
              </w:rPr>
              <w:t>27 May 2013</w:t>
            </w:r>
          </w:p>
          <w:p w14:paraId="03D379E9" w14:textId="77777777" w:rsidR="00CC6870" w:rsidRDefault="00CC6870" w:rsidP="00042BBB">
            <w:pPr>
              <w:ind w:right="-782"/>
            </w:pPr>
            <w:r>
              <w:t>ABC Net</w:t>
            </w:r>
          </w:p>
          <w:p w14:paraId="62F89837" w14:textId="77777777" w:rsidR="00CC6870" w:rsidRDefault="00CC6870" w:rsidP="00042BBB">
            <w:pPr>
              <w:ind w:right="-782"/>
              <w:rPr>
                <w:rFonts w:cs="Arial"/>
                <w:b/>
                <w:color w:val="000000"/>
                <w:sz w:val="24"/>
                <w:szCs w:val="24"/>
              </w:rPr>
            </w:pPr>
            <w:r w:rsidRPr="00550B97">
              <w:rPr>
                <w:rFonts w:cs="Arial"/>
                <w:b/>
                <w:color w:val="000000"/>
                <w:sz w:val="24"/>
                <w:szCs w:val="24"/>
              </w:rPr>
              <w:t>Red tape limits oil and gas industry productivity</w:t>
            </w:r>
          </w:p>
          <w:p w14:paraId="397313C8" w14:textId="6B780EE3" w:rsidR="00CC6870" w:rsidRPr="00F71A3C" w:rsidRDefault="00CC6870" w:rsidP="00042BBB">
            <w:pPr>
              <w:ind w:right="-782"/>
              <w:rPr>
                <w:rStyle w:val="Hyperlink"/>
                <w:color w:val="auto"/>
                <w:u w:val="none"/>
              </w:rPr>
            </w:pPr>
            <w:r>
              <w:t xml:space="preserve">A report released today reveals productivity in Australia's oil and gas industry is being limited by red tape, lengthy approvals processes and the high Australian dollar. Ernst and Young produced the report with the University of Queensland to identify how productive the industry is and what is holding it back. It found that, if conditions for the industry's climate do not improve, Australian projects will no longer be competitive and money will be invested </w:t>
            </w:r>
            <w:r w:rsidR="00F71A3C">
              <w:t xml:space="preserve">in other </w:t>
            </w:r>
            <w:r>
              <w:t>countries.</w:t>
            </w:r>
          </w:p>
          <w:p w14:paraId="0ECAA112" w14:textId="1CC18F41" w:rsidR="00CC6870" w:rsidRPr="00550B97" w:rsidRDefault="00CC6870" w:rsidP="00042BBB">
            <w:pPr>
              <w:shd w:val="clear" w:color="auto" w:fill="FFFFFF"/>
              <w:spacing w:before="100" w:beforeAutospacing="1" w:after="100" w:afterAutospacing="1"/>
              <w:rPr>
                <w:rStyle w:val="Hyperlink"/>
              </w:rPr>
            </w:pPr>
            <w:r w:rsidRPr="00D879F2">
              <w:rPr>
                <w:u w:val="single"/>
              </w:rPr>
              <w:t>Article:</w:t>
            </w:r>
            <w:r w:rsidRPr="00D879F2">
              <w:t xml:space="preserve"> </w:t>
            </w:r>
            <w:hyperlink r:id="rId93" w:history="1">
              <w:r w:rsidRPr="00550B97">
                <w:rPr>
                  <w:rStyle w:val="Hyperlink"/>
                </w:rPr>
                <w:t>http://www.abc.net.au/news/2013-05-27/red-tape-limiting-oil-and-gas-industry-productivity/4714308</w:t>
              </w:r>
            </w:hyperlink>
          </w:p>
          <w:p w14:paraId="4F8AB956" w14:textId="77777777" w:rsidR="00CC6870" w:rsidRDefault="00CC6870" w:rsidP="00691FC4">
            <w:pPr>
              <w:pStyle w:val="Heading1"/>
            </w:pPr>
          </w:p>
        </w:tc>
      </w:tr>
    </w:tbl>
    <w:p w14:paraId="358F9FD8" w14:textId="0870AFE0" w:rsidR="00CE239C" w:rsidRDefault="00CE239C"/>
    <w:p w14:paraId="5ACF1C87" w14:textId="61D1F0B7" w:rsidR="00550B97" w:rsidRDefault="00550B97" w:rsidP="00550B97">
      <w:pPr>
        <w:ind w:right="-782"/>
        <w:rPr>
          <w:rStyle w:val="Hyperlink"/>
        </w:rPr>
      </w:pPr>
    </w:p>
    <w:p w14:paraId="3BC52ED3" w14:textId="77777777" w:rsidR="007C755B" w:rsidRDefault="00550B97">
      <w:pPr>
        <w:rPr>
          <w:rStyle w:val="Hyperlink"/>
        </w:rPr>
      </w:pPr>
      <w:r>
        <w:rPr>
          <w:rStyle w:val="Hyperlink"/>
        </w:rPr>
        <w:br w:type="page"/>
      </w:r>
    </w:p>
    <w:tbl>
      <w:tblPr>
        <w:tblW w:w="5725" w:type="pct"/>
        <w:jc w:val="center"/>
        <w:tblLayout w:type="fixed"/>
        <w:tblCellMar>
          <w:top w:w="15" w:type="dxa"/>
          <w:left w:w="15" w:type="dxa"/>
          <w:bottom w:w="15" w:type="dxa"/>
          <w:right w:w="15" w:type="dxa"/>
        </w:tblCellMar>
        <w:tblLook w:val="0000" w:firstRow="0" w:lastRow="0" w:firstColumn="0" w:lastColumn="0" w:noHBand="0" w:noVBand="0"/>
      </w:tblPr>
      <w:tblGrid>
        <w:gridCol w:w="16016"/>
      </w:tblGrid>
      <w:tr w:rsidR="007C755B" w:rsidRPr="009674BC" w14:paraId="663D70AF" w14:textId="77777777" w:rsidTr="00D251EC">
        <w:trPr>
          <w:jc w:val="center"/>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16A22A4C" w14:textId="16EA9A9D" w:rsidR="007C755B" w:rsidRPr="009674BC" w:rsidRDefault="007C755B" w:rsidP="00691FC4">
            <w:pPr>
              <w:pStyle w:val="Heading1"/>
            </w:pPr>
            <w:r>
              <w:lastRenderedPageBreak/>
              <w:t>MOVEMENTS</w:t>
            </w:r>
          </w:p>
        </w:tc>
      </w:tr>
      <w:tr w:rsidR="00CC6870" w:rsidRPr="009674BC" w14:paraId="62A6790B" w14:textId="77777777" w:rsidTr="00D251EC">
        <w:trPr>
          <w:jc w:val="center"/>
        </w:trPr>
        <w:tc>
          <w:tcPr>
            <w:tcW w:w="5000" w:type="pct"/>
            <w:tcBorders>
              <w:top w:val="single" w:sz="4" w:space="0" w:color="auto"/>
            </w:tcBorders>
            <w:shd w:val="clear" w:color="auto" w:fill="auto"/>
          </w:tcPr>
          <w:p w14:paraId="2E907291" w14:textId="4D73B2D4" w:rsidR="00C01698" w:rsidRDefault="00C01698" w:rsidP="00CC6870"/>
          <w:p w14:paraId="277E961B" w14:textId="77777777" w:rsidR="00CC6870" w:rsidRDefault="00CC6870" w:rsidP="00CC6870">
            <w:r>
              <w:t>There have been a number of movements in the Energy sector this year, some include:</w:t>
            </w:r>
          </w:p>
          <w:p w14:paraId="3E514DFE" w14:textId="77777777" w:rsidR="00CC6870" w:rsidRDefault="00CC6870" w:rsidP="00CC6870">
            <w:pPr>
              <w:pStyle w:val="ListParagraph"/>
            </w:pPr>
          </w:p>
          <w:p w14:paraId="48A1679C" w14:textId="51AAC5C0" w:rsidR="00042BBB" w:rsidRDefault="00042BBB" w:rsidP="00CC6870">
            <w:pPr>
              <w:pStyle w:val="ListParagraph"/>
              <w:numPr>
                <w:ilvl w:val="0"/>
                <w:numId w:val="4"/>
              </w:numPr>
              <w:spacing w:line="276" w:lineRule="auto"/>
            </w:pPr>
            <w:r>
              <w:rPr>
                <w:b/>
              </w:rPr>
              <w:t xml:space="preserve">Andrew </w:t>
            </w:r>
            <w:proofErr w:type="spellStart"/>
            <w:r>
              <w:rPr>
                <w:b/>
              </w:rPr>
              <w:t>MacKenzie</w:t>
            </w:r>
            <w:proofErr w:type="spellEnd"/>
            <w:r>
              <w:t xml:space="preserve"> – Appointed Chief Executive Officer, BHP Billiton Ltd, May 2013</w:t>
            </w:r>
          </w:p>
          <w:p w14:paraId="525D0A3B" w14:textId="07EF9055" w:rsidR="00970A87" w:rsidRDefault="00970A87" w:rsidP="00CC6870">
            <w:pPr>
              <w:pStyle w:val="ListParagraph"/>
              <w:numPr>
                <w:ilvl w:val="0"/>
                <w:numId w:val="4"/>
              </w:numPr>
              <w:spacing w:line="276" w:lineRule="auto"/>
            </w:pPr>
            <w:r>
              <w:rPr>
                <w:b/>
              </w:rPr>
              <w:t xml:space="preserve">Andrew Smith </w:t>
            </w:r>
            <w:r>
              <w:t xml:space="preserve"> – Appointed Chairman, Australia, Royal Dutch Shell, Jul 2013</w:t>
            </w:r>
          </w:p>
          <w:p w14:paraId="1F0BECC5" w14:textId="73CED967" w:rsidR="00042BBB" w:rsidRDefault="00042BBB" w:rsidP="00CC6870">
            <w:pPr>
              <w:pStyle w:val="ListParagraph"/>
              <w:numPr>
                <w:ilvl w:val="0"/>
                <w:numId w:val="4"/>
              </w:numPr>
              <w:spacing w:line="276" w:lineRule="auto"/>
            </w:pPr>
            <w:r>
              <w:rPr>
                <w:b/>
              </w:rPr>
              <w:t xml:space="preserve">Andy Holmes </w:t>
            </w:r>
            <w:r w:rsidR="00970A87">
              <w:t xml:space="preserve"> –</w:t>
            </w:r>
            <w:r>
              <w:t xml:space="preserve"> Appointed President, Australasia</w:t>
            </w:r>
            <w:r w:rsidR="00970A87">
              <w:t xml:space="preserve">, BP </w:t>
            </w:r>
            <w:proofErr w:type="spellStart"/>
            <w:r w:rsidR="00970A87">
              <w:t>Plc</w:t>
            </w:r>
            <w:proofErr w:type="spellEnd"/>
            <w:r w:rsidR="00970A87">
              <w:t>, Jun 2013</w:t>
            </w:r>
          </w:p>
          <w:p w14:paraId="1F713BAE" w14:textId="3BC7BB6A" w:rsidR="00042BBB" w:rsidRDefault="00042BBB" w:rsidP="00CC6870">
            <w:pPr>
              <w:pStyle w:val="ListParagraph"/>
              <w:numPr>
                <w:ilvl w:val="0"/>
                <w:numId w:val="4"/>
              </w:numPr>
              <w:spacing w:line="276" w:lineRule="auto"/>
            </w:pPr>
            <w:r>
              <w:rPr>
                <w:b/>
              </w:rPr>
              <w:t>Bruce Morgan</w:t>
            </w:r>
            <w:r>
              <w:t xml:space="preserve"> – Appointed to the Board and Chairman of the Audit Committee, Origin Energy Ltd, Nov 2012</w:t>
            </w:r>
          </w:p>
          <w:p w14:paraId="786D9577" w14:textId="27043E03" w:rsidR="00042BBB" w:rsidRDefault="00970A87" w:rsidP="00CC6870">
            <w:pPr>
              <w:pStyle w:val="ListParagraph"/>
              <w:numPr>
                <w:ilvl w:val="0"/>
                <w:numId w:val="4"/>
              </w:numPr>
              <w:spacing w:line="276" w:lineRule="auto"/>
            </w:pPr>
            <w:r>
              <w:rPr>
                <w:b/>
              </w:rPr>
              <w:t>Debra Valentine</w:t>
            </w:r>
            <w:r>
              <w:t xml:space="preserve"> – Appointed Group Executive Legal External &amp; Regulatory Affairs, Rio Tinto </w:t>
            </w:r>
            <w:proofErr w:type="spellStart"/>
            <w:r>
              <w:t>Plc</w:t>
            </w:r>
            <w:proofErr w:type="spellEnd"/>
            <w:r>
              <w:t>, Feb 2013</w:t>
            </w:r>
          </w:p>
          <w:p w14:paraId="315CCC7F" w14:textId="683A70A6" w:rsidR="00970A87" w:rsidRDefault="00970A87" w:rsidP="00CC6870">
            <w:pPr>
              <w:pStyle w:val="ListParagraph"/>
              <w:numPr>
                <w:ilvl w:val="0"/>
                <w:numId w:val="4"/>
              </w:numPr>
              <w:spacing w:line="276" w:lineRule="auto"/>
            </w:pPr>
            <w:r>
              <w:rPr>
                <w:b/>
              </w:rPr>
              <w:t xml:space="preserve">Fiona Harris </w:t>
            </w:r>
            <w:r>
              <w:t xml:space="preserve"> - Appointed to the Board, Oil Search Ltd, </w:t>
            </w:r>
            <w:r w:rsidR="0067252D">
              <w:t>Mar 2013</w:t>
            </w:r>
          </w:p>
          <w:p w14:paraId="7DC28A64" w14:textId="2D027EFF" w:rsidR="00970A87" w:rsidRDefault="00970A87" w:rsidP="00CC6870">
            <w:pPr>
              <w:pStyle w:val="ListParagraph"/>
              <w:numPr>
                <w:ilvl w:val="0"/>
                <w:numId w:val="4"/>
              </w:numPr>
              <w:spacing w:line="276" w:lineRule="auto"/>
            </w:pPr>
            <w:r>
              <w:rPr>
                <w:b/>
              </w:rPr>
              <w:t>Ian Munro</w:t>
            </w:r>
            <w:r>
              <w:t xml:space="preserve"> – Appointed Executive General Manager, Gas Business Development, Oil Search Ltd, Aug 2013</w:t>
            </w:r>
          </w:p>
          <w:p w14:paraId="61B68017" w14:textId="31D4CCF5" w:rsidR="00970A87" w:rsidRDefault="0067252D" w:rsidP="00CC6870">
            <w:pPr>
              <w:pStyle w:val="ListParagraph"/>
              <w:numPr>
                <w:ilvl w:val="0"/>
                <w:numId w:val="4"/>
              </w:numPr>
              <w:spacing w:line="276" w:lineRule="auto"/>
            </w:pPr>
            <w:r>
              <w:rPr>
                <w:b/>
              </w:rPr>
              <w:t xml:space="preserve">Kenneth </w:t>
            </w:r>
            <w:proofErr w:type="spellStart"/>
            <w:r>
              <w:rPr>
                <w:b/>
              </w:rPr>
              <w:t>Borda</w:t>
            </w:r>
            <w:proofErr w:type="spellEnd"/>
            <w:r>
              <w:rPr>
                <w:b/>
              </w:rPr>
              <w:t xml:space="preserve"> </w:t>
            </w:r>
            <w:r>
              <w:t>– Appointed Chairman, Santos Ltd, May 2013</w:t>
            </w:r>
          </w:p>
          <w:p w14:paraId="4BC7B1CA" w14:textId="177FF6ED" w:rsidR="0067252D" w:rsidRDefault="0067252D" w:rsidP="00CC6870">
            <w:pPr>
              <w:pStyle w:val="ListParagraph"/>
              <w:numPr>
                <w:ilvl w:val="0"/>
                <w:numId w:val="4"/>
              </w:numPr>
              <w:spacing w:line="276" w:lineRule="auto"/>
            </w:pPr>
            <w:r>
              <w:rPr>
                <w:b/>
              </w:rPr>
              <w:t>Marc England</w:t>
            </w:r>
            <w:r>
              <w:t xml:space="preserve"> – Appointed Group Head of Strategy, AGL Energy Ltd, Jul 2013</w:t>
            </w:r>
          </w:p>
          <w:p w14:paraId="2330B186" w14:textId="462D986B" w:rsidR="0067252D" w:rsidRDefault="0067252D" w:rsidP="00CC6870">
            <w:pPr>
              <w:pStyle w:val="ListParagraph"/>
              <w:numPr>
                <w:ilvl w:val="0"/>
                <w:numId w:val="4"/>
              </w:numPr>
              <w:spacing w:line="276" w:lineRule="auto"/>
            </w:pPr>
            <w:r>
              <w:rPr>
                <w:b/>
              </w:rPr>
              <w:t>Matt Kay</w:t>
            </w:r>
            <w:r>
              <w:t xml:space="preserve"> – Appointed Executive General Manager, Commercial, Oil Search Ltd, commencing Jan 2014</w:t>
            </w:r>
          </w:p>
          <w:p w14:paraId="5E3D2426" w14:textId="62E8A4B8" w:rsidR="0067252D" w:rsidRDefault="0067252D" w:rsidP="00CC6870">
            <w:pPr>
              <w:pStyle w:val="ListParagraph"/>
              <w:numPr>
                <w:ilvl w:val="0"/>
                <w:numId w:val="4"/>
              </w:numPr>
              <w:spacing w:line="276" w:lineRule="auto"/>
            </w:pPr>
            <w:r>
              <w:rPr>
                <w:b/>
              </w:rPr>
              <w:t>Mike Fraser</w:t>
            </w:r>
            <w:r>
              <w:t xml:space="preserve"> – Appointed President, Human Resources, BHP Billiton Ltd, Aug 2013</w:t>
            </w:r>
          </w:p>
          <w:p w14:paraId="12041B4A" w14:textId="1F9977E2" w:rsidR="0067252D" w:rsidRDefault="0067252D" w:rsidP="00CC6870">
            <w:pPr>
              <w:pStyle w:val="ListParagraph"/>
              <w:numPr>
                <w:ilvl w:val="0"/>
                <w:numId w:val="4"/>
              </w:numPr>
              <w:spacing w:line="276" w:lineRule="auto"/>
            </w:pPr>
            <w:r>
              <w:rPr>
                <w:b/>
              </w:rPr>
              <w:t>Mike Harding</w:t>
            </w:r>
            <w:r>
              <w:t xml:space="preserve"> – Appointed Chairman, Oil Search Ltd, Feb 2013</w:t>
            </w:r>
          </w:p>
          <w:p w14:paraId="5D98E41A" w14:textId="7B45748B" w:rsidR="0067252D" w:rsidRDefault="0067252D" w:rsidP="00CC6870">
            <w:pPr>
              <w:pStyle w:val="ListParagraph"/>
              <w:numPr>
                <w:ilvl w:val="0"/>
                <w:numId w:val="4"/>
              </w:numPr>
              <w:spacing w:line="276" w:lineRule="auto"/>
            </w:pPr>
            <w:r>
              <w:rPr>
                <w:b/>
              </w:rPr>
              <w:t>Richard Owen</w:t>
            </w:r>
            <w:r>
              <w:t xml:space="preserve"> – Appointed Managing Director and Chairman, Exxon Mobil </w:t>
            </w:r>
            <w:r w:rsidR="00AF0C88">
              <w:t>Ltd, Jun 2013</w:t>
            </w:r>
          </w:p>
          <w:p w14:paraId="3294E1C6" w14:textId="2B37F8C6" w:rsidR="00AF0C88" w:rsidRDefault="00AF0C88" w:rsidP="00CC6870">
            <w:pPr>
              <w:pStyle w:val="ListParagraph"/>
              <w:numPr>
                <w:ilvl w:val="0"/>
                <w:numId w:val="4"/>
              </w:numPr>
              <w:spacing w:line="276" w:lineRule="auto"/>
            </w:pPr>
            <w:r>
              <w:rPr>
                <w:b/>
              </w:rPr>
              <w:t>Rick Lee</w:t>
            </w:r>
            <w:r>
              <w:t xml:space="preserve"> – Appointed Chairman, Oil Search Ltd, Feb 2013</w:t>
            </w:r>
          </w:p>
          <w:p w14:paraId="1D4F906F" w14:textId="61B9420A" w:rsidR="00AF0C88" w:rsidRDefault="00AF0C88" w:rsidP="00CC6870">
            <w:pPr>
              <w:pStyle w:val="ListParagraph"/>
              <w:numPr>
                <w:ilvl w:val="0"/>
                <w:numId w:val="4"/>
              </w:numPr>
              <w:spacing w:line="276" w:lineRule="auto"/>
            </w:pPr>
            <w:r>
              <w:rPr>
                <w:b/>
              </w:rPr>
              <w:t>Rod Duke</w:t>
            </w:r>
            <w:r>
              <w:t xml:space="preserve"> – Appointed Vice President, GLNG, Santos Ltd, Feb 2013</w:t>
            </w:r>
          </w:p>
          <w:p w14:paraId="1B275D4A" w14:textId="0BF7D34D" w:rsidR="00AF0C88" w:rsidRDefault="00AF0C88" w:rsidP="00CC6870">
            <w:pPr>
              <w:pStyle w:val="ListParagraph"/>
              <w:numPr>
                <w:ilvl w:val="0"/>
                <w:numId w:val="4"/>
              </w:numPr>
              <w:spacing w:line="276" w:lineRule="auto"/>
            </w:pPr>
            <w:r>
              <w:rPr>
                <w:b/>
              </w:rPr>
              <w:t xml:space="preserve">Tim </w:t>
            </w:r>
            <w:proofErr w:type="spellStart"/>
            <w:r>
              <w:rPr>
                <w:b/>
              </w:rPr>
              <w:t>Cutt</w:t>
            </w:r>
            <w:proofErr w:type="spellEnd"/>
            <w:r>
              <w:t xml:space="preserve"> – Appointed </w:t>
            </w:r>
            <w:proofErr w:type="spellStart"/>
            <w:r>
              <w:t>Preseident</w:t>
            </w:r>
            <w:proofErr w:type="spellEnd"/>
            <w:r>
              <w:t xml:space="preserve"> of Petroleum &amp; Potash, BHP Billiton Ltd, Jul 2013</w:t>
            </w:r>
          </w:p>
          <w:p w14:paraId="3D71DA42" w14:textId="3C39F430" w:rsidR="00AF0C88" w:rsidRDefault="00AF0C88" w:rsidP="00CC6870">
            <w:pPr>
              <w:pStyle w:val="ListParagraph"/>
              <w:numPr>
                <w:ilvl w:val="0"/>
                <w:numId w:val="4"/>
              </w:numPr>
              <w:spacing w:line="276" w:lineRule="auto"/>
            </w:pPr>
            <w:r>
              <w:rPr>
                <w:b/>
              </w:rPr>
              <w:t>Todd Lee</w:t>
            </w:r>
            <w:r>
              <w:t xml:space="preserve"> – Appointed Head of Australian Petroleum, BHP Billiton Ltd, Feb 2013</w:t>
            </w:r>
          </w:p>
          <w:p w14:paraId="62C2B4FF" w14:textId="77777777" w:rsidR="00CC6870" w:rsidRDefault="00CC6870" w:rsidP="00691FC4">
            <w:pPr>
              <w:pStyle w:val="Heading1"/>
            </w:pPr>
          </w:p>
        </w:tc>
      </w:tr>
    </w:tbl>
    <w:p w14:paraId="7093A635" w14:textId="77777777" w:rsidR="007C755B" w:rsidRDefault="007C755B">
      <w:pPr>
        <w:rPr>
          <w:rStyle w:val="Hyperlink"/>
        </w:rPr>
      </w:pPr>
    </w:p>
    <w:p w14:paraId="2930D2A6" w14:textId="77777777" w:rsidR="00242794" w:rsidRDefault="00242794" w:rsidP="007C755B"/>
    <w:p w14:paraId="510DE0C7" w14:textId="77777777" w:rsidR="00242794" w:rsidRDefault="00242794" w:rsidP="007C755B"/>
    <w:p w14:paraId="2F3CC2F1" w14:textId="77777777" w:rsidR="00651A3E" w:rsidRPr="007C755B" w:rsidRDefault="00651A3E" w:rsidP="00651A3E">
      <w:pPr>
        <w:spacing w:line="276" w:lineRule="auto"/>
        <w:ind w:left="360"/>
      </w:pPr>
    </w:p>
    <w:p w14:paraId="78C1E7E5" w14:textId="3759CF1B" w:rsidR="00550B97" w:rsidRDefault="00550B97">
      <w:pPr>
        <w:rPr>
          <w:rStyle w:val="Hyperlink"/>
        </w:rPr>
      </w:pPr>
    </w:p>
    <w:p w14:paraId="0B6B15BB" w14:textId="77777777" w:rsidR="00F71A3C" w:rsidRDefault="00F71A3C">
      <w:pPr>
        <w:rPr>
          <w:rStyle w:val="Hyperlink"/>
        </w:rPr>
      </w:pPr>
    </w:p>
    <w:p w14:paraId="262D4F06" w14:textId="77777777" w:rsidR="00F71A3C" w:rsidRDefault="00F71A3C">
      <w:pPr>
        <w:rPr>
          <w:rStyle w:val="Hyperlink"/>
        </w:rPr>
      </w:pPr>
    </w:p>
    <w:p w14:paraId="333D537A" w14:textId="77777777" w:rsidR="00F71A3C" w:rsidRDefault="00F71A3C">
      <w:pPr>
        <w:rPr>
          <w:rStyle w:val="Hyperlink"/>
        </w:rPr>
      </w:pPr>
    </w:p>
    <w:p w14:paraId="52B82EEF" w14:textId="77777777" w:rsidR="00F71A3C" w:rsidRDefault="00F71A3C">
      <w:pPr>
        <w:rPr>
          <w:rStyle w:val="Hyperlink"/>
        </w:rPr>
      </w:pPr>
    </w:p>
    <w:tbl>
      <w:tblPr>
        <w:tblStyle w:val="LightShading"/>
        <w:tblW w:w="5725" w:type="pct"/>
        <w:jc w:val="center"/>
        <w:tblBorders>
          <w:top w:val="none" w:sz="0" w:space="0" w:color="auto"/>
          <w:bottom w:val="none" w:sz="0" w:space="0" w:color="auto"/>
        </w:tblBorders>
        <w:tblLook w:val="04A0" w:firstRow="1" w:lastRow="0" w:firstColumn="1" w:lastColumn="0" w:noHBand="0" w:noVBand="1"/>
      </w:tblPr>
      <w:tblGrid>
        <w:gridCol w:w="16229"/>
      </w:tblGrid>
      <w:tr w:rsidR="00FE44A4" w:rsidRPr="002801CF" w14:paraId="7F260A02" w14:textId="77777777" w:rsidTr="00F91A6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229" w:type="dxa"/>
            <w:tcBorders>
              <w:top w:val="single" w:sz="4" w:space="0" w:color="auto"/>
              <w:left w:val="single" w:sz="4" w:space="0" w:color="auto"/>
              <w:bottom w:val="none" w:sz="0" w:space="0" w:color="auto"/>
              <w:right w:val="single" w:sz="4" w:space="0" w:color="auto"/>
            </w:tcBorders>
            <w:shd w:val="clear" w:color="auto" w:fill="C00000"/>
          </w:tcPr>
          <w:p w14:paraId="56A1256F" w14:textId="4B23F1AD" w:rsidR="00FE44A4" w:rsidRPr="00BD433F" w:rsidRDefault="00FE44A4" w:rsidP="00FE44A4">
            <w:pPr>
              <w:pStyle w:val="Heading1"/>
              <w:outlineLvl w:val="0"/>
              <w:rPr>
                <w:b/>
              </w:rPr>
            </w:pPr>
            <w:r w:rsidRPr="00BD433F">
              <w:rPr>
                <w:b/>
                <w:color w:val="FFFFFF" w:themeColor="background1"/>
              </w:rPr>
              <w:lastRenderedPageBreak/>
              <w:t>CONCLUSION: THEMES</w:t>
            </w:r>
          </w:p>
        </w:tc>
      </w:tr>
      <w:tr w:rsidR="00CC6870" w:rsidRPr="002801CF" w14:paraId="407DC18B" w14:textId="77777777" w:rsidTr="00F91A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29" w:type="dxa"/>
            <w:shd w:val="clear" w:color="auto" w:fill="auto"/>
          </w:tcPr>
          <w:p w14:paraId="7C077C8A" w14:textId="77777777" w:rsidR="00F91A66" w:rsidRDefault="00F91A66" w:rsidP="00F71A3C">
            <w:pPr>
              <w:jc w:val="both"/>
              <w:rPr>
                <w:b w:val="0"/>
                <w:i/>
                <w:color w:val="auto"/>
              </w:rPr>
            </w:pPr>
          </w:p>
          <w:p w14:paraId="6E667F4B" w14:textId="58A54341" w:rsidR="00CC6870" w:rsidRPr="00727132" w:rsidRDefault="00CC6870" w:rsidP="00F71A3C">
            <w:pPr>
              <w:jc w:val="both"/>
              <w:rPr>
                <w:b w:val="0"/>
                <w:i/>
                <w:color w:val="auto"/>
              </w:rPr>
            </w:pPr>
            <w:r w:rsidRPr="00727132">
              <w:rPr>
                <w:b w:val="0"/>
                <w:i/>
                <w:color w:val="auto"/>
              </w:rPr>
              <w:t>“The market is going through tremendous change and we are seeing positive and negative responses. There has been adverse press in regards to CSG and in many cases, without the full fact</w:t>
            </w:r>
            <w:r w:rsidR="00D76615" w:rsidRPr="00727132">
              <w:rPr>
                <w:b w:val="0"/>
                <w:i/>
                <w:color w:val="auto"/>
              </w:rPr>
              <w:t>s being argued clearly. It also</w:t>
            </w:r>
            <w:r w:rsidRPr="00727132">
              <w:rPr>
                <w:b w:val="0"/>
                <w:i/>
                <w:color w:val="auto"/>
              </w:rPr>
              <w:t xml:space="preserve"> highlights how badly the industry has presented their case to the public and to the media. There is undoubtable opportunity to be further had. In regards to LNG, the projects are on a grand scale, however costs have blown out, industrial relations and the price of labour are a challenge. The government or rather governments have to provide stability and engage more constructively with business.”</w:t>
            </w:r>
          </w:p>
          <w:p w14:paraId="6D2E4B04" w14:textId="69D837C3" w:rsidR="00CC6870" w:rsidRPr="00727132" w:rsidRDefault="00D87842" w:rsidP="00F71A3C">
            <w:pPr>
              <w:jc w:val="both"/>
              <w:rPr>
                <w:b w:val="0"/>
                <w:color w:val="auto"/>
              </w:rPr>
            </w:pPr>
            <w:r w:rsidRPr="00727132">
              <w:rPr>
                <w:b w:val="0"/>
                <w:color w:val="auto"/>
              </w:rPr>
              <w:t>Director,</w:t>
            </w:r>
            <w:r w:rsidR="00CC6870" w:rsidRPr="00727132">
              <w:rPr>
                <w:b w:val="0"/>
                <w:color w:val="auto"/>
              </w:rPr>
              <w:t xml:space="preserve"> Investment Bank</w:t>
            </w:r>
          </w:p>
          <w:p w14:paraId="2400D283" w14:textId="77777777" w:rsidR="00CC6870" w:rsidRPr="00727132" w:rsidRDefault="00CC6870" w:rsidP="00F71A3C">
            <w:pPr>
              <w:jc w:val="both"/>
              <w:rPr>
                <w:b w:val="0"/>
                <w:color w:val="auto"/>
              </w:rPr>
            </w:pPr>
          </w:p>
          <w:p w14:paraId="4E98C162" w14:textId="57120322" w:rsidR="00CC6870" w:rsidRPr="00727132" w:rsidRDefault="00CC6870" w:rsidP="00F71A3C">
            <w:pPr>
              <w:jc w:val="both"/>
              <w:rPr>
                <w:b w:val="0"/>
                <w:i/>
                <w:color w:val="auto"/>
              </w:rPr>
            </w:pPr>
            <w:r w:rsidRPr="00727132">
              <w:rPr>
                <w:b w:val="0"/>
                <w:i/>
                <w:color w:val="auto"/>
              </w:rPr>
              <w:t>“There is some debate in the industry with regards to the supply and demand situation</w:t>
            </w:r>
            <w:r w:rsidR="00D76615" w:rsidRPr="00727132">
              <w:rPr>
                <w:b w:val="0"/>
                <w:i/>
                <w:color w:val="auto"/>
              </w:rPr>
              <w:t>,</w:t>
            </w:r>
            <w:r w:rsidRPr="00727132">
              <w:rPr>
                <w:b w:val="0"/>
                <w:i/>
                <w:color w:val="auto"/>
              </w:rPr>
              <w:t xml:space="preserve"> and LNG could be expensive compared to the new emerging suppliers from the Middle East and the United States”</w:t>
            </w:r>
          </w:p>
          <w:p w14:paraId="553FA59E" w14:textId="77777777" w:rsidR="00CC6870" w:rsidRPr="00727132" w:rsidRDefault="00CC6870" w:rsidP="00F71A3C">
            <w:pPr>
              <w:jc w:val="both"/>
              <w:rPr>
                <w:b w:val="0"/>
                <w:color w:val="auto"/>
              </w:rPr>
            </w:pPr>
            <w:r w:rsidRPr="00727132">
              <w:rPr>
                <w:b w:val="0"/>
                <w:color w:val="auto"/>
              </w:rPr>
              <w:t>Senior Executive, Gas Company</w:t>
            </w:r>
          </w:p>
          <w:p w14:paraId="05C17026" w14:textId="77777777" w:rsidR="00CC6870" w:rsidRPr="00727132" w:rsidRDefault="00CC6870" w:rsidP="00F71A3C">
            <w:pPr>
              <w:jc w:val="both"/>
              <w:rPr>
                <w:b w:val="0"/>
                <w:color w:val="auto"/>
              </w:rPr>
            </w:pPr>
          </w:p>
          <w:p w14:paraId="68F81BCC" w14:textId="4255D7FB" w:rsidR="00CC6870" w:rsidRPr="00727132" w:rsidRDefault="00CC6870" w:rsidP="00F71A3C">
            <w:pPr>
              <w:pStyle w:val="Heading1"/>
              <w:jc w:val="both"/>
              <w:outlineLvl w:val="0"/>
              <w:rPr>
                <w:i/>
                <w:color w:val="auto"/>
                <w:sz w:val="22"/>
                <w:szCs w:val="22"/>
              </w:rPr>
            </w:pPr>
            <w:r w:rsidRPr="00727132">
              <w:rPr>
                <w:i/>
                <w:color w:val="auto"/>
                <w:sz w:val="22"/>
                <w:szCs w:val="22"/>
              </w:rPr>
              <w:t>“Australia has uncompetitive work place structuring, it needs to address its industrial relations platform if it is to maximise its opportunity. The Fair Work Australia process is far from</w:t>
            </w:r>
            <w:r w:rsidR="00D76615" w:rsidRPr="00727132">
              <w:rPr>
                <w:i/>
                <w:color w:val="auto"/>
                <w:sz w:val="22"/>
                <w:szCs w:val="22"/>
              </w:rPr>
              <w:t xml:space="preserve"> being</w:t>
            </w:r>
            <w:r w:rsidRPr="00727132">
              <w:rPr>
                <w:i/>
                <w:color w:val="auto"/>
                <w:sz w:val="22"/>
                <w:szCs w:val="22"/>
              </w:rPr>
              <w:t xml:space="preserve"> in touch with reality. The mining sector is undergoing a major transitional period, we are watching it closely, we recognise our opportunities, but also recognise the opportunity to squander. There are </w:t>
            </w:r>
            <w:r w:rsidRPr="00727132">
              <w:rPr>
                <w:bCs/>
                <w:color w:val="auto"/>
                <w:sz w:val="22"/>
                <w:szCs w:val="22"/>
              </w:rPr>
              <w:t>lessons</w:t>
            </w:r>
            <w:r w:rsidRPr="00727132">
              <w:rPr>
                <w:i/>
                <w:color w:val="auto"/>
                <w:sz w:val="22"/>
                <w:szCs w:val="22"/>
              </w:rPr>
              <w:t xml:space="preserve"> being learned.”</w:t>
            </w:r>
          </w:p>
          <w:p w14:paraId="114F5194" w14:textId="5B76C459" w:rsidR="00CC6870" w:rsidRPr="00727132" w:rsidRDefault="00D87842" w:rsidP="00F71A3C">
            <w:pPr>
              <w:jc w:val="both"/>
              <w:rPr>
                <w:b w:val="0"/>
                <w:color w:val="auto"/>
              </w:rPr>
            </w:pPr>
            <w:r w:rsidRPr="00727132">
              <w:rPr>
                <w:b w:val="0"/>
                <w:color w:val="auto"/>
              </w:rPr>
              <w:t>Chief Executive</w:t>
            </w:r>
            <w:r w:rsidR="00CC6870" w:rsidRPr="00727132">
              <w:rPr>
                <w:b w:val="0"/>
                <w:color w:val="auto"/>
              </w:rPr>
              <w:t xml:space="preserve">, </w:t>
            </w:r>
            <w:r w:rsidRPr="00727132">
              <w:rPr>
                <w:b w:val="0"/>
                <w:color w:val="auto"/>
              </w:rPr>
              <w:t xml:space="preserve">Energy </w:t>
            </w:r>
            <w:r w:rsidR="00CC6870" w:rsidRPr="00727132">
              <w:rPr>
                <w:b w:val="0"/>
                <w:color w:val="auto"/>
              </w:rPr>
              <w:t>Company</w:t>
            </w:r>
          </w:p>
          <w:p w14:paraId="2AF966E5" w14:textId="77777777" w:rsidR="00CC6870" w:rsidRPr="00727132" w:rsidRDefault="00CC6870" w:rsidP="00F71A3C">
            <w:pPr>
              <w:jc w:val="both"/>
              <w:rPr>
                <w:b w:val="0"/>
                <w:color w:val="auto"/>
              </w:rPr>
            </w:pPr>
          </w:p>
          <w:p w14:paraId="3CED27A6" w14:textId="1197DA26" w:rsidR="00CC6870" w:rsidRPr="00727132" w:rsidRDefault="00CC6870" w:rsidP="00F71A3C">
            <w:pPr>
              <w:jc w:val="both"/>
              <w:rPr>
                <w:b w:val="0"/>
                <w:i/>
                <w:color w:val="auto"/>
              </w:rPr>
            </w:pPr>
            <w:r w:rsidRPr="00727132">
              <w:rPr>
                <w:b w:val="0"/>
                <w:i/>
                <w:color w:val="auto"/>
              </w:rPr>
              <w:t xml:space="preserve">“The world market is competitive and whilst Australia has an abundance of </w:t>
            </w:r>
            <w:r w:rsidR="00D76615" w:rsidRPr="00727132">
              <w:rPr>
                <w:b w:val="0"/>
                <w:i/>
                <w:color w:val="auto"/>
              </w:rPr>
              <w:t>n</w:t>
            </w:r>
            <w:r w:rsidRPr="00727132">
              <w:rPr>
                <w:b w:val="0"/>
                <w:i/>
                <w:color w:val="auto"/>
              </w:rPr>
              <w:t xml:space="preserve">atural </w:t>
            </w:r>
            <w:r w:rsidR="00D76615" w:rsidRPr="00727132">
              <w:rPr>
                <w:b w:val="0"/>
                <w:i/>
                <w:color w:val="auto"/>
              </w:rPr>
              <w:t>r</w:t>
            </w:r>
            <w:r w:rsidRPr="00727132">
              <w:rPr>
                <w:b w:val="0"/>
                <w:i/>
                <w:color w:val="auto"/>
              </w:rPr>
              <w:t>esources, it has major infrastructure challenges across mining exploration and production. Efficiency and productivity are a concern. The other concern is how it will be addressed, particularly the over complexity and red tape, it makes Australia a more challenging market. Work practices are questionable, as well as the large head office counts.”</w:t>
            </w:r>
          </w:p>
          <w:p w14:paraId="7116D794" w14:textId="1553D380" w:rsidR="00CC6870" w:rsidRPr="00727132" w:rsidRDefault="00D87842" w:rsidP="00F71A3C">
            <w:pPr>
              <w:ind w:right="-784"/>
              <w:rPr>
                <w:b w:val="0"/>
                <w:color w:val="auto"/>
              </w:rPr>
            </w:pPr>
            <w:r w:rsidRPr="00727132">
              <w:rPr>
                <w:b w:val="0"/>
                <w:color w:val="auto"/>
              </w:rPr>
              <w:t>Non-Executive Director</w:t>
            </w:r>
            <w:r w:rsidR="00CC6870" w:rsidRPr="00727132">
              <w:rPr>
                <w:b w:val="0"/>
                <w:color w:val="auto"/>
              </w:rPr>
              <w:t>, Gas Company</w:t>
            </w:r>
            <w:r w:rsidR="00CC6870" w:rsidRPr="00727132">
              <w:rPr>
                <w:b w:val="0"/>
                <w:color w:val="auto"/>
              </w:rPr>
              <w:br/>
            </w:r>
          </w:p>
          <w:p w14:paraId="14594586" w14:textId="7687E3EA" w:rsidR="00CC6870" w:rsidRPr="00727132" w:rsidRDefault="00D76615" w:rsidP="00F71A3C">
            <w:pPr>
              <w:jc w:val="both"/>
              <w:rPr>
                <w:b w:val="0"/>
                <w:i/>
                <w:color w:val="auto"/>
              </w:rPr>
            </w:pPr>
            <w:r w:rsidRPr="00727132">
              <w:rPr>
                <w:b w:val="0"/>
                <w:i/>
                <w:color w:val="auto"/>
              </w:rPr>
              <w:t>“Despite the ups and down</w:t>
            </w:r>
            <w:r w:rsidR="00CC6870" w:rsidRPr="00727132">
              <w:rPr>
                <w:b w:val="0"/>
                <w:i/>
                <w:color w:val="auto"/>
              </w:rPr>
              <w:t>s of the Coal and Iron Ore industry,</w:t>
            </w:r>
            <w:r w:rsidRPr="00727132">
              <w:rPr>
                <w:b w:val="0"/>
                <w:i/>
                <w:color w:val="auto"/>
              </w:rPr>
              <w:t xml:space="preserve"> </w:t>
            </w:r>
            <w:r w:rsidR="00CC6870" w:rsidRPr="00727132">
              <w:rPr>
                <w:b w:val="0"/>
                <w:i/>
                <w:color w:val="auto"/>
              </w:rPr>
              <w:t>gas brings totally different dimensions. Firstly the projects are enormously large in their capital outlay. Customers are involved in every project and as such cash should roll in very quickly. Unlike the v</w:t>
            </w:r>
            <w:r w:rsidRPr="00727132">
              <w:rPr>
                <w:b w:val="0"/>
                <w:i/>
                <w:color w:val="auto"/>
              </w:rPr>
              <w:t>agaries of the spot prices for coal and iron ore</w:t>
            </w:r>
            <w:r w:rsidR="00CC6870" w:rsidRPr="00727132">
              <w:rPr>
                <w:b w:val="0"/>
                <w:i/>
                <w:color w:val="auto"/>
              </w:rPr>
              <w:t>, gas pricing is tied to a formula which mirrors the oil price with caps and cuffs, howev</w:t>
            </w:r>
            <w:r w:rsidRPr="00727132">
              <w:rPr>
                <w:b w:val="0"/>
                <w:i/>
                <w:color w:val="auto"/>
              </w:rPr>
              <w:t>er oil has been approximately $</w:t>
            </w:r>
            <w:r w:rsidR="00CC6870" w:rsidRPr="00727132">
              <w:rPr>
                <w:b w:val="0"/>
                <w:i/>
                <w:color w:val="auto"/>
              </w:rPr>
              <w:t xml:space="preserve">70 to $100 over the last few years which means gas will be profitable. People seem to have lost sight of the scale of the LNG projects. They are long term and </w:t>
            </w:r>
            <w:r w:rsidR="004D13D1" w:rsidRPr="00727132">
              <w:rPr>
                <w:b w:val="0"/>
                <w:i/>
                <w:color w:val="auto"/>
              </w:rPr>
              <w:t>deliver cash to the owners</w:t>
            </w:r>
            <w:r w:rsidR="00CC6870" w:rsidRPr="00727132">
              <w:rPr>
                <w:b w:val="0"/>
                <w:i/>
                <w:color w:val="auto"/>
              </w:rPr>
              <w:t xml:space="preserve"> which include Australian companies who share in the ownership. Currently Australia is the 5th largest LNG producer shortly we coul</w:t>
            </w:r>
            <w:r w:rsidRPr="00727132">
              <w:rPr>
                <w:b w:val="0"/>
                <w:i/>
                <w:color w:val="auto"/>
              </w:rPr>
              <w:t xml:space="preserve">d be number one </w:t>
            </w:r>
            <w:r w:rsidR="00CC6870" w:rsidRPr="00727132">
              <w:rPr>
                <w:b w:val="0"/>
                <w:i/>
                <w:color w:val="auto"/>
              </w:rPr>
              <w:t>against Qatar. Rarely has Australia had such major upside, the LNG business will replace coal in value in export earnings second only to iron ore.”</w:t>
            </w:r>
          </w:p>
          <w:p w14:paraId="3FCCE9CA" w14:textId="77777777" w:rsidR="00CC6870" w:rsidRPr="00727132" w:rsidRDefault="00CC6870" w:rsidP="00F71A3C">
            <w:pPr>
              <w:jc w:val="both"/>
              <w:rPr>
                <w:b w:val="0"/>
                <w:color w:val="auto"/>
              </w:rPr>
            </w:pPr>
            <w:r w:rsidRPr="00727132">
              <w:rPr>
                <w:b w:val="0"/>
                <w:color w:val="auto"/>
              </w:rPr>
              <w:t>Gas consultant</w:t>
            </w:r>
          </w:p>
          <w:p w14:paraId="3331C87E" w14:textId="77777777" w:rsidR="00CC6870" w:rsidRDefault="00CC6870" w:rsidP="00F71A3C">
            <w:pPr>
              <w:jc w:val="both"/>
              <w:rPr>
                <w:b w:val="0"/>
              </w:rPr>
            </w:pPr>
          </w:p>
          <w:p w14:paraId="4641C4AD" w14:textId="77777777" w:rsidR="00F91A66" w:rsidRDefault="00CC6870" w:rsidP="00F71A3C">
            <w:pPr>
              <w:jc w:val="both"/>
              <w:rPr>
                <w:b w:val="0"/>
                <w:i/>
                <w:color w:val="auto"/>
              </w:rPr>
            </w:pPr>
            <w:r w:rsidRPr="00727132">
              <w:rPr>
                <w:b w:val="0"/>
                <w:i/>
                <w:color w:val="auto"/>
              </w:rPr>
              <w:t xml:space="preserve">“CSG has not been well understood. It wasn’t managed well in NSW in relations with the government and farmers, particularly in regards to share of wealth. If we look at the Queensland model which has operated for approximately 15 years, farmers have benefitted and have shared the wealth. The locations of the farms have been out west where land has not been profitable. The Queensland government have been involved from the beginning. In NSW we had the industry trying to introduce drilling in St Peters Sydney and in areas of the Hunter Valley where vineyards have produced for many years. This was poorly orchestrated and thought through. If we examine the global market and take the USA as a case study, Farmers have the rights under their land, whereas in Australia, the Crown has the rights. There needs to be a far more equitable distribution of wealth. Not one bore in </w:t>
            </w:r>
          </w:p>
          <w:p w14:paraId="2C234D2E" w14:textId="77777777" w:rsidR="00F91A66" w:rsidRDefault="00F91A66" w:rsidP="00F71A3C">
            <w:pPr>
              <w:jc w:val="both"/>
              <w:rPr>
                <w:b w:val="0"/>
                <w:i/>
                <w:color w:val="auto"/>
              </w:rPr>
            </w:pPr>
          </w:p>
          <w:p w14:paraId="17E56903" w14:textId="6422F524" w:rsidR="00CC6870" w:rsidRPr="00727132" w:rsidRDefault="00CC6870" w:rsidP="00F71A3C">
            <w:pPr>
              <w:jc w:val="both"/>
              <w:rPr>
                <w:b w:val="0"/>
                <w:i/>
                <w:color w:val="auto"/>
              </w:rPr>
            </w:pPr>
            <w:r w:rsidRPr="00727132">
              <w:rPr>
                <w:b w:val="0"/>
                <w:i/>
                <w:color w:val="auto"/>
              </w:rPr>
              <w:t xml:space="preserve">Queensland has gone to legal proceedings, because the land has been chosen appropriately and the wealth has been managed and better shared. In the USA 80-90% of drinking water is bore water, In Australia, Newcastle and Perth have a percentage of their drinking water being bore. </w:t>
            </w:r>
            <w:proofErr w:type="spellStart"/>
            <w:r w:rsidRPr="00727132">
              <w:rPr>
                <w:b w:val="0"/>
                <w:i/>
                <w:color w:val="auto"/>
              </w:rPr>
              <w:t>Fracking</w:t>
            </w:r>
            <w:proofErr w:type="spellEnd"/>
            <w:r w:rsidRPr="00727132">
              <w:rPr>
                <w:b w:val="0"/>
                <w:i/>
                <w:color w:val="auto"/>
              </w:rPr>
              <w:t xml:space="preserve"> is only 1-2% of all drilling.  Secondly the Great Artesian basin is enormously deep and is not being drilled, so this argument needs greater examination. In 10 years Queensland has gone from importing gas from other states to now producing 70% themselves. NSW needs to think through their strategy”</w:t>
            </w:r>
          </w:p>
          <w:p w14:paraId="5A6B7445" w14:textId="134D0CEA" w:rsidR="00CC6870" w:rsidRPr="00727132" w:rsidRDefault="00D87842" w:rsidP="00F71A3C">
            <w:pPr>
              <w:jc w:val="both"/>
              <w:rPr>
                <w:b w:val="0"/>
                <w:color w:val="auto"/>
              </w:rPr>
            </w:pPr>
            <w:r w:rsidRPr="00727132">
              <w:rPr>
                <w:b w:val="0"/>
                <w:color w:val="auto"/>
              </w:rPr>
              <w:t xml:space="preserve">Senior </w:t>
            </w:r>
            <w:r w:rsidR="00CC6870" w:rsidRPr="00727132">
              <w:rPr>
                <w:b w:val="0"/>
                <w:color w:val="auto"/>
              </w:rPr>
              <w:t>Operations Executive</w:t>
            </w:r>
            <w:r w:rsidRPr="00727132">
              <w:rPr>
                <w:b w:val="0"/>
                <w:color w:val="auto"/>
              </w:rPr>
              <w:t>,</w:t>
            </w:r>
            <w:r w:rsidR="00CC6870" w:rsidRPr="00727132">
              <w:rPr>
                <w:b w:val="0"/>
                <w:color w:val="auto"/>
              </w:rPr>
              <w:t xml:space="preserve"> CSG </w:t>
            </w:r>
            <w:r w:rsidRPr="00727132">
              <w:rPr>
                <w:b w:val="0"/>
                <w:color w:val="auto"/>
              </w:rPr>
              <w:t>Company</w:t>
            </w:r>
          </w:p>
          <w:p w14:paraId="41B5D725" w14:textId="77777777" w:rsidR="00D87842" w:rsidRDefault="00D87842" w:rsidP="00CC6870">
            <w:pPr>
              <w:rPr>
                <w:b w:val="0"/>
              </w:rPr>
            </w:pPr>
          </w:p>
          <w:p w14:paraId="0E47D6EF" w14:textId="3055D5EE" w:rsidR="007E5911" w:rsidRDefault="007E5911" w:rsidP="00CC6870">
            <w:pPr>
              <w:rPr>
                <w:b w:val="0"/>
                <w:i/>
              </w:rPr>
            </w:pPr>
            <w:r>
              <w:rPr>
                <w:b w:val="0"/>
                <w:i/>
              </w:rPr>
              <w:t xml:space="preserve">“It is really an interesting time in Australia’s energy history. It is reaching a turning point. Whilst the economy has slowed globally, we have had enormous opportunities to provide affordable in fact low price energy. However with poor government we have placed doubt in senior decisions </w:t>
            </w:r>
            <w:proofErr w:type="gramStart"/>
            <w:r>
              <w:rPr>
                <w:b w:val="0"/>
                <w:i/>
              </w:rPr>
              <w:t>makers</w:t>
            </w:r>
            <w:proofErr w:type="gramEnd"/>
            <w:r>
              <w:rPr>
                <w:b w:val="0"/>
                <w:i/>
              </w:rPr>
              <w:t xml:space="preserve"> minds. We have North America coming back, providing low cost and low priced energy. Australia has been the lucky country, but it is bordering on becoming the too difficult county. I hope we wake up.”</w:t>
            </w:r>
          </w:p>
          <w:p w14:paraId="4B3263EA" w14:textId="672FD435" w:rsidR="007E5911" w:rsidRPr="007E5911" w:rsidRDefault="007E5911" w:rsidP="00CC6870">
            <w:pPr>
              <w:rPr>
                <w:b w:val="0"/>
              </w:rPr>
            </w:pPr>
            <w:r>
              <w:rPr>
                <w:b w:val="0"/>
              </w:rPr>
              <w:t>Senior Executive, LNG Company</w:t>
            </w:r>
          </w:p>
          <w:p w14:paraId="30B8E6DF" w14:textId="77777777" w:rsidR="00CC6870" w:rsidRDefault="00CC6870" w:rsidP="00FE44A4">
            <w:pPr>
              <w:pStyle w:val="Heading1"/>
              <w:outlineLvl w:val="0"/>
            </w:pPr>
          </w:p>
        </w:tc>
      </w:tr>
    </w:tbl>
    <w:p w14:paraId="6ADB620F" w14:textId="74FC5AD8" w:rsidR="00C72AA7" w:rsidRDefault="00C72AA7"/>
    <w:p w14:paraId="357B7580" w14:textId="77777777" w:rsidR="00F3687A" w:rsidRDefault="00F3687A" w:rsidP="00FE44A4">
      <w:pPr>
        <w:rPr>
          <w:i/>
        </w:rPr>
      </w:pPr>
    </w:p>
    <w:p w14:paraId="5972E6FB" w14:textId="77777777" w:rsidR="00F844A1" w:rsidRDefault="00F844A1" w:rsidP="00F844A1">
      <w:pPr>
        <w:ind w:right="-784"/>
        <w:rPr>
          <w:b/>
          <w:sz w:val="28"/>
          <w:szCs w:val="28"/>
        </w:rPr>
      </w:pPr>
    </w:p>
    <w:p w14:paraId="2E173678" w14:textId="77777777" w:rsidR="00F844A1" w:rsidRDefault="00F844A1" w:rsidP="00F844A1">
      <w:pPr>
        <w:ind w:right="-784"/>
        <w:rPr>
          <w:b/>
          <w:sz w:val="28"/>
          <w:szCs w:val="28"/>
        </w:rPr>
        <w:sectPr w:rsidR="00F844A1" w:rsidSect="00C72AA7">
          <w:footerReference w:type="first" r:id="rId94"/>
          <w:type w:val="continuous"/>
          <w:pgSz w:w="16838" w:h="11906" w:orient="landscape" w:code="9"/>
          <w:pgMar w:top="1440" w:right="1440" w:bottom="851" w:left="1440" w:header="709" w:footer="164" w:gutter="0"/>
          <w:cols w:space="708"/>
          <w:titlePg/>
          <w:docGrid w:linePitch="360"/>
        </w:sectPr>
      </w:pPr>
    </w:p>
    <w:p w14:paraId="64146BFE" w14:textId="3BA0FEFE" w:rsidR="00BF3677" w:rsidRPr="00172F37" w:rsidRDefault="00BF3677" w:rsidP="00172F37">
      <w:pPr>
        <w:ind w:left="-851" w:right="-784"/>
        <w:jc w:val="center"/>
        <w:rPr>
          <w:b/>
          <w:sz w:val="28"/>
          <w:szCs w:val="28"/>
        </w:rPr>
        <w:sectPr w:rsidR="00BF3677" w:rsidRPr="00172F37" w:rsidSect="00C72AA7">
          <w:type w:val="continuous"/>
          <w:pgSz w:w="16838" w:h="11906" w:orient="landscape" w:code="9"/>
          <w:pgMar w:top="1440" w:right="1440" w:bottom="851" w:left="1440" w:header="709" w:footer="164" w:gutter="0"/>
          <w:cols w:space="708"/>
          <w:titlePg/>
          <w:docGrid w:linePitch="360"/>
        </w:sectPr>
      </w:pPr>
    </w:p>
    <w:p w14:paraId="1B2474F2" w14:textId="5DF2A2FA" w:rsidR="00A561ED" w:rsidRDefault="00A561ED">
      <w:pPr>
        <w:rPr>
          <w:b/>
          <w:sz w:val="36"/>
          <w:szCs w:val="36"/>
        </w:rPr>
      </w:pPr>
      <w:r>
        <w:rPr>
          <w:b/>
          <w:sz w:val="36"/>
          <w:szCs w:val="36"/>
        </w:rPr>
        <w:lastRenderedPageBreak/>
        <w:br w:type="page"/>
      </w:r>
    </w:p>
    <w:p w14:paraId="1CB3D0E5" w14:textId="77777777" w:rsidR="003B2F65" w:rsidRDefault="003B2F65">
      <w:pPr>
        <w:rPr>
          <w:b/>
          <w:sz w:val="36"/>
          <w:szCs w:val="36"/>
        </w:rPr>
        <w:sectPr w:rsidR="003B2F65" w:rsidSect="00C72AA7">
          <w:type w:val="continuous"/>
          <w:pgSz w:w="16838" w:h="11906" w:orient="landscape" w:code="9"/>
          <w:pgMar w:top="1440" w:right="1440" w:bottom="851" w:left="1440" w:header="709" w:footer="164" w:gutter="0"/>
          <w:cols w:space="708"/>
          <w:titlePg/>
          <w:docGrid w:linePitch="360"/>
        </w:sectPr>
      </w:pPr>
    </w:p>
    <w:p w14:paraId="358D5DAE" w14:textId="113688A6" w:rsidR="00806951" w:rsidRDefault="00806951" w:rsidP="00806951">
      <w:pPr>
        <w:jc w:val="center"/>
        <w:rPr>
          <w:b/>
          <w:sz w:val="28"/>
          <w:szCs w:val="28"/>
        </w:rPr>
      </w:pPr>
      <w:r>
        <w:rPr>
          <w:noProof/>
          <w:lang w:eastAsia="en-AU"/>
        </w:rPr>
        <w:lastRenderedPageBreak/>
        <w:drawing>
          <wp:inline distT="0" distB="0" distL="0" distR="0" wp14:anchorId="423FB8F0" wp14:editId="21A6A5E2">
            <wp:extent cx="2158365" cy="1402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1402080"/>
                    </a:xfrm>
                    <a:prstGeom prst="rect">
                      <a:avLst/>
                    </a:prstGeom>
                    <a:noFill/>
                  </pic:spPr>
                </pic:pic>
              </a:graphicData>
            </a:graphic>
          </wp:inline>
        </w:drawing>
      </w:r>
    </w:p>
    <w:p w14:paraId="0B4FA173" w14:textId="77777777" w:rsidR="00806951" w:rsidRDefault="00806951" w:rsidP="00806951">
      <w:pPr>
        <w:jc w:val="center"/>
        <w:rPr>
          <w:b/>
          <w:sz w:val="28"/>
          <w:szCs w:val="28"/>
        </w:rPr>
      </w:pPr>
    </w:p>
    <w:p w14:paraId="08F165F6" w14:textId="77777777" w:rsidR="00806951" w:rsidRDefault="00806951" w:rsidP="00806951">
      <w:pPr>
        <w:jc w:val="center"/>
        <w:rPr>
          <w:b/>
          <w:sz w:val="28"/>
          <w:szCs w:val="28"/>
        </w:rPr>
      </w:pPr>
    </w:p>
    <w:p w14:paraId="2FE15626" w14:textId="77777777" w:rsidR="00806951" w:rsidRDefault="00806951" w:rsidP="00806951">
      <w:pPr>
        <w:jc w:val="center"/>
        <w:rPr>
          <w:b/>
          <w:sz w:val="28"/>
          <w:szCs w:val="28"/>
        </w:rPr>
      </w:pPr>
    </w:p>
    <w:p w14:paraId="72B2CA17" w14:textId="3EC6476D" w:rsidR="00806951" w:rsidRDefault="007E321F" w:rsidP="00806951">
      <w:pPr>
        <w:jc w:val="center"/>
        <w:rPr>
          <w:b/>
          <w:sz w:val="40"/>
          <w:szCs w:val="40"/>
        </w:rPr>
      </w:pPr>
      <w:r w:rsidRPr="00B5210D">
        <w:rPr>
          <w:b/>
          <w:sz w:val="40"/>
          <w:szCs w:val="40"/>
        </w:rPr>
        <w:t>The Blenheim Report</w:t>
      </w:r>
    </w:p>
    <w:p w14:paraId="57AEE9F4" w14:textId="77777777" w:rsidR="007E321F" w:rsidRDefault="007E321F" w:rsidP="00806951">
      <w:pPr>
        <w:jc w:val="center"/>
        <w:rPr>
          <w:b/>
          <w:sz w:val="28"/>
          <w:szCs w:val="28"/>
        </w:rPr>
      </w:pPr>
    </w:p>
    <w:p w14:paraId="4FFFCFD6" w14:textId="77777777" w:rsidR="00806951" w:rsidRDefault="00806951" w:rsidP="00806951">
      <w:pPr>
        <w:jc w:val="center"/>
        <w:rPr>
          <w:b/>
          <w:sz w:val="28"/>
          <w:szCs w:val="28"/>
        </w:rPr>
      </w:pPr>
    </w:p>
    <w:p w14:paraId="31C29A6A" w14:textId="77777777" w:rsidR="00806951" w:rsidRDefault="00806951" w:rsidP="00806951">
      <w:pPr>
        <w:jc w:val="center"/>
        <w:rPr>
          <w:b/>
          <w:sz w:val="36"/>
          <w:szCs w:val="36"/>
        </w:rPr>
      </w:pPr>
      <w:r>
        <w:rPr>
          <w:b/>
          <w:sz w:val="36"/>
          <w:szCs w:val="36"/>
        </w:rPr>
        <w:t>CONFIDENTIAL INTELLIGENCE REPORT</w:t>
      </w:r>
    </w:p>
    <w:p w14:paraId="11AAB372" w14:textId="77777777" w:rsidR="00806951" w:rsidRDefault="00806951" w:rsidP="00806951">
      <w:pPr>
        <w:jc w:val="center"/>
        <w:rPr>
          <w:b/>
          <w:sz w:val="36"/>
          <w:szCs w:val="36"/>
        </w:rPr>
      </w:pPr>
    </w:p>
    <w:p w14:paraId="5CB2D535" w14:textId="3EFB2DF3" w:rsidR="00806951" w:rsidRPr="0045660D" w:rsidRDefault="00806951" w:rsidP="00806951">
      <w:pPr>
        <w:jc w:val="center"/>
        <w:rPr>
          <w:b/>
          <w:sz w:val="36"/>
          <w:szCs w:val="36"/>
        </w:rPr>
      </w:pPr>
      <w:r>
        <w:rPr>
          <w:b/>
          <w:sz w:val="36"/>
          <w:szCs w:val="36"/>
        </w:rPr>
        <w:t>IRON ORE PRODUCERS</w:t>
      </w:r>
    </w:p>
    <w:p w14:paraId="7E816032" w14:textId="77777777" w:rsidR="00806951" w:rsidRPr="0045660D" w:rsidRDefault="00806951" w:rsidP="00806951">
      <w:pPr>
        <w:rPr>
          <w:b/>
          <w:sz w:val="36"/>
          <w:szCs w:val="36"/>
        </w:rPr>
      </w:pPr>
    </w:p>
    <w:p w14:paraId="44544A49" w14:textId="77777777" w:rsidR="00806951" w:rsidRDefault="00806951" w:rsidP="00806951">
      <w:pPr>
        <w:rPr>
          <w:b/>
          <w:sz w:val="28"/>
          <w:szCs w:val="28"/>
        </w:rPr>
      </w:pPr>
    </w:p>
    <w:p w14:paraId="70B2B08D" w14:textId="77777777" w:rsidR="00806951" w:rsidRDefault="00806951" w:rsidP="00806951">
      <w:pPr>
        <w:rPr>
          <w:b/>
          <w:sz w:val="28"/>
          <w:szCs w:val="28"/>
        </w:rPr>
      </w:pPr>
    </w:p>
    <w:p w14:paraId="122C0FDB" w14:textId="77777777" w:rsidR="00806951" w:rsidRDefault="00806951" w:rsidP="00806951">
      <w:pPr>
        <w:rPr>
          <w:b/>
          <w:sz w:val="28"/>
          <w:szCs w:val="28"/>
        </w:rPr>
      </w:pPr>
    </w:p>
    <w:p w14:paraId="3F68F6FC" w14:textId="77777777" w:rsidR="00806951" w:rsidRDefault="00806951" w:rsidP="00806951">
      <w:pPr>
        <w:rPr>
          <w:b/>
          <w:sz w:val="28"/>
          <w:szCs w:val="28"/>
        </w:rPr>
      </w:pPr>
    </w:p>
    <w:p w14:paraId="38D804C1" w14:textId="77777777" w:rsidR="00806951" w:rsidRDefault="00806951" w:rsidP="00806951">
      <w:pPr>
        <w:jc w:val="center"/>
        <w:rPr>
          <w:b/>
          <w:sz w:val="28"/>
          <w:szCs w:val="28"/>
        </w:rPr>
      </w:pPr>
      <w:r>
        <w:rPr>
          <w:b/>
          <w:sz w:val="28"/>
          <w:szCs w:val="28"/>
        </w:rPr>
        <w:t>JUNE 2013</w:t>
      </w:r>
    </w:p>
    <w:p w14:paraId="523B2678" w14:textId="77777777" w:rsidR="00806951" w:rsidRDefault="00806951" w:rsidP="00806951">
      <w:pPr>
        <w:rPr>
          <w:b/>
          <w:sz w:val="28"/>
          <w:szCs w:val="28"/>
        </w:rPr>
      </w:pPr>
      <w:r>
        <w:rPr>
          <w:b/>
          <w:sz w:val="28"/>
          <w:szCs w:val="28"/>
        </w:rPr>
        <w:br w:type="page"/>
      </w:r>
    </w:p>
    <w:p w14:paraId="2087D49D" w14:textId="497CF54D" w:rsidR="00806951" w:rsidRDefault="00806951" w:rsidP="00806951">
      <w:pPr>
        <w:jc w:val="center"/>
        <w:rPr>
          <w:b/>
          <w:sz w:val="28"/>
          <w:szCs w:val="28"/>
        </w:rPr>
      </w:pPr>
      <w:r>
        <w:rPr>
          <w:b/>
          <w:sz w:val="28"/>
          <w:szCs w:val="28"/>
        </w:rPr>
        <w:lastRenderedPageBreak/>
        <w:t>CONTENTS</w:t>
      </w:r>
    </w:p>
    <w:p w14:paraId="15F43C0B" w14:textId="77777777" w:rsidR="00806951" w:rsidRDefault="00806951" w:rsidP="00806951">
      <w:pPr>
        <w:jc w:val="center"/>
        <w:rPr>
          <w:b/>
          <w:sz w:val="28"/>
          <w:szCs w:val="28"/>
        </w:rPr>
      </w:pPr>
    </w:p>
    <w:p w14:paraId="55B01D87" w14:textId="77777777" w:rsidR="00806951" w:rsidRPr="007D50DB" w:rsidRDefault="00806951" w:rsidP="00806951">
      <w:pPr>
        <w:tabs>
          <w:tab w:val="left" w:leader="dot" w:pos="13608"/>
        </w:tabs>
        <w:spacing w:after="80"/>
        <w:rPr>
          <w:b/>
          <w:sz w:val="24"/>
          <w:szCs w:val="24"/>
        </w:rPr>
      </w:pPr>
      <w:r w:rsidRPr="007D50DB">
        <w:rPr>
          <w:b/>
          <w:sz w:val="24"/>
          <w:szCs w:val="24"/>
        </w:rPr>
        <w:t>Introduction</w:t>
      </w:r>
      <w:r w:rsidRPr="007D50DB">
        <w:rPr>
          <w:sz w:val="24"/>
          <w:szCs w:val="24"/>
        </w:rPr>
        <w:tab/>
        <w:t>3</w:t>
      </w:r>
    </w:p>
    <w:p w14:paraId="6069B256" w14:textId="77777777" w:rsidR="00806951" w:rsidRPr="007D50DB" w:rsidRDefault="00806951" w:rsidP="00806951">
      <w:pPr>
        <w:tabs>
          <w:tab w:val="left" w:leader="dot" w:pos="13608"/>
        </w:tabs>
        <w:spacing w:after="80"/>
        <w:rPr>
          <w:sz w:val="24"/>
          <w:szCs w:val="24"/>
        </w:rPr>
      </w:pPr>
      <w:proofErr w:type="spellStart"/>
      <w:r w:rsidRPr="007D50DB">
        <w:rPr>
          <w:b/>
          <w:sz w:val="24"/>
          <w:szCs w:val="24"/>
        </w:rPr>
        <w:t>Arrium</w:t>
      </w:r>
      <w:proofErr w:type="spellEnd"/>
      <w:r w:rsidRPr="007D50DB">
        <w:rPr>
          <w:b/>
          <w:sz w:val="24"/>
          <w:szCs w:val="24"/>
        </w:rPr>
        <w:t xml:space="preserve"> Ltd</w:t>
      </w:r>
      <w:r w:rsidRPr="007D50DB">
        <w:rPr>
          <w:sz w:val="24"/>
          <w:szCs w:val="24"/>
        </w:rPr>
        <w:tab/>
        <w:t>4</w:t>
      </w:r>
    </w:p>
    <w:p w14:paraId="51EB7577" w14:textId="77777777" w:rsidR="00806951" w:rsidRPr="007D50DB" w:rsidRDefault="00806951" w:rsidP="00806951">
      <w:pPr>
        <w:tabs>
          <w:tab w:val="left" w:leader="dot" w:pos="13608"/>
        </w:tabs>
        <w:spacing w:after="80"/>
        <w:rPr>
          <w:sz w:val="24"/>
          <w:szCs w:val="24"/>
        </w:rPr>
      </w:pPr>
      <w:r w:rsidRPr="007D50DB">
        <w:rPr>
          <w:b/>
          <w:sz w:val="24"/>
          <w:szCs w:val="24"/>
        </w:rPr>
        <w:t>Atlas Iron Ltd</w:t>
      </w:r>
      <w:r w:rsidRPr="007D50DB">
        <w:rPr>
          <w:sz w:val="24"/>
          <w:szCs w:val="24"/>
        </w:rPr>
        <w:tab/>
        <w:t>12</w:t>
      </w:r>
    </w:p>
    <w:p w14:paraId="51064978" w14:textId="77777777" w:rsidR="00806951" w:rsidRPr="007D50DB" w:rsidRDefault="00806951" w:rsidP="00806951">
      <w:pPr>
        <w:tabs>
          <w:tab w:val="left" w:leader="dot" w:pos="13608"/>
        </w:tabs>
        <w:spacing w:after="80"/>
        <w:rPr>
          <w:b/>
          <w:sz w:val="24"/>
          <w:szCs w:val="24"/>
        </w:rPr>
      </w:pPr>
      <w:r w:rsidRPr="007D50DB">
        <w:rPr>
          <w:b/>
          <w:sz w:val="24"/>
          <w:szCs w:val="24"/>
        </w:rPr>
        <w:t>BC Iron Ltd</w:t>
      </w:r>
      <w:r w:rsidRPr="007D50DB">
        <w:rPr>
          <w:sz w:val="24"/>
          <w:szCs w:val="24"/>
        </w:rPr>
        <w:tab/>
        <w:t>23</w:t>
      </w:r>
    </w:p>
    <w:p w14:paraId="793D685E" w14:textId="77777777" w:rsidR="00806951" w:rsidRPr="007D50DB" w:rsidRDefault="00806951" w:rsidP="00806951">
      <w:pPr>
        <w:tabs>
          <w:tab w:val="left" w:leader="dot" w:pos="13608"/>
        </w:tabs>
        <w:spacing w:after="80"/>
        <w:rPr>
          <w:b/>
          <w:sz w:val="24"/>
          <w:szCs w:val="24"/>
        </w:rPr>
      </w:pPr>
      <w:r w:rsidRPr="007D50DB">
        <w:rPr>
          <w:b/>
          <w:sz w:val="24"/>
          <w:szCs w:val="24"/>
        </w:rPr>
        <w:t>BHP Billiton Ltd</w:t>
      </w:r>
      <w:r w:rsidRPr="007D50DB">
        <w:rPr>
          <w:sz w:val="24"/>
          <w:szCs w:val="24"/>
        </w:rPr>
        <w:tab/>
        <w:t>29</w:t>
      </w:r>
    </w:p>
    <w:p w14:paraId="43D9CDF1" w14:textId="77777777" w:rsidR="00806951" w:rsidRPr="007D50DB" w:rsidRDefault="00806951" w:rsidP="00806951">
      <w:pPr>
        <w:tabs>
          <w:tab w:val="left" w:leader="dot" w:pos="13608"/>
        </w:tabs>
        <w:spacing w:after="80"/>
        <w:rPr>
          <w:sz w:val="24"/>
          <w:szCs w:val="24"/>
        </w:rPr>
      </w:pPr>
      <w:r w:rsidRPr="007D50DB">
        <w:rPr>
          <w:b/>
          <w:sz w:val="24"/>
          <w:szCs w:val="24"/>
        </w:rPr>
        <w:t>Cliffs Asia Pacific Iron Ore Pty Ltd</w:t>
      </w:r>
      <w:r w:rsidRPr="007D50DB">
        <w:rPr>
          <w:sz w:val="24"/>
          <w:szCs w:val="24"/>
        </w:rPr>
        <w:tab/>
        <w:t>48</w:t>
      </w:r>
    </w:p>
    <w:p w14:paraId="15BE70B1" w14:textId="77777777" w:rsidR="00806951" w:rsidRPr="007D50DB" w:rsidRDefault="00806951" w:rsidP="00806951">
      <w:pPr>
        <w:tabs>
          <w:tab w:val="left" w:leader="dot" w:pos="13608"/>
        </w:tabs>
        <w:spacing w:after="80"/>
        <w:rPr>
          <w:b/>
          <w:sz w:val="24"/>
          <w:szCs w:val="24"/>
        </w:rPr>
      </w:pPr>
      <w:proofErr w:type="spellStart"/>
      <w:r w:rsidRPr="007D50DB">
        <w:rPr>
          <w:b/>
          <w:sz w:val="24"/>
          <w:szCs w:val="24"/>
        </w:rPr>
        <w:t>Crosslands</w:t>
      </w:r>
      <w:proofErr w:type="spellEnd"/>
      <w:r w:rsidRPr="007D50DB">
        <w:rPr>
          <w:b/>
          <w:sz w:val="24"/>
          <w:szCs w:val="24"/>
        </w:rPr>
        <w:t xml:space="preserve"> Resources Ltd</w:t>
      </w:r>
      <w:r w:rsidRPr="007D50DB">
        <w:rPr>
          <w:sz w:val="24"/>
          <w:szCs w:val="24"/>
        </w:rPr>
        <w:tab/>
        <w:t>50</w:t>
      </w:r>
    </w:p>
    <w:p w14:paraId="45F5FD7C" w14:textId="77777777" w:rsidR="00806951" w:rsidRPr="007D50DB" w:rsidRDefault="00806951" w:rsidP="00806951">
      <w:pPr>
        <w:tabs>
          <w:tab w:val="left" w:leader="dot" w:pos="13608"/>
        </w:tabs>
        <w:spacing w:after="80"/>
        <w:rPr>
          <w:b/>
          <w:sz w:val="24"/>
          <w:szCs w:val="24"/>
        </w:rPr>
      </w:pPr>
      <w:r w:rsidRPr="007D50DB">
        <w:rPr>
          <w:b/>
          <w:sz w:val="24"/>
          <w:szCs w:val="24"/>
        </w:rPr>
        <w:t>Fortescue Metals Ltd</w:t>
      </w:r>
      <w:r w:rsidRPr="007D50DB">
        <w:rPr>
          <w:sz w:val="24"/>
          <w:szCs w:val="24"/>
        </w:rPr>
        <w:tab/>
        <w:t>54</w:t>
      </w:r>
    </w:p>
    <w:p w14:paraId="090A46F5" w14:textId="77777777" w:rsidR="00806951" w:rsidRPr="007D50DB" w:rsidRDefault="00806951" w:rsidP="00806951">
      <w:pPr>
        <w:tabs>
          <w:tab w:val="left" w:leader="dot" w:pos="13608"/>
        </w:tabs>
        <w:spacing w:after="80"/>
        <w:rPr>
          <w:b/>
          <w:sz w:val="24"/>
          <w:szCs w:val="24"/>
        </w:rPr>
      </w:pPr>
      <w:r w:rsidRPr="007D50DB">
        <w:rPr>
          <w:b/>
          <w:sz w:val="24"/>
          <w:szCs w:val="24"/>
        </w:rPr>
        <w:t>Grange Resources Ltd</w:t>
      </w:r>
      <w:r w:rsidRPr="007D50DB">
        <w:rPr>
          <w:sz w:val="24"/>
          <w:szCs w:val="24"/>
        </w:rPr>
        <w:tab/>
        <w:t>64</w:t>
      </w:r>
    </w:p>
    <w:p w14:paraId="6A50CE5D" w14:textId="77777777" w:rsidR="00806951" w:rsidRPr="007D50DB" w:rsidRDefault="00806951" w:rsidP="00806951">
      <w:pPr>
        <w:tabs>
          <w:tab w:val="left" w:leader="dot" w:pos="13608"/>
        </w:tabs>
        <w:spacing w:after="80"/>
        <w:rPr>
          <w:sz w:val="24"/>
          <w:szCs w:val="24"/>
        </w:rPr>
      </w:pPr>
      <w:r w:rsidRPr="007D50DB">
        <w:rPr>
          <w:b/>
          <w:sz w:val="24"/>
          <w:szCs w:val="24"/>
        </w:rPr>
        <w:t>Mount Gibson Iron Ltd</w:t>
      </w:r>
      <w:r w:rsidRPr="007D50DB">
        <w:rPr>
          <w:sz w:val="24"/>
          <w:szCs w:val="24"/>
        </w:rPr>
        <w:tab/>
        <w:t>69</w:t>
      </w:r>
    </w:p>
    <w:p w14:paraId="3909A9D1" w14:textId="77777777" w:rsidR="00806951" w:rsidRPr="007D50DB" w:rsidRDefault="00806951" w:rsidP="00806951">
      <w:pPr>
        <w:tabs>
          <w:tab w:val="left" w:leader="dot" w:pos="13608"/>
        </w:tabs>
        <w:spacing w:after="80"/>
        <w:rPr>
          <w:b/>
          <w:sz w:val="24"/>
          <w:szCs w:val="24"/>
        </w:rPr>
      </w:pPr>
      <w:r w:rsidRPr="007D50DB">
        <w:rPr>
          <w:b/>
          <w:sz w:val="24"/>
          <w:szCs w:val="24"/>
        </w:rPr>
        <w:t>Rio Tinto Ltd</w:t>
      </w:r>
      <w:r w:rsidRPr="007D50DB">
        <w:rPr>
          <w:sz w:val="24"/>
          <w:szCs w:val="24"/>
        </w:rPr>
        <w:tab/>
        <w:t>76</w:t>
      </w:r>
    </w:p>
    <w:p w14:paraId="42C47D35" w14:textId="77777777" w:rsidR="00806951" w:rsidRPr="007D50DB" w:rsidRDefault="00806951" w:rsidP="00806951">
      <w:pPr>
        <w:tabs>
          <w:tab w:val="left" w:leader="dot" w:pos="13608"/>
        </w:tabs>
        <w:spacing w:after="80"/>
        <w:rPr>
          <w:b/>
          <w:sz w:val="24"/>
          <w:szCs w:val="24"/>
        </w:rPr>
      </w:pPr>
      <w:proofErr w:type="spellStart"/>
      <w:r w:rsidRPr="007D50DB">
        <w:rPr>
          <w:b/>
          <w:sz w:val="24"/>
          <w:szCs w:val="24"/>
        </w:rPr>
        <w:t>Sinosteel</w:t>
      </w:r>
      <w:proofErr w:type="spellEnd"/>
      <w:r w:rsidRPr="007D50DB">
        <w:rPr>
          <w:b/>
          <w:sz w:val="24"/>
          <w:szCs w:val="24"/>
        </w:rPr>
        <w:t xml:space="preserve"> Midwest Corporation Pty Ltd</w:t>
      </w:r>
      <w:r w:rsidRPr="007D50DB">
        <w:rPr>
          <w:sz w:val="24"/>
          <w:szCs w:val="24"/>
        </w:rPr>
        <w:tab/>
        <w:t>94</w:t>
      </w:r>
    </w:p>
    <w:p w14:paraId="070442A2" w14:textId="736106F9" w:rsidR="00806951" w:rsidRPr="007D50DB" w:rsidRDefault="00806951" w:rsidP="00806951">
      <w:pPr>
        <w:tabs>
          <w:tab w:val="left" w:leader="dot" w:pos="13608"/>
        </w:tabs>
        <w:spacing w:after="80"/>
        <w:rPr>
          <w:sz w:val="24"/>
          <w:szCs w:val="24"/>
        </w:rPr>
      </w:pPr>
      <w:r w:rsidRPr="007D50DB">
        <w:rPr>
          <w:b/>
          <w:sz w:val="24"/>
          <w:szCs w:val="24"/>
        </w:rPr>
        <w:t>Market Intelligence</w:t>
      </w:r>
      <w:r w:rsidRPr="007D50DB">
        <w:rPr>
          <w:sz w:val="24"/>
          <w:szCs w:val="24"/>
        </w:rPr>
        <w:tab/>
        <w:t>98</w:t>
      </w:r>
    </w:p>
    <w:p w14:paraId="262B33AE" w14:textId="5150CD39" w:rsidR="00D07BE8" w:rsidRPr="007D50DB" w:rsidRDefault="00D07BE8" w:rsidP="00806951">
      <w:pPr>
        <w:tabs>
          <w:tab w:val="left" w:leader="dot" w:pos="13608"/>
        </w:tabs>
        <w:spacing w:after="80"/>
        <w:rPr>
          <w:sz w:val="24"/>
          <w:szCs w:val="24"/>
        </w:rPr>
      </w:pPr>
      <w:r w:rsidRPr="007D50DB">
        <w:rPr>
          <w:b/>
          <w:sz w:val="24"/>
          <w:szCs w:val="24"/>
        </w:rPr>
        <w:t>Movements</w:t>
      </w:r>
      <w:r w:rsidR="007412AE" w:rsidRPr="007D50DB">
        <w:rPr>
          <w:sz w:val="24"/>
          <w:szCs w:val="24"/>
        </w:rPr>
        <w:t>…………………………………………………………………………………………………………………………………………………………………………………</w:t>
      </w:r>
      <w:r w:rsidR="00D76615" w:rsidRPr="007D50DB">
        <w:rPr>
          <w:sz w:val="24"/>
          <w:szCs w:val="24"/>
        </w:rPr>
        <w:t>………………….</w:t>
      </w:r>
      <w:r w:rsidR="007412AE" w:rsidRPr="007D50DB">
        <w:rPr>
          <w:sz w:val="24"/>
          <w:szCs w:val="24"/>
        </w:rPr>
        <w:t>.</w:t>
      </w:r>
      <w:r w:rsidRPr="007D50DB">
        <w:rPr>
          <w:sz w:val="24"/>
          <w:szCs w:val="24"/>
        </w:rPr>
        <w:t>102</w:t>
      </w:r>
    </w:p>
    <w:p w14:paraId="6C5579B6" w14:textId="538994CA" w:rsidR="00D07BE8" w:rsidRPr="007D50DB" w:rsidRDefault="00D07BE8" w:rsidP="00806951">
      <w:pPr>
        <w:tabs>
          <w:tab w:val="left" w:leader="dot" w:pos="13608"/>
        </w:tabs>
        <w:spacing w:after="80"/>
        <w:rPr>
          <w:b/>
          <w:sz w:val="24"/>
          <w:szCs w:val="24"/>
        </w:rPr>
      </w:pPr>
      <w:r w:rsidRPr="007D50DB">
        <w:rPr>
          <w:b/>
          <w:sz w:val="24"/>
          <w:szCs w:val="24"/>
        </w:rPr>
        <w:t>Conclusion</w:t>
      </w:r>
      <w:r w:rsidR="007412AE" w:rsidRPr="007D50DB">
        <w:rPr>
          <w:sz w:val="24"/>
          <w:szCs w:val="24"/>
        </w:rPr>
        <w:t>…………………………………………………………………………………………………………………………………………………………………………</w:t>
      </w:r>
      <w:r w:rsidR="00D76615" w:rsidRPr="007D50DB">
        <w:rPr>
          <w:sz w:val="24"/>
          <w:szCs w:val="24"/>
        </w:rPr>
        <w:t>…………………..</w:t>
      </w:r>
      <w:r w:rsidR="007412AE" w:rsidRPr="007D50DB">
        <w:rPr>
          <w:sz w:val="24"/>
          <w:szCs w:val="24"/>
        </w:rPr>
        <w:t>………</w:t>
      </w:r>
      <w:r w:rsidRPr="007D50DB">
        <w:rPr>
          <w:sz w:val="24"/>
          <w:szCs w:val="24"/>
        </w:rPr>
        <w:t>10</w:t>
      </w:r>
      <w:r w:rsidR="00D76615" w:rsidRPr="007D50DB">
        <w:rPr>
          <w:sz w:val="24"/>
          <w:szCs w:val="24"/>
        </w:rPr>
        <w:t>4</w:t>
      </w:r>
    </w:p>
    <w:p w14:paraId="38D5A102" w14:textId="77777777" w:rsidR="00E941C8" w:rsidRDefault="00806951" w:rsidP="00E941C8">
      <w:pPr>
        <w:rPr>
          <w:b/>
          <w:sz w:val="36"/>
          <w:szCs w:val="36"/>
        </w:rPr>
      </w:pPr>
      <w:r>
        <w:rPr>
          <w:b/>
          <w:sz w:val="36"/>
          <w:szCs w:val="36"/>
        </w:rPr>
        <w:br w:type="page"/>
      </w:r>
    </w:p>
    <w:tbl>
      <w:tblPr>
        <w:tblW w:w="5727"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6"/>
      </w:tblGrid>
      <w:tr w:rsidR="009D3159" w:rsidRPr="00805740" w14:paraId="0465A226" w14:textId="77777777" w:rsidTr="007F1FB9">
        <w:tc>
          <w:tcPr>
            <w:tcW w:w="5000" w:type="pct"/>
            <w:tcBorders>
              <w:top w:val="single" w:sz="4" w:space="0" w:color="auto"/>
              <w:left w:val="single" w:sz="4" w:space="0" w:color="auto"/>
              <w:bottom w:val="single" w:sz="4" w:space="0" w:color="auto"/>
              <w:right w:val="single" w:sz="4" w:space="0" w:color="auto"/>
            </w:tcBorders>
            <w:shd w:val="clear" w:color="auto" w:fill="C00000"/>
            <w:tcMar>
              <w:left w:w="113" w:type="dxa"/>
              <w:right w:w="113" w:type="dxa"/>
            </w:tcMar>
          </w:tcPr>
          <w:p w14:paraId="2FCA7134" w14:textId="77777777" w:rsidR="009D3159" w:rsidRPr="00875448" w:rsidRDefault="009D3159" w:rsidP="007F1FB9">
            <w:pPr>
              <w:pStyle w:val="Heading1"/>
              <w:tabs>
                <w:tab w:val="left" w:pos="735"/>
                <w:tab w:val="center" w:pos="7996"/>
              </w:tabs>
              <w:jc w:val="left"/>
            </w:pPr>
            <w:r>
              <w:lastRenderedPageBreak/>
              <w:tab/>
            </w:r>
            <w:r>
              <w:tab/>
            </w:r>
            <w:r w:rsidRPr="00875448">
              <w:t>INTRODUCTION</w:t>
            </w:r>
          </w:p>
        </w:tc>
      </w:tr>
    </w:tbl>
    <w:p w14:paraId="2CF2913D" w14:textId="77777777" w:rsidR="00E941C8" w:rsidRPr="00CE4691" w:rsidRDefault="00E941C8" w:rsidP="00E941C8">
      <w:pPr>
        <w:ind w:left="-851" w:right="-784"/>
      </w:pPr>
    </w:p>
    <w:p w14:paraId="0F0D3C3E" w14:textId="03681B32" w:rsidR="00AF0C88" w:rsidRPr="00311347" w:rsidRDefault="00AF0C88" w:rsidP="00AF0C88">
      <w:pPr>
        <w:autoSpaceDE w:val="0"/>
        <w:autoSpaceDN w:val="0"/>
        <w:adjustRightInd w:val="0"/>
        <w:jc w:val="both"/>
        <w:rPr>
          <w:rFonts w:cs="BookAntiqua"/>
          <w:b/>
        </w:rPr>
      </w:pPr>
      <w:r>
        <w:rPr>
          <w:rFonts w:cs="BookAntiqua"/>
          <w:b/>
        </w:rPr>
        <w:t>Iron ore production o</w:t>
      </w:r>
      <w:r w:rsidRPr="00311347">
        <w:rPr>
          <w:rFonts w:cs="BookAntiqua"/>
          <w:b/>
        </w:rPr>
        <w:t>verview</w:t>
      </w:r>
    </w:p>
    <w:p w14:paraId="09CCCE33" w14:textId="17D8381D" w:rsidR="00AF0C88" w:rsidRDefault="00AF0C88" w:rsidP="00AF0C88">
      <w:pPr>
        <w:spacing w:before="100" w:beforeAutospacing="1" w:after="100" w:afterAutospacing="1"/>
        <w:jc w:val="both"/>
        <w:rPr>
          <w:rFonts w:eastAsia="Times New Roman" w:cs="Times New Roman"/>
          <w:lang w:eastAsia="en-AU"/>
        </w:rPr>
      </w:pPr>
      <w:r>
        <w:t>Australia is one of the world’s major iron ore producers. During 2011, China was the world's largest producer of iron ore with 43%, or 1200 million tonnes (Mt) followed by Australia with 17% or 488Mt and Brazil with around 14% or 390Mt of world production</w:t>
      </w:r>
      <w:r w:rsidRPr="00AF0C88">
        <w:rPr>
          <w:rFonts w:eastAsia="Times New Roman" w:cs="Times New Roman"/>
          <w:vertAlign w:val="superscript"/>
          <w:lang w:eastAsia="en-AU"/>
        </w:rPr>
        <w:t>1</w:t>
      </w:r>
      <w:r>
        <w:t>. The Hamersley Range in the Pilbara region of northwest Australia is host to 98% of Australia's iron ore mines, with minor production from Tasmania, New South Wales, Queensland and South Australia.</w:t>
      </w:r>
      <w:r>
        <w:rPr>
          <w:rFonts w:eastAsia="Times New Roman" w:cs="Times New Roman"/>
          <w:lang w:eastAsia="en-AU"/>
        </w:rPr>
        <w:t xml:space="preserve"> </w:t>
      </w:r>
      <w:r>
        <w:t>Hematite ores dominate the world production of iron ores and are sourced mainly in Australia and Brazil. Magnetite is increasing its presence in world production and this trend is likely to increase when large Australian magnetite projects such as the Karara Iron, Southdown magnetite and more than $6 billion Sino Iron projects are operational.</w:t>
      </w:r>
    </w:p>
    <w:p w14:paraId="110F2C6F" w14:textId="77777777" w:rsidR="00AF0C88" w:rsidRDefault="00AF0C88" w:rsidP="00AF0C88">
      <w:pPr>
        <w:spacing w:before="100" w:beforeAutospacing="1" w:after="100" w:afterAutospacing="1"/>
        <w:jc w:val="both"/>
      </w:pPr>
      <w:r w:rsidRPr="00AF3BE4">
        <w:rPr>
          <w:rFonts w:eastAsia="Times New Roman" w:cs="Times New Roman"/>
          <w:lang w:eastAsia="en-AU"/>
        </w:rPr>
        <w:t xml:space="preserve">The Bureau of Resources and Energy Economics </w:t>
      </w:r>
      <w:r>
        <w:rPr>
          <w:rFonts w:eastAsia="Times New Roman" w:cs="Times New Roman"/>
          <w:lang w:eastAsia="en-AU"/>
        </w:rPr>
        <w:t>(</w:t>
      </w:r>
      <w:r w:rsidRPr="00AF3BE4">
        <w:rPr>
          <w:rFonts w:eastAsia="Times New Roman" w:cs="Times New Roman"/>
          <w:lang w:eastAsia="en-AU"/>
        </w:rPr>
        <w:t>BREE</w:t>
      </w:r>
      <w:r>
        <w:rPr>
          <w:rFonts w:eastAsia="Times New Roman" w:cs="Times New Roman"/>
          <w:lang w:eastAsia="en-AU"/>
        </w:rPr>
        <w:t>)</w:t>
      </w:r>
      <w:r w:rsidRPr="00AF3BE4">
        <w:rPr>
          <w:rFonts w:eastAsia="Times New Roman" w:cs="Times New Roman"/>
          <w:lang w:eastAsia="en-AU"/>
        </w:rPr>
        <w:t xml:space="preserve"> has forecast an increase in iron ore exports of at least 12% or 493Mt in 2012</w:t>
      </w:r>
      <w:r>
        <w:rPr>
          <w:rFonts w:eastAsia="Times New Roman" w:cs="Times New Roman"/>
          <w:lang w:eastAsia="en-AU"/>
        </w:rPr>
        <w:t xml:space="preserve"> and around 6% or 525Mt in 2013, however, current business conditions are causing many significant projects to be postponed. </w:t>
      </w:r>
      <w:r>
        <w:t>Continuing strong demand for iron ore saw the quantity sold in 2012 increase by 12%; however this was not enough to offset lower prices and a high Australian dollar which saw total sales fall by 19%.</w:t>
      </w:r>
    </w:p>
    <w:p w14:paraId="3BAEB8F5" w14:textId="77777777" w:rsidR="00AF0C88" w:rsidRDefault="00AF0C88" w:rsidP="00AF0C88">
      <w:pPr>
        <w:spacing w:before="100" w:beforeAutospacing="1" w:after="100" w:afterAutospacing="1"/>
        <w:jc w:val="both"/>
        <w:rPr>
          <w:rFonts w:eastAsia="Times New Roman" w:cs="Times New Roman"/>
          <w:lang w:eastAsia="en-AU"/>
        </w:rPr>
      </w:pPr>
      <w:r>
        <w:rPr>
          <w:rFonts w:eastAsia="Times New Roman" w:cs="Times New Roman"/>
          <w:lang w:eastAsia="en-AU"/>
        </w:rPr>
        <w:t>Rio Tinto is Australia’s biggest iron ore producer followed by BHP Billiton and Fortescue Metals Group.</w:t>
      </w:r>
    </w:p>
    <w:p w14:paraId="4B727CC1" w14:textId="77777777" w:rsidR="00AF0C88" w:rsidRDefault="00AF0C88" w:rsidP="00AF0C88">
      <w:pPr>
        <w:spacing w:before="100" w:beforeAutospacing="1" w:after="100" w:afterAutospacing="1"/>
        <w:jc w:val="both"/>
        <w:rPr>
          <w:rFonts w:eastAsia="Times New Roman" w:cs="Times New Roman"/>
          <w:lang w:eastAsia="en-AU"/>
        </w:rPr>
      </w:pPr>
    </w:p>
    <w:p w14:paraId="75B490A9" w14:textId="4EC24C59" w:rsidR="00AF0C88" w:rsidRPr="00741505" w:rsidRDefault="00AF0C88" w:rsidP="00AF0C88">
      <w:pPr>
        <w:spacing w:before="100" w:beforeAutospacing="1" w:after="100" w:afterAutospacing="1"/>
        <w:rPr>
          <w:rFonts w:eastAsia="Times New Roman" w:cs="Times New Roman"/>
          <w:lang w:eastAsia="en-AU"/>
        </w:rPr>
      </w:pPr>
      <w:r w:rsidRPr="00AF0C88">
        <w:rPr>
          <w:rFonts w:eastAsia="Times New Roman" w:cs="Times New Roman"/>
          <w:vertAlign w:val="superscript"/>
          <w:lang w:eastAsia="en-AU"/>
        </w:rPr>
        <w:t>1</w:t>
      </w:r>
      <w:r>
        <w:rPr>
          <w:rFonts w:eastAsia="Times New Roman" w:cs="Times New Roman"/>
          <w:lang w:eastAsia="en-AU"/>
        </w:rPr>
        <w:t xml:space="preserve"> </w:t>
      </w:r>
      <w:r w:rsidRPr="00741505">
        <w:rPr>
          <w:rFonts w:eastAsia="Times New Roman" w:cs="Times New Roman"/>
          <w:lang w:eastAsia="en-AU"/>
        </w:rPr>
        <w:t xml:space="preserve">Source: </w:t>
      </w:r>
      <w:hyperlink r:id="rId95" w:history="1">
        <w:r w:rsidRPr="00741505">
          <w:rPr>
            <w:rStyle w:val="Hyperlink"/>
            <w:rFonts w:eastAsia="Times New Roman" w:cs="Times New Roman"/>
            <w:lang w:eastAsia="en-AU"/>
          </w:rPr>
          <w:t>http://www.australianminesatlas.gov.au/aimr/commodity/iron_ore.html</w:t>
        </w:r>
      </w:hyperlink>
    </w:p>
    <w:p w14:paraId="1F683DA2" w14:textId="77777777" w:rsidR="00AF0C88" w:rsidRDefault="00AF0C88" w:rsidP="00AF0C88">
      <w:pPr>
        <w:rPr>
          <w:rFonts w:eastAsia="Times New Roman" w:cs="Times New Roman"/>
          <w:lang w:eastAsia="en-AU"/>
        </w:rPr>
      </w:pPr>
    </w:p>
    <w:p w14:paraId="7D112AE4" w14:textId="77777777" w:rsidR="00AF0C88" w:rsidRDefault="00AF0C88" w:rsidP="00AF0C88">
      <w:pPr>
        <w:rPr>
          <w:rFonts w:eastAsia="Times New Roman" w:cs="Times New Roman"/>
          <w:lang w:eastAsia="en-AU"/>
        </w:rPr>
      </w:pPr>
    </w:p>
    <w:p w14:paraId="16A77221" w14:textId="77777777" w:rsidR="00AF0C88" w:rsidRDefault="00AF0C88" w:rsidP="00AF0C88">
      <w:pPr>
        <w:rPr>
          <w:rFonts w:eastAsia="Times New Roman" w:cs="Times New Roman"/>
          <w:lang w:eastAsia="en-AU"/>
        </w:rPr>
      </w:pPr>
    </w:p>
    <w:p w14:paraId="30D214DC" w14:textId="77777777" w:rsidR="00AF0C88" w:rsidRDefault="00AF0C88" w:rsidP="00AF0C88">
      <w:pPr>
        <w:rPr>
          <w:rFonts w:eastAsia="Times New Roman" w:cs="Times New Roman"/>
          <w:lang w:eastAsia="en-AU"/>
        </w:rPr>
      </w:pPr>
    </w:p>
    <w:p w14:paraId="06771098" w14:textId="77777777" w:rsidR="00AF0C88" w:rsidRDefault="00AF0C88" w:rsidP="00AF0C88">
      <w:pPr>
        <w:rPr>
          <w:rFonts w:eastAsia="Times New Roman" w:cs="Times New Roman"/>
          <w:lang w:eastAsia="en-AU"/>
        </w:rPr>
      </w:pPr>
    </w:p>
    <w:p w14:paraId="20C45470" w14:textId="77777777" w:rsidR="00AF0C88" w:rsidRDefault="00AF0C88" w:rsidP="00AF0C88">
      <w:pPr>
        <w:rPr>
          <w:rFonts w:eastAsia="Times New Roman" w:cs="Times New Roman"/>
          <w:lang w:eastAsia="en-AU"/>
        </w:rPr>
      </w:pPr>
    </w:p>
    <w:p w14:paraId="26E80F87" w14:textId="77777777" w:rsidR="00AF0C88" w:rsidRDefault="00AF0C88" w:rsidP="00AF0C88">
      <w:pPr>
        <w:rPr>
          <w:rFonts w:eastAsia="Times New Roman" w:cs="Times New Roman"/>
          <w:lang w:eastAsia="en-AU"/>
        </w:rPr>
      </w:pPr>
    </w:p>
    <w:p w14:paraId="2FA8626B" w14:textId="77777777" w:rsidR="00AF0C88" w:rsidRDefault="00AF0C88" w:rsidP="00AF0C88">
      <w:pPr>
        <w:rPr>
          <w:rFonts w:eastAsia="Times New Roman" w:cs="Times New Roman"/>
          <w:lang w:eastAsia="en-AU"/>
        </w:rPr>
      </w:pPr>
    </w:p>
    <w:p w14:paraId="69D47B6F" w14:textId="77777777" w:rsidR="00AF0C88" w:rsidRDefault="00AF0C88" w:rsidP="00AF0C88">
      <w:pPr>
        <w:rPr>
          <w:rFonts w:eastAsia="Times New Roman" w:cs="Times New Roman"/>
          <w:lang w:eastAsia="en-AU"/>
        </w:rPr>
      </w:pPr>
    </w:p>
    <w:p w14:paraId="179045FE" w14:textId="77777777" w:rsidR="00AF0C88" w:rsidRDefault="00AF0C88" w:rsidP="00AF0C88">
      <w:pPr>
        <w:rPr>
          <w:rFonts w:eastAsia="Times New Roman" w:cs="Times New Roman"/>
          <w:lang w:eastAsia="en-AU"/>
        </w:rPr>
      </w:pPr>
    </w:p>
    <w:p w14:paraId="14D9CDA2" w14:textId="77777777" w:rsidR="00AF0C88" w:rsidRDefault="00AF0C88" w:rsidP="00AF0C88">
      <w:pPr>
        <w:rPr>
          <w:rFonts w:eastAsia="Times New Roman" w:cs="Times New Roman"/>
          <w:lang w:eastAsia="en-AU"/>
        </w:rPr>
      </w:pPr>
    </w:p>
    <w:p w14:paraId="02B287B6" w14:textId="77777777" w:rsidR="00AF0C88" w:rsidRDefault="00AF0C88" w:rsidP="00AF0C88">
      <w:pPr>
        <w:rPr>
          <w:rFonts w:eastAsia="Times New Roman" w:cs="Times New Roman"/>
          <w:lang w:eastAsia="en-AU"/>
        </w:rPr>
      </w:pPr>
    </w:p>
    <w:p w14:paraId="160D0C04" w14:textId="77777777" w:rsidR="00AF0C88" w:rsidRDefault="00AF0C88" w:rsidP="00AF0C88">
      <w:pPr>
        <w:rPr>
          <w:rFonts w:eastAsia="Times New Roman" w:cs="Times New Roman"/>
          <w:lang w:eastAsia="en-AU"/>
        </w:rPr>
      </w:pPr>
    </w:p>
    <w:p w14:paraId="0D92A018" w14:textId="77777777" w:rsidR="00AF0C88" w:rsidRDefault="00AF0C88" w:rsidP="00AF0C88">
      <w:pPr>
        <w:rPr>
          <w:rFonts w:eastAsia="Times New Roman" w:cs="Times New Roman"/>
          <w:lang w:eastAsia="en-AU"/>
        </w:rPr>
      </w:pPr>
    </w:p>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2139"/>
        <w:gridCol w:w="716"/>
        <w:gridCol w:w="1860"/>
        <w:gridCol w:w="848"/>
        <w:gridCol w:w="2137"/>
        <w:gridCol w:w="1428"/>
        <w:gridCol w:w="1711"/>
        <w:gridCol w:w="580"/>
        <w:gridCol w:w="844"/>
        <w:gridCol w:w="448"/>
        <w:gridCol w:w="2266"/>
        <w:gridCol w:w="1138"/>
      </w:tblGrid>
      <w:tr w:rsidR="00085419" w:rsidRPr="00805740" w14:paraId="37067527" w14:textId="77777777" w:rsidTr="00D251EC">
        <w:tc>
          <w:tcPr>
            <w:tcW w:w="5000" w:type="pct"/>
            <w:gridSpan w:val="12"/>
            <w:tcBorders>
              <w:top w:val="outset" w:sz="6" w:space="0" w:color="111111"/>
              <w:left w:val="outset" w:sz="6" w:space="0" w:color="111111"/>
              <w:bottom w:val="single" w:sz="4" w:space="0" w:color="auto"/>
              <w:right w:val="outset" w:sz="6" w:space="0" w:color="111111"/>
            </w:tcBorders>
            <w:shd w:val="clear" w:color="auto" w:fill="C00000"/>
            <w:tcMar>
              <w:left w:w="57" w:type="dxa"/>
              <w:right w:w="57" w:type="dxa"/>
            </w:tcMar>
          </w:tcPr>
          <w:p w14:paraId="0684FDBA" w14:textId="77777777" w:rsidR="00085419" w:rsidRPr="00BB0138" w:rsidRDefault="00085419" w:rsidP="00F110E4">
            <w:pPr>
              <w:jc w:val="center"/>
              <w:outlineLvl w:val="0"/>
              <w:rPr>
                <w:rFonts w:eastAsia="Times New Roman" w:cs="Times New Roman"/>
                <w:b/>
                <w:bCs/>
                <w:kern w:val="36"/>
                <w:sz w:val="28"/>
                <w:szCs w:val="28"/>
                <w:lang w:eastAsia="en-AU"/>
              </w:rPr>
            </w:pPr>
            <w:r w:rsidRPr="00BB0138">
              <w:rPr>
                <w:b/>
                <w:sz w:val="28"/>
                <w:szCs w:val="28"/>
              </w:rPr>
              <w:lastRenderedPageBreak/>
              <w:t>FORTESCUE METALS GROUP LTD</w:t>
            </w:r>
          </w:p>
        </w:tc>
      </w:tr>
      <w:tr w:rsidR="00085419" w:rsidRPr="00334A9B" w14:paraId="561DE977" w14:textId="77777777" w:rsidTr="00D251EC">
        <w:tc>
          <w:tcPr>
            <w:tcW w:w="5000" w:type="pct"/>
            <w:gridSpan w:val="12"/>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4D146A65" w14:textId="77777777" w:rsidR="00AF0C88" w:rsidRDefault="00AF0C88" w:rsidP="00F110E4">
            <w:pPr>
              <w:overflowPunct w:val="0"/>
              <w:autoSpaceDE w:val="0"/>
              <w:autoSpaceDN w:val="0"/>
              <w:adjustRightInd w:val="0"/>
              <w:jc w:val="center"/>
              <w:textAlignment w:val="baseline"/>
              <w:rPr>
                <w:rFonts w:eastAsia="Times New Roman" w:cs="Times New Roman"/>
                <w:b/>
                <w:bCs/>
                <w:color w:val="000000"/>
                <w:lang w:val="en-GB"/>
              </w:rPr>
            </w:pPr>
          </w:p>
          <w:p w14:paraId="0DC935EF" w14:textId="77777777" w:rsidR="00085419" w:rsidRPr="00334A9B" w:rsidRDefault="00085419"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
                <w:bCs/>
                <w:color w:val="000000"/>
                <w:lang w:val="en-GB"/>
              </w:rPr>
              <w:t xml:space="preserve">Market cap: </w:t>
            </w:r>
            <w:r w:rsidRPr="00017E4C">
              <w:rPr>
                <w:rFonts w:eastAsia="Times New Roman" w:cs="Times New Roman"/>
                <w:bCs/>
                <w:color w:val="000000"/>
                <w:lang w:val="en-GB"/>
              </w:rPr>
              <w:t>$10.7b (6/6/13)</w:t>
            </w:r>
            <w:r>
              <w:rPr>
                <w:rFonts w:eastAsia="Times New Roman" w:cs="Times New Roman"/>
                <w:b/>
                <w:bCs/>
                <w:color w:val="000000"/>
                <w:lang w:val="en-GB"/>
              </w:rPr>
              <w:t xml:space="preserve">  </w:t>
            </w:r>
            <w:r w:rsidRPr="002404D6">
              <w:rPr>
                <w:rFonts w:eastAsia="Times New Roman" w:cs="Times New Roman"/>
                <w:bCs/>
                <w:color w:val="000000"/>
                <w:lang w:val="en-GB"/>
              </w:rPr>
              <w:t>|</w:t>
            </w:r>
            <w:r>
              <w:rPr>
                <w:rFonts w:eastAsia="Times New Roman" w:cs="Times New Roman"/>
                <w:b/>
                <w:bCs/>
                <w:color w:val="000000"/>
                <w:lang w:val="en-GB"/>
              </w:rPr>
              <w:t xml:space="preserve">  Revenue</w:t>
            </w:r>
            <w:r w:rsidRPr="00334A9B">
              <w:rPr>
                <w:rFonts w:eastAsia="Times New Roman" w:cs="Times New Roman"/>
                <w:bCs/>
                <w:color w:val="000000"/>
                <w:lang w:val="en-GB"/>
              </w:rPr>
              <w:t>:</w:t>
            </w:r>
            <w:r>
              <w:rPr>
                <w:rFonts w:eastAsia="Times New Roman" w:cs="Times New Roman"/>
                <w:bCs/>
                <w:color w:val="000000"/>
                <w:lang w:val="en-GB"/>
              </w:rPr>
              <w:t xml:space="preserve"> </w:t>
            </w:r>
            <w:r w:rsidRPr="00334A9B">
              <w:rPr>
                <w:rFonts w:eastAsia="Times New Roman" w:cs="Times New Roman"/>
                <w:bCs/>
                <w:color w:val="000000"/>
                <w:lang w:val="en-GB"/>
              </w:rPr>
              <w:t xml:space="preserve"> </w:t>
            </w:r>
            <w:r>
              <w:rPr>
                <w:rFonts w:eastAsia="Times New Roman" w:cs="Times New Roman"/>
                <w:bCs/>
                <w:color w:val="000000"/>
                <w:lang w:val="en-GB"/>
              </w:rPr>
              <w:t xml:space="preserve">$6.62b (FY12)  </w:t>
            </w:r>
            <w:r w:rsidRPr="00334A9B">
              <w:rPr>
                <w:rFonts w:eastAsia="Times New Roman" w:cs="Times New Roman"/>
                <w:bCs/>
                <w:color w:val="000000"/>
                <w:lang w:val="en-GB"/>
              </w:rPr>
              <w:t xml:space="preserve">|  </w:t>
            </w:r>
            <w:r w:rsidRPr="00334A9B">
              <w:rPr>
                <w:rFonts w:eastAsia="Times New Roman" w:cs="Times New Roman"/>
                <w:b/>
                <w:bCs/>
                <w:color w:val="000000"/>
                <w:lang w:val="en-GB"/>
              </w:rPr>
              <w:t xml:space="preserve">Employees: </w:t>
            </w:r>
            <w:r w:rsidRPr="00EE6728">
              <w:rPr>
                <w:rFonts w:eastAsia="Times New Roman" w:cs="Times New Roman"/>
                <w:bCs/>
                <w:color w:val="000000"/>
                <w:lang w:val="en-GB"/>
              </w:rPr>
              <w:t>a</w:t>
            </w:r>
            <w:r>
              <w:rPr>
                <w:rFonts w:eastAsia="Times New Roman" w:cs="Times New Roman"/>
                <w:bCs/>
                <w:color w:val="000000"/>
                <w:lang w:val="en-GB"/>
              </w:rPr>
              <w:t>round 7</w:t>
            </w:r>
            <w:r w:rsidRPr="00EE6728">
              <w:rPr>
                <w:rFonts w:eastAsia="Times New Roman" w:cs="Times New Roman"/>
                <w:bCs/>
                <w:color w:val="000000"/>
                <w:lang w:val="en-GB"/>
              </w:rPr>
              <w:t>,000</w:t>
            </w:r>
            <w:r w:rsidRPr="00334A9B">
              <w:rPr>
                <w:rFonts w:eastAsia="Times New Roman" w:cs="Times New Roman"/>
                <w:b/>
                <w:bCs/>
                <w:color w:val="000000"/>
                <w:lang w:val="en-GB"/>
              </w:rPr>
              <w:t xml:space="preserve"> </w:t>
            </w:r>
            <w:r w:rsidRPr="00334A9B">
              <w:rPr>
                <w:rFonts w:eastAsia="Times New Roman" w:cs="Times New Roman"/>
                <w:bCs/>
                <w:color w:val="000000"/>
                <w:lang w:val="en-GB"/>
              </w:rPr>
              <w:t xml:space="preserve"> |  </w:t>
            </w:r>
            <w:r w:rsidRPr="00334A9B">
              <w:rPr>
                <w:rFonts w:eastAsia="Times New Roman" w:cs="Times New Roman"/>
                <w:b/>
                <w:bCs/>
                <w:color w:val="000000"/>
                <w:lang w:val="en-GB"/>
              </w:rPr>
              <w:t>Operations:</w:t>
            </w:r>
            <w:r w:rsidRPr="00334A9B">
              <w:rPr>
                <w:rFonts w:eastAsia="Times New Roman" w:cs="Times New Roman"/>
                <w:bCs/>
                <w:color w:val="000000"/>
                <w:lang w:val="en-GB"/>
              </w:rPr>
              <w:t xml:space="preserve"> </w:t>
            </w:r>
            <w:r>
              <w:rPr>
                <w:rFonts w:eastAsia="Times New Roman" w:cs="Times New Roman"/>
                <w:bCs/>
                <w:color w:val="000000"/>
                <w:lang w:val="en-GB"/>
              </w:rPr>
              <w:t>Western Australia</w:t>
            </w:r>
            <w:r w:rsidRPr="00334A9B">
              <w:rPr>
                <w:rFonts w:eastAsia="Times New Roman" w:cs="Times New Roman"/>
                <w:bCs/>
                <w:color w:val="000000"/>
                <w:lang w:val="en-GB"/>
              </w:rPr>
              <w:t xml:space="preserve">  |  </w:t>
            </w:r>
            <w:r w:rsidRPr="00334A9B">
              <w:rPr>
                <w:rFonts w:eastAsia="Times New Roman" w:cs="Times New Roman"/>
                <w:b/>
                <w:bCs/>
                <w:color w:val="000000"/>
                <w:lang w:val="en-GB"/>
              </w:rPr>
              <w:t>Head office:</w:t>
            </w:r>
            <w:r>
              <w:rPr>
                <w:rFonts w:eastAsia="Times New Roman" w:cs="Times New Roman"/>
                <w:bCs/>
                <w:color w:val="000000"/>
                <w:lang w:val="en-GB"/>
              </w:rPr>
              <w:t xml:space="preserve"> Perth</w:t>
            </w:r>
          </w:p>
          <w:p w14:paraId="7B26C05A" w14:textId="77777777" w:rsidR="00085419" w:rsidRDefault="00085419" w:rsidP="00F110E4">
            <w:pPr>
              <w:rPr>
                <w:rFonts w:eastAsia="Times New Roman" w:cs="Times New Roman"/>
                <w:lang w:eastAsia="en-AU"/>
              </w:rPr>
            </w:pPr>
          </w:p>
          <w:p w14:paraId="18AE352F" w14:textId="77777777" w:rsidR="00085419" w:rsidRDefault="00085419" w:rsidP="00E56E61">
            <w:r>
              <w:t xml:space="preserve">Fortescue Metals Group Limited (Fortescue) is an iron ore producer and explorer. Fortescue mines iron ore from its </w:t>
            </w:r>
            <w:proofErr w:type="spellStart"/>
            <w:r>
              <w:t>Cloudbreak</w:t>
            </w:r>
            <w:proofErr w:type="spellEnd"/>
            <w:r>
              <w:t xml:space="preserve">, Christmas Creek and Solomon mine sites. In addition the Company is involved in operating an integrated mine, rail and port supply chain and the expansion of iron ore operations. Fortescue is also engaged in an exploration and metallurgical program which is progressively developing tenement areas outside of the current mine sites. </w:t>
            </w:r>
          </w:p>
          <w:p w14:paraId="6E3B028B" w14:textId="77777777" w:rsidR="00085419" w:rsidRDefault="00085419" w:rsidP="00E56E61"/>
          <w:p w14:paraId="68DD90B8" w14:textId="77777777" w:rsidR="00085419" w:rsidRDefault="00085419" w:rsidP="00E56E61">
            <w:pPr>
              <w:rPr>
                <w:rFonts w:eastAsia="Times New Roman" w:cs="Times New Roman"/>
                <w:lang w:eastAsia="en-AU"/>
              </w:rPr>
            </w:pPr>
            <w:r>
              <w:t xml:space="preserve">During the fiscal year ended June 30, 2012, Fortescue produced 64.6 millions of tons of iron ore. Ore processed was 56.9 millions of tons and ore shipped including third party was 57.5 millions of tons. The company’s subsidiaries include FMG Pilbara Pty Limited, Chichester Metals Pty Limited, FMG Resources (August 2006) Pty Limited, FMG Resources Pty Limited, International Bulk Ports Pty Limited, The Pilbara Infrastructure Pty Limited and FMG Solomon Pty Limited, among others. The 2013 production capacity is estimated to be approximately 115Mtpa. </w:t>
            </w:r>
          </w:p>
          <w:p w14:paraId="1705D736" w14:textId="77777777" w:rsidR="00085419" w:rsidRPr="00334A9B" w:rsidRDefault="00085419" w:rsidP="00F110E4">
            <w:pPr>
              <w:pStyle w:val="bhpb-rteelement-4"/>
              <w:spacing w:before="0" w:beforeAutospacing="0" w:after="0" w:afterAutospacing="0"/>
              <w:rPr>
                <w:rFonts w:asciiTheme="minorHAnsi" w:hAnsiTheme="minorHAnsi"/>
                <w:bCs/>
                <w:color w:val="000000"/>
                <w:sz w:val="22"/>
                <w:szCs w:val="22"/>
                <w:lang w:val="en-GB"/>
              </w:rPr>
            </w:pPr>
          </w:p>
        </w:tc>
      </w:tr>
      <w:tr w:rsidR="00085419" w:rsidRPr="00805740" w14:paraId="0C768ACD" w14:textId="77777777" w:rsidTr="00D251EC">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54925292" w14:textId="77777777" w:rsidR="00085419" w:rsidRPr="00805740" w:rsidRDefault="00085419" w:rsidP="00F110E4">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MINING OPERATIONS</w:t>
            </w:r>
          </w:p>
        </w:tc>
      </w:tr>
      <w:tr w:rsidR="00085419" w:rsidRPr="003309BF" w14:paraId="6648D323" w14:textId="77777777" w:rsidTr="00D251EC">
        <w:tc>
          <w:tcPr>
            <w:tcW w:w="88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vAlign w:val="center"/>
          </w:tcPr>
          <w:p w14:paraId="3AB79332" w14:textId="77777777" w:rsidR="00085419" w:rsidRPr="003309BF"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3309BF">
              <w:rPr>
                <w:rFonts w:eastAsia="Times New Roman" w:cs="Times New Roman"/>
                <w:b/>
                <w:color w:val="000000"/>
                <w:lang w:val="en-US"/>
              </w:rPr>
              <w:t>Mine</w:t>
            </w:r>
          </w:p>
        </w:tc>
        <w:tc>
          <w:tcPr>
            <w:tcW w:w="840"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vAlign w:val="center"/>
          </w:tcPr>
          <w:p w14:paraId="2F96ABE6" w14:textId="77777777" w:rsidR="00085419" w:rsidRPr="003309BF" w:rsidRDefault="00085419" w:rsidP="00F110E4">
            <w:pPr>
              <w:overflowPunct w:val="0"/>
              <w:autoSpaceDE w:val="0"/>
              <w:autoSpaceDN w:val="0"/>
              <w:adjustRightInd w:val="0"/>
              <w:jc w:val="center"/>
              <w:textAlignment w:val="baseline"/>
              <w:rPr>
                <w:rStyle w:val="Caption1"/>
                <w:b/>
              </w:rPr>
            </w:pPr>
            <w:r w:rsidRPr="003309BF">
              <w:rPr>
                <w:rFonts w:eastAsia="Times New Roman" w:cs="Times New Roman"/>
                <w:b/>
                <w:bCs/>
                <w:color w:val="000000"/>
                <w:lang w:val="en-GB"/>
              </w:rPr>
              <w:t>Owner</w:t>
            </w:r>
          </w:p>
        </w:tc>
        <w:tc>
          <w:tcPr>
            <w:tcW w:w="663"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vAlign w:val="center"/>
          </w:tcPr>
          <w:p w14:paraId="424D5C03" w14:textId="77777777" w:rsidR="00085419" w:rsidRPr="003309BF" w:rsidRDefault="00085419" w:rsidP="00F110E4">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lang w:val="en-US"/>
              </w:rPr>
              <w:t>Operator</w:t>
            </w:r>
          </w:p>
        </w:tc>
        <w:tc>
          <w:tcPr>
            <w:tcW w:w="443" w:type="pct"/>
            <w:tcBorders>
              <w:top w:val="single" w:sz="4" w:space="0" w:color="auto"/>
              <w:left w:val="outset" w:sz="6" w:space="0" w:color="111111"/>
              <w:bottom w:val="outset" w:sz="6" w:space="0" w:color="111111"/>
              <w:right w:val="single" w:sz="4" w:space="0" w:color="auto"/>
            </w:tcBorders>
            <w:shd w:val="clear" w:color="auto" w:fill="F7E9E9"/>
            <w:tcMar>
              <w:left w:w="57" w:type="dxa"/>
              <w:right w:w="57" w:type="dxa"/>
            </w:tcMar>
            <w:vAlign w:val="center"/>
          </w:tcPr>
          <w:p w14:paraId="2CCFC78B" w14:textId="77777777" w:rsidR="00085419" w:rsidRDefault="00085419" w:rsidP="00F110E4">
            <w:pPr>
              <w:overflowPunct w:val="0"/>
              <w:autoSpaceDE w:val="0"/>
              <w:autoSpaceDN w:val="0"/>
              <w:adjustRightInd w:val="0"/>
              <w:jc w:val="center"/>
              <w:textAlignment w:val="baseline"/>
              <w:rPr>
                <w:rFonts w:eastAsia="Times New Roman" w:cs="Times New Roman"/>
                <w:b/>
                <w:color w:val="000000"/>
                <w:sz w:val="20"/>
                <w:szCs w:val="20"/>
                <w:lang w:val="en-US"/>
              </w:rPr>
            </w:pPr>
            <w:r>
              <w:rPr>
                <w:rFonts w:eastAsia="Times New Roman" w:cs="Times New Roman"/>
                <w:b/>
                <w:color w:val="000000"/>
                <w:sz w:val="20"/>
                <w:szCs w:val="20"/>
                <w:lang w:val="en-US"/>
              </w:rPr>
              <w:t xml:space="preserve">Capacity </w:t>
            </w:r>
          </w:p>
          <w:p w14:paraId="3A26DAEA" w14:textId="77777777" w:rsidR="00085419" w:rsidRPr="003309BF" w:rsidRDefault="00085419" w:rsidP="00F110E4">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sz w:val="20"/>
                <w:szCs w:val="20"/>
                <w:lang w:val="en-US"/>
              </w:rPr>
              <w:t>FY10</w:t>
            </w:r>
          </w:p>
        </w:tc>
        <w:tc>
          <w:tcPr>
            <w:tcW w:w="531" w:type="pct"/>
            <w:tcBorders>
              <w:top w:val="single" w:sz="4" w:space="0" w:color="auto"/>
              <w:left w:val="single" w:sz="4" w:space="0" w:color="auto"/>
              <w:bottom w:val="outset" w:sz="6" w:space="0" w:color="111111"/>
              <w:right w:val="single" w:sz="4" w:space="0" w:color="auto"/>
            </w:tcBorders>
            <w:shd w:val="clear" w:color="auto" w:fill="F7E9E9"/>
            <w:tcMar>
              <w:left w:w="57" w:type="dxa"/>
              <w:right w:w="57" w:type="dxa"/>
            </w:tcMar>
            <w:vAlign w:val="center"/>
          </w:tcPr>
          <w:p w14:paraId="7FA91E6B" w14:textId="77777777" w:rsidR="00085419" w:rsidRPr="004A5713" w:rsidRDefault="00085419" w:rsidP="00F110E4">
            <w:pPr>
              <w:overflowPunct w:val="0"/>
              <w:autoSpaceDE w:val="0"/>
              <w:autoSpaceDN w:val="0"/>
              <w:adjustRightInd w:val="0"/>
              <w:jc w:val="center"/>
              <w:textAlignment w:val="baseline"/>
              <w:rPr>
                <w:rFonts w:eastAsia="Times New Roman" w:cs="Times New Roman"/>
                <w:b/>
                <w:color w:val="000000"/>
                <w:sz w:val="20"/>
                <w:szCs w:val="20"/>
                <w:lang w:val="en-US"/>
              </w:rPr>
            </w:pPr>
            <w:r w:rsidRPr="004A5713">
              <w:rPr>
                <w:rFonts w:eastAsia="Times New Roman" w:cs="Times New Roman"/>
                <w:b/>
                <w:color w:val="000000"/>
                <w:sz w:val="20"/>
                <w:szCs w:val="20"/>
                <w:lang w:val="en-US"/>
              </w:rPr>
              <w:t>Production</w:t>
            </w:r>
          </w:p>
          <w:p w14:paraId="1600DFCA" w14:textId="77777777" w:rsidR="00085419" w:rsidRPr="003309BF"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581199">
              <w:rPr>
                <w:rFonts w:eastAsia="Times New Roman" w:cs="Times New Roman"/>
                <w:b/>
                <w:color w:val="000000"/>
                <w:sz w:val="18"/>
                <w:szCs w:val="18"/>
                <w:lang w:val="en-US"/>
              </w:rPr>
              <w:t>(</w:t>
            </w:r>
            <w:proofErr w:type="spellStart"/>
            <w:r w:rsidRPr="00581199">
              <w:rPr>
                <w:rFonts w:eastAsia="Times New Roman" w:cs="Times New Roman"/>
                <w:b/>
                <w:color w:val="000000"/>
                <w:sz w:val="18"/>
                <w:szCs w:val="18"/>
                <w:lang w:val="en-US"/>
              </w:rPr>
              <w:t>Mtpa</w:t>
            </w:r>
            <w:proofErr w:type="spellEnd"/>
            <w:r w:rsidRPr="00581199">
              <w:rPr>
                <w:rFonts w:eastAsia="Times New Roman" w:cs="Times New Roman"/>
                <w:b/>
                <w:color w:val="000000"/>
                <w:sz w:val="18"/>
                <w:szCs w:val="18"/>
                <w:lang w:val="en-US"/>
              </w:rPr>
              <w:t>)</w:t>
            </w:r>
            <w:r>
              <w:rPr>
                <w:rFonts w:eastAsia="Times New Roman" w:cs="Times New Roman"/>
                <w:b/>
                <w:color w:val="000000"/>
                <w:sz w:val="18"/>
                <w:szCs w:val="18"/>
                <w:lang w:val="en-US"/>
              </w:rPr>
              <w:t xml:space="preserve"> FY12</w:t>
            </w:r>
            <w:r>
              <w:rPr>
                <w:rFonts w:eastAsia="Times New Roman" w:cs="Times New Roman"/>
                <w:b/>
                <w:color w:val="000000"/>
                <w:lang w:val="en-US"/>
              </w:rPr>
              <w:t xml:space="preserve"> </w:t>
            </w:r>
          </w:p>
        </w:tc>
        <w:tc>
          <w:tcPr>
            <w:tcW w:w="442" w:type="pct"/>
            <w:gridSpan w:val="2"/>
            <w:tcBorders>
              <w:top w:val="single" w:sz="4" w:space="0" w:color="auto"/>
              <w:left w:val="single" w:sz="4" w:space="0" w:color="auto"/>
              <w:bottom w:val="outset" w:sz="6" w:space="0" w:color="111111"/>
              <w:right w:val="outset" w:sz="6" w:space="0" w:color="111111"/>
            </w:tcBorders>
            <w:shd w:val="clear" w:color="auto" w:fill="F7E9E9"/>
            <w:tcMar>
              <w:left w:w="57" w:type="dxa"/>
              <w:right w:w="57" w:type="dxa"/>
            </w:tcMar>
            <w:vAlign w:val="center"/>
          </w:tcPr>
          <w:p w14:paraId="3A961808" w14:textId="77777777" w:rsidR="00085419" w:rsidRPr="003309BF" w:rsidRDefault="00085419" w:rsidP="00F110E4">
            <w:pPr>
              <w:jc w:val="center"/>
              <w:rPr>
                <w:rFonts w:eastAsia="Times New Roman" w:cs="Times New Roman"/>
                <w:b/>
                <w:color w:val="000000"/>
                <w:lang w:val="en-US"/>
              </w:rPr>
            </w:pPr>
            <w:r>
              <w:rPr>
                <w:rFonts w:eastAsia="Times New Roman" w:cs="Times New Roman"/>
                <w:b/>
                <w:color w:val="000000"/>
                <w:lang w:val="en-US"/>
              </w:rPr>
              <w:t>Opening year</w:t>
            </w:r>
          </w:p>
        </w:tc>
        <w:tc>
          <w:tcPr>
            <w:tcW w:w="842" w:type="pct"/>
            <w:gridSpan w:val="2"/>
            <w:tcBorders>
              <w:top w:val="outset" w:sz="6" w:space="0" w:color="111111"/>
              <w:left w:val="outset" w:sz="6" w:space="0" w:color="111111"/>
              <w:bottom w:val="outset" w:sz="6" w:space="0" w:color="111111"/>
              <w:right w:val="single" w:sz="4" w:space="0" w:color="auto"/>
            </w:tcBorders>
            <w:shd w:val="clear" w:color="auto" w:fill="F7E9E9"/>
            <w:tcMar>
              <w:left w:w="57" w:type="dxa"/>
              <w:right w:w="57" w:type="dxa"/>
            </w:tcMar>
            <w:vAlign w:val="center"/>
          </w:tcPr>
          <w:p w14:paraId="2B24C7F8" w14:textId="77777777" w:rsidR="00085419" w:rsidRPr="003309BF" w:rsidRDefault="00085419" w:rsidP="00F110E4">
            <w:pPr>
              <w:overflowPunct w:val="0"/>
              <w:autoSpaceDE w:val="0"/>
              <w:autoSpaceDN w:val="0"/>
              <w:adjustRightInd w:val="0"/>
              <w:jc w:val="center"/>
              <w:textAlignment w:val="baseline"/>
              <w:rPr>
                <w:rFonts w:eastAsia="Times New Roman" w:cs="Times New Roman"/>
                <w:b/>
                <w:bCs/>
                <w:color w:val="000000"/>
                <w:lang w:val="en-GB"/>
              </w:rPr>
            </w:pPr>
            <w:r w:rsidRPr="003309BF">
              <w:rPr>
                <w:rFonts w:eastAsia="Times New Roman" w:cs="Times New Roman"/>
                <w:b/>
                <w:color w:val="000000"/>
                <w:lang w:val="en-US"/>
              </w:rPr>
              <w:t>Location</w:t>
            </w:r>
          </w:p>
        </w:tc>
        <w:tc>
          <w:tcPr>
            <w:tcW w:w="353" w:type="pct"/>
            <w:tcBorders>
              <w:top w:val="outset" w:sz="6" w:space="0" w:color="111111"/>
              <w:left w:val="single" w:sz="4" w:space="0" w:color="auto"/>
              <w:bottom w:val="outset" w:sz="6" w:space="0" w:color="111111"/>
              <w:right w:val="outset" w:sz="6" w:space="0" w:color="111111"/>
            </w:tcBorders>
            <w:shd w:val="clear" w:color="auto" w:fill="F7E9E9"/>
            <w:tcMar>
              <w:left w:w="57" w:type="dxa"/>
              <w:right w:w="57" w:type="dxa"/>
            </w:tcMar>
            <w:vAlign w:val="center"/>
          </w:tcPr>
          <w:p w14:paraId="3D183F80" w14:textId="77777777" w:rsidR="00085419" w:rsidRPr="003309BF" w:rsidRDefault="00085419" w:rsidP="00F110E4">
            <w:pPr>
              <w:overflowPunct w:val="0"/>
              <w:autoSpaceDE w:val="0"/>
              <w:autoSpaceDN w:val="0"/>
              <w:adjustRightInd w:val="0"/>
              <w:jc w:val="center"/>
              <w:textAlignment w:val="baseline"/>
              <w:rPr>
                <w:rFonts w:eastAsia="Times New Roman" w:cs="Times New Roman"/>
                <w:b/>
                <w:bCs/>
                <w:color w:val="000000"/>
                <w:lang w:val="en-GB"/>
              </w:rPr>
            </w:pPr>
            <w:r>
              <w:rPr>
                <w:rFonts w:eastAsia="Times New Roman" w:cs="Times New Roman"/>
                <w:b/>
                <w:bCs/>
                <w:color w:val="000000"/>
                <w:sz w:val="18"/>
                <w:szCs w:val="18"/>
                <w:lang w:val="en-GB"/>
              </w:rPr>
              <w:t>State</w:t>
            </w:r>
          </w:p>
        </w:tc>
      </w:tr>
      <w:tr w:rsidR="00085419" w:rsidRPr="003309BF" w14:paraId="7ECE1988" w14:textId="77777777" w:rsidTr="00D251EC">
        <w:tc>
          <w:tcPr>
            <w:tcW w:w="88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D8C40D" w14:textId="77777777" w:rsidR="00085419" w:rsidRPr="005E2392" w:rsidRDefault="00085419"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Christmas Creek*</w:t>
            </w:r>
          </w:p>
        </w:tc>
        <w:tc>
          <w:tcPr>
            <w:tcW w:w="840"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0E5F480" w14:textId="77777777" w:rsidR="00085419" w:rsidRDefault="00085419" w:rsidP="00F110E4">
            <w:pPr>
              <w:overflowPunct w:val="0"/>
              <w:autoSpaceDE w:val="0"/>
              <w:autoSpaceDN w:val="0"/>
              <w:adjustRightInd w:val="0"/>
              <w:textAlignment w:val="baseline"/>
              <w:rPr>
                <w:rStyle w:val="Caption1"/>
              </w:rPr>
            </w:pPr>
            <w:r>
              <w:rPr>
                <w:rStyle w:val="Caption1"/>
              </w:rPr>
              <w:t>Fortescue</w:t>
            </w:r>
          </w:p>
          <w:p w14:paraId="30E19ACF" w14:textId="77777777" w:rsidR="00085419" w:rsidRPr="00265FFA" w:rsidRDefault="00085419" w:rsidP="00F110E4">
            <w:pPr>
              <w:overflowPunct w:val="0"/>
              <w:autoSpaceDE w:val="0"/>
              <w:autoSpaceDN w:val="0"/>
              <w:adjustRightInd w:val="0"/>
              <w:textAlignment w:val="baseline"/>
              <w:rPr>
                <w:rStyle w:val="Caption1"/>
              </w:rPr>
            </w:pPr>
          </w:p>
        </w:tc>
        <w:tc>
          <w:tcPr>
            <w:tcW w:w="66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9FCB58A" w14:textId="77777777" w:rsidR="00085419" w:rsidRPr="00265FFA" w:rsidRDefault="00085419" w:rsidP="00F110E4">
            <w:pPr>
              <w:overflowPunct w:val="0"/>
              <w:autoSpaceDE w:val="0"/>
              <w:autoSpaceDN w:val="0"/>
              <w:adjustRightInd w:val="0"/>
              <w:textAlignment w:val="baseline"/>
              <w:rPr>
                <w:rFonts w:eastAsia="Times New Roman" w:cs="Times New Roman"/>
                <w:color w:val="000000"/>
                <w:lang w:val="en-US"/>
              </w:rPr>
            </w:pPr>
            <w:proofErr w:type="spellStart"/>
            <w:r>
              <w:rPr>
                <w:rFonts w:eastAsia="Times New Roman" w:cs="Times New Roman"/>
                <w:color w:val="000000"/>
                <w:lang w:val="en-US"/>
              </w:rPr>
              <w:t>Macmahon</w:t>
            </w:r>
            <w:proofErr w:type="spellEnd"/>
            <w:r>
              <w:rPr>
                <w:rFonts w:eastAsia="Times New Roman" w:cs="Times New Roman"/>
                <w:color w:val="000000"/>
                <w:lang w:val="en-US"/>
              </w:rPr>
              <w:t xml:space="preserve"> </w:t>
            </w:r>
          </w:p>
        </w:tc>
        <w:tc>
          <w:tcPr>
            <w:tcW w:w="443"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ECD4DC4"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16.0</w:t>
            </w:r>
          </w:p>
        </w:tc>
        <w:tc>
          <w:tcPr>
            <w:tcW w:w="531"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352D41DA"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60.0</w:t>
            </w:r>
          </w:p>
        </w:tc>
        <w:tc>
          <w:tcPr>
            <w:tcW w:w="442" w:type="pct"/>
            <w:gridSpan w:val="2"/>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4442662"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2009</w:t>
            </w:r>
          </w:p>
        </w:tc>
        <w:tc>
          <w:tcPr>
            <w:tcW w:w="842"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65813D70" w14:textId="77777777" w:rsidR="00085419" w:rsidRPr="00265FFA" w:rsidRDefault="00085419" w:rsidP="00F110E4">
            <w:pPr>
              <w:overflowPunct w:val="0"/>
              <w:autoSpaceDE w:val="0"/>
              <w:autoSpaceDN w:val="0"/>
              <w:adjustRightInd w:val="0"/>
              <w:textAlignment w:val="baseline"/>
              <w:rPr>
                <w:rFonts w:eastAsia="Times New Roman" w:cs="Times New Roman"/>
                <w:bCs/>
                <w:color w:val="000000"/>
                <w:lang w:val="en-GB"/>
              </w:rPr>
            </w:pPr>
            <w:proofErr w:type="spellStart"/>
            <w:r>
              <w:rPr>
                <w:rFonts w:eastAsia="Times New Roman" w:cs="Times New Roman"/>
                <w:bCs/>
                <w:color w:val="000000"/>
                <w:lang w:val="en-GB"/>
              </w:rPr>
              <w:t>Nullagine</w:t>
            </w:r>
            <w:proofErr w:type="spellEnd"/>
            <w:r>
              <w:rPr>
                <w:rFonts w:eastAsia="Times New Roman" w:cs="Times New Roman"/>
                <w:bCs/>
                <w:color w:val="000000"/>
                <w:lang w:val="en-GB"/>
              </w:rPr>
              <w:t>, Pilbara</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A1EE89A" w14:textId="77777777" w:rsidR="00085419" w:rsidRPr="00265FFA" w:rsidRDefault="00085419"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WA</w:t>
            </w:r>
          </w:p>
        </w:tc>
      </w:tr>
      <w:tr w:rsidR="00085419" w:rsidRPr="003309BF" w14:paraId="6C807D83" w14:textId="77777777" w:rsidTr="00D251EC">
        <w:tc>
          <w:tcPr>
            <w:tcW w:w="88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3B68273" w14:textId="77777777" w:rsidR="00085419" w:rsidRPr="00E57212" w:rsidRDefault="00085419" w:rsidP="00F110E4">
            <w:pPr>
              <w:overflowPunct w:val="0"/>
              <w:autoSpaceDE w:val="0"/>
              <w:autoSpaceDN w:val="0"/>
              <w:adjustRightInd w:val="0"/>
              <w:textAlignment w:val="baseline"/>
              <w:rPr>
                <w:rFonts w:eastAsia="Times New Roman" w:cs="Times New Roman"/>
                <w:color w:val="000000"/>
                <w:lang w:val="en-US"/>
              </w:rPr>
            </w:pPr>
            <w:proofErr w:type="spellStart"/>
            <w:r>
              <w:rPr>
                <w:rFonts w:eastAsia="Times New Roman" w:cs="Times New Roman"/>
                <w:color w:val="000000"/>
                <w:lang w:val="en-US"/>
              </w:rPr>
              <w:t>Cloudbreak</w:t>
            </w:r>
            <w:proofErr w:type="spellEnd"/>
            <w:r>
              <w:rPr>
                <w:rFonts w:eastAsia="Times New Roman" w:cs="Times New Roman"/>
                <w:color w:val="000000"/>
                <w:lang w:val="en-US"/>
              </w:rPr>
              <w:t>**</w:t>
            </w:r>
          </w:p>
        </w:tc>
        <w:tc>
          <w:tcPr>
            <w:tcW w:w="840"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B73BFC" w14:textId="77777777" w:rsidR="00085419" w:rsidRPr="00265FFA" w:rsidRDefault="00085419" w:rsidP="00F110E4">
            <w:pPr>
              <w:overflowPunct w:val="0"/>
              <w:autoSpaceDE w:val="0"/>
              <w:autoSpaceDN w:val="0"/>
              <w:adjustRightInd w:val="0"/>
              <w:textAlignment w:val="baseline"/>
              <w:rPr>
                <w:rStyle w:val="Caption1"/>
              </w:rPr>
            </w:pPr>
            <w:r>
              <w:rPr>
                <w:rStyle w:val="Caption1"/>
              </w:rPr>
              <w:t>Fortescue</w:t>
            </w:r>
          </w:p>
        </w:tc>
        <w:tc>
          <w:tcPr>
            <w:tcW w:w="66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F8513F4" w14:textId="77777777" w:rsidR="00085419" w:rsidRPr="00265FFA" w:rsidRDefault="00085419"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NRW and other contractors</w:t>
            </w:r>
          </w:p>
        </w:tc>
        <w:tc>
          <w:tcPr>
            <w:tcW w:w="443"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3F5B5693"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28.0</w:t>
            </w:r>
          </w:p>
        </w:tc>
        <w:tc>
          <w:tcPr>
            <w:tcW w:w="531"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2E152490"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40.0</w:t>
            </w:r>
          </w:p>
        </w:tc>
        <w:tc>
          <w:tcPr>
            <w:tcW w:w="442" w:type="pct"/>
            <w:gridSpan w:val="2"/>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7C287603"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2008</w:t>
            </w:r>
          </w:p>
        </w:tc>
        <w:tc>
          <w:tcPr>
            <w:tcW w:w="842"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374438CB" w14:textId="77777777" w:rsidR="00085419" w:rsidRPr="00265FFA" w:rsidRDefault="00085419" w:rsidP="00F110E4">
            <w:pPr>
              <w:overflowPunct w:val="0"/>
              <w:autoSpaceDE w:val="0"/>
              <w:autoSpaceDN w:val="0"/>
              <w:adjustRightInd w:val="0"/>
              <w:textAlignment w:val="baseline"/>
              <w:rPr>
                <w:rFonts w:eastAsia="Times New Roman" w:cs="Times New Roman"/>
                <w:bCs/>
                <w:color w:val="000000"/>
                <w:lang w:val="en-GB"/>
              </w:rPr>
            </w:pPr>
            <w:proofErr w:type="spellStart"/>
            <w:r>
              <w:rPr>
                <w:rFonts w:eastAsia="Times New Roman" w:cs="Times New Roman"/>
                <w:bCs/>
                <w:color w:val="000000"/>
                <w:lang w:val="en-GB"/>
              </w:rPr>
              <w:t>Nullagine</w:t>
            </w:r>
            <w:proofErr w:type="spellEnd"/>
            <w:r>
              <w:rPr>
                <w:rFonts w:eastAsia="Times New Roman" w:cs="Times New Roman"/>
                <w:bCs/>
                <w:color w:val="000000"/>
                <w:lang w:val="en-GB"/>
              </w:rPr>
              <w:t>, Pilbara</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4F438635" w14:textId="77777777" w:rsidR="00085419" w:rsidRPr="00265FFA" w:rsidRDefault="00085419"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WA</w:t>
            </w:r>
          </w:p>
        </w:tc>
      </w:tr>
      <w:tr w:rsidR="00085419" w:rsidRPr="003309BF" w14:paraId="7FB926D6" w14:textId="77777777" w:rsidTr="00D251EC">
        <w:tc>
          <w:tcPr>
            <w:tcW w:w="88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85BF7C3" w14:textId="77777777" w:rsidR="00085419" w:rsidRPr="00E57212" w:rsidRDefault="00085419" w:rsidP="00F110E4">
            <w:pPr>
              <w:overflowPunct w:val="0"/>
              <w:autoSpaceDE w:val="0"/>
              <w:autoSpaceDN w:val="0"/>
              <w:adjustRightInd w:val="0"/>
              <w:textAlignment w:val="baseline"/>
              <w:rPr>
                <w:rFonts w:eastAsia="Times New Roman" w:cs="Times New Roman"/>
                <w:color w:val="000000"/>
                <w:lang w:val="en-US"/>
              </w:rPr>
            </w:pPr>
            <w:proofErr w:type="spellStart"/>
            <w:r>
              <w:rPr>
                <w:rFonts w:eastAsia="Times New Roman" w:cs="Times New Roman"/>
                <w:color w:val="000000"/>
                <w:lang w:val="en-US"/>
              </w:rPr>
              <w:t>Firetail</w:t>
            </w:r>
            <w:proofErr w:type="spellEnd"/>
            <w:r>
              <w:rPr>
                <w:rFonts w:eastAsia="Times New Roman" w:cs="Times New Roman"/>
                <w:color w:val="000000"/>
                <w:lang w:val="en-US"/>
              </w:rPr>
              <w:t xml:space="preserve"> / Solomon</w:t>
            </w:r>
          </w:p>
        </w:tc>
        <w:tc>
          <w:tcPr>
            <w:tcW w:w="840"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B3CC058" w14:textId="77777777" w:rsidR="00085419" w:rsidRPr="00265FFA" w:rsidRDefault="00085419" w:rsidP="00F110E4">
            <w:pPr>
              <w:overflowPunct w:val="0"/>
              <w:autoSpaceDE w:val="0"/>
              <w:autoSpaceDN w:val="0"/>
              <w:adjustRightInd w:val="0"/>
              <w:textAlignment w:val="baseline"/>
              <w:rPr>
                <w:rStyle w:val="Caption1"/>
              </w:rPr>
            </w:pPr>
            <w:r>
              <w:rPr>
                <w:rStyle w:val="Caption1"/>
              </w:rPr>
              <w:t>Fortescue</w:t>
            </w:r>
          </w:p>
        </w:tc>
        <w:tc>
          <w:tcPr>
            <w:tcW w:w="663"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ABB4E8" w14:textId="77777777" w:rsidR="00085419" w:rsidRPr="00265FFA" w:rsidRDefault="00085419"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Leighton Contractors</w:t>
            </w:r>
          </w:p>
        </w:tc>
        <w:tc>
          <w:tcPr>
            <w:tcW w:w="443"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A47DFF4" w14:textId="77777777" w:rsidR="00085419"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 xml:space="preserve">20.0 </w:t>
            </w:r>
          </w:p>
          <w:p w14:paraId="42676BE8" w14:textId="77777777" w:rsidR="00085419" w:rsidRPr="00506306" w:rsidRDefault="00085419" w:rsidP="00F110E4">
            <w:pPr>
              <w:overflowPunct w:val="0"/>
              <w:autoSpaceDE w:val="0"/>
              <w:autoSpaceDN w:val="0"/>
              <w:adjustRightInd w:val="0"/>
              <w:jc w:val="center"/>
              <w:textAlignment w:val="baseline"/>
              <w:rPr>
                <w:rFonts w:eastAsia="Times New Roman" w:cs="Times New Roman"/>
                <w:color w:val="000000"/>
                <w:sz w:val="18"/>
                <w:szCs w:val="18"/>
                <w:lang w:val="en-US"/>
              </w:rPr>
            </w:pPr>
            <w:r w:rsidRPr="00506306">
              <w:rPr>
                <w:rFonts w:eastAsia="Times New Roman" w:cs="Times New Roman"/>
                <w:color w:val="000000"/>
                <w:sz w:val="18"/>
                <w:szCs w:val="18"/>
                <w:lang w:val="en-US"/>
              </w:rPr>
              <w:t>(</w:t>
            </w:r>
            <w:r>
              <w:rPr>
                <w:rFonts w:eastAsia="Times New Roman" w:cs="Times New Roman"/>
                <w:color w:val="000000"/>
                <w:sz w:val="18"/>
                <w:szCs w:val="18"/>
                <w:lang w:val="en-US"/>
              </w:rPr>
              <w:t>Fy13 estimate)</w:t>
            </w:r>
          </w:p>
        </w:tc>
        <w:tc>
          <w:tcPr>
            <w:tcW w:w="531" w:type="pct"/>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14A37C13"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n/a</w:t>
            </w:r>
          </w:p>
        </w:tc>
        <w:tc>
          <w:tcPr>
            <w:tcW w:w="442" w:type="pct"/>
            <w:gridSpan w:val="2"/>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5EDBA1BE" w14:textId="77777777" w:rsidR="00085419" w:rsidRPr="00265FFA"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2012</w:t>
            </w:r>
          </w:p>
        </w:tc>
        <w:tc>
          <w:tcPr>
            <w:tcW w:w="842"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2AD8E2BF" w14:textId="77777777" w:rsidR="00085419" w:rsidRPr="00265FFA"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Solomon, Pilbara</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5D7F825E" w14:textId="77777777" w:rsidR="00085419" w:rsidRPr="00265FFA" w:rsidRDefault="00085419"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WA</w:t>
            </w:r>
          </w:p>
        </w:tc>
      </w:tr>
      <w:tr w:rsidR="00085419" w:rsidRPr="002801CF" w14:paraId="4623EBB2" w14:textId="77777777" w:rsidTr="00D251EC">
        <w:tc>
          <w:tcPr>
            <w:tcW w:w="5000" w:type="pct"/>
            <w:gridSpan w:val="12"/>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7D13E603" w14:textId="77777777" w:rsidR="00085419" w:rsidRDefault="00085419" w:rsidP="00F110E4">
            <w:pPr>
              <w:outlineLvl w:val="2"/>
            </w:pPr>
            <w:r>
              <w:rPr>
                <w:lang w:val="en-GB"/>
              </w:rPr>
              <w:t>*</w:t>
            </w:r>
            <w:r>
              <w:t xml:space="preserve"> Christmas Creek mine is now the largest material movement mine in Australia, with more than 3,500 employees, 350 mobile assets, moving 320Mtpa total material.</w:t>
            </w:r>
          </w:p>
          <w:p w14:paraId="7F6BEE1B" w14:textId="77777777" w:rsidR="00085419" w:rsidRPr="002A0FCA" w:rsidRDefault="00085419" w:rsidP="00F110E4">
            <w:pPr>
              <w:outlineLvl w:val="2"/>
              <w:rPr>
                <w:lang w:val="en-GB"/>
              </w:rPr>
            </w:pPr>
            <w:r>
              <w:rPr>
                <w:lang w:val="en-GB"/>
              </w:rPr>
              <w:t>**</w:t>
            </w:r>
            <w:r>
              <w:rPr>
                <w:rFonts w:eastAsia="Times New Roman" w:cs="Times New Roman"/>
                <w:lang w:eastAsia="en-AU"/>
              </w:rPr>
              <w:t xml:space="preserve"> The mine employs approximately 3,500 people</w:t>
            </w:r>
          </w:p>
          <w:p w14:paraId="6A9A8D19" w14:textId="77777777" w:rsidR="00085419" w:rsidRPr="002A0FCA" w:rsidRDefault="00085419" w:rsidP="00F110E4">
            <w:pPr>
              <w:pStyle w:val="ListParagraph"/>
              <w:ind w:left="360"/>
              <w:outlineLvl w:val="2"/>
              <w:rPr>
                <w:rFonts w:eastAsia="Times New Roman" w:cs="Times New Roman"/>
                <w:bCs/>
                <w:color w:val="000000"/>
                <w:lang w:val="en-GB"/>
              </w:rPr>
            </w:pPr>
          </w:p>
        </w:tc>
      </w:tr>
      <w:tr w:rsidR="00085419" w:rsidRPr="00805740" w14:paraId="43A1E58F" w14:textId="77777777" w:rsidTr="00D251EC">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6B15EFEA" w14:textId="77777777" w:rsidR="00085419" w:rsidRPr="00805740" w:rsidRDefault="00085419" w:rsidP="00F110E4">
            <w:pPr>
              <w:overflowPunct w:val="0"/>
              <w:autoSpaceDE w:val="0"/>
              <w:autoSpaceDN w:val="0"/>
              <w:adjustRightInd w:val="0"/>
              <w:jc w:val="center"/>
              <w:textAlignment w:val="baseline"/>
              <w:rPr>
                <w:rFonts w:eastAsia="Times New Roman" w:cs="Times New Roman"/>
                <w:b/>
                <w:bCs/>
                <w:color w:val="000000"/>
                <w:sz w:val="24"/>
                <w:szCs w:val="24"/>
                <w:lang w:val="en-GB"/>
              </w:rPr>
            </w:pPr>
            <w:r w:rsidRPr="00805740">
              <w:rPr>
                <w:rFonts w:eastAsia="Times New Roman" w:cs="Times New Roman"/>
                <w:b/>
                <w:bCs/>
                <w:color w:val="000000"/>
                <w:sz w:val="24"/>
                <w:szCs w:val="24"/>
                <w:lang w:val="en-GB"/>
              </w:rPr>
              <w:t xml:space="preserve">EXECUTIVE LEADERSHIP TEAM  </w:t>
            </w:r>
          </w:p>
        </w:tc>
      </w:tr>
      <w:tr w:rsidR="00085419" w:rsidRPr="00B525C1" w14:paraId="57F7F734"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34F07B09"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8ACEB2E" w14:textId="77777777" w:rsidR="00085419" w:rsidRPr="00B525C1" w:rsidRDefault="00085419"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CC6EE31"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26ACCDA1"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4E596EAE" w14:textId="77777777" w:rsidR="00085419" w:rsidRPr="00B525C1" w:rsidRDefault="00085419"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085419" w:rsidRPr="00A1083F" w14:paraId="64888707"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ED3789B" w14:textId="77777777" w:rsidR="00085419" w:rsidRDefault="00085419" w:rsidP="00F110E4">
            <w:pPr>
              <w:outlineLvl w:val="1"/>
              <w:rPr>
                <w:rStyle w:val="subheadersmall"/>
                <w:b/>
              </w:rPr>
            </w:pPr>
            <w:proofErr w:type="spellStart"/>
            <w:r w:rsidRPr="00046CD5">
              <w:rPr>
                <w:rStyle w:val="subheadersmall"/>
                <w:b/>
              </w:rPr>
              <w:t>Nev</w:t>
            </w:r>
            <w:proofErr w:type="spellEnd"/>
            <w:r w:rsidRPr="00046CD5">
              <w:rPr>
                <w:rStyle w:val="subheadersmall"/>
                <w:b/>
              </w:rPr>
              <w:t xml:space="preserve"> Power</w:t>
            </w:r>
          </w:p>
          <w:p w14:paraId="71C6AFAB" w14:textId="77777777" w:rsidR="00085419" w:rsidRDefault="00085419" w:rsidP="00F110E4">
            <w:pPr>
              <w:outlineLvl w:val="1"/>
              <w:rPr>
                <w:rStyle w:val="subheadersmall"/>
                <w:b/>
              </w:rPr>
            </w:pPr>
          </w:p>
          <w:p w14:paraId="6E4E1965" w14:textId="77777777" w:rsidR="00085419" w:rsidRPr="00046CD5" w:rsidRDefault="00085419" w:rsidP="00F110E4">
            <w:pPr>
              <w:outlineLvl w:val="1"/>
              <w:rPr>
                <w:rFonts w:eastAsia="Times New Roman" w:cs="Times New Roman"/>
                <w:b/>
                <w:lang w:val="en-US"/>
              </w:rPr>
            </w:pPr>
            <w:r>
              <w:rPr>
                <w:noProof/>
                <w:lang w:eastAsia="en-AU"/>
              </w:rPr>
              <w:lastRenderedPageBreak/>
              <w:drawing>
                <wp:inline distT="0" distB="0" distL="0" distR="0" wp14:anchorId="4F5F41D2" wp14:editId="146D00F7">
                  <wp:extent cx="952500" cy="1381125"/>
                  <wp:effectExtent l="0" t="0" r="0" b="9525"/>
                  <wp:docPr id="47" name="Picture 47" descr="http://www.fmgl.com.au/UserDir/Images/About%20Fortescue/Board%20of%20Directors/Nev%20Power%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mgl.com.au/UserDir/Images/About%20Fortescue/Board%20of%20Directors/Nev%20Power%20-%20web.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53135A5" w14:textId="77777777" w:rsidR="00085419" w:rsidRDefault="00085419" w:rsidP="00F110E4">
            <w:pPr>
              <w:overflowPunct w:val="0"/>
              <w:autoSpaceDE w:val="0"/>
              <w:autoSpaceDN w:val="0"/>
              <w:adjustRightInd w:val="0"/>
              <w:textAlignment w:val="baseline"/>
              <w:rPr>
                <w:rStyle w:val="Caption1"/>
              </w:rPr>
            </w:pPr>
            <w:r w:rsidRPr="00A1083F">
              <w:rPr>
                <w:rStyle w:val="Caption1"/>
              </w:rPr>
              <w:lastRenderedPageBreak/>
              <w:t>Chief Executive Officer</w:t>
            </w:r>
          </w:p>
          <w:p w14:paraId="0BE3E1D2" w14:textId="77777777" w:rsidR="00085419" w:rsidRPr="00A1083F" w:rsidRDefault="00085419" w:rsidP="00F110E4">
            <w:pPr>
              <w:overflowPunct w:val="0"/>
              <w:autoSpaceDE w:val="0"/>
              <w:autoSpaceDN w:val="0"/>
              <w:adjustRightInd w:val="0"/>
              <w:textAlignment w:val="baseline"/>
              <w:rPr>
                <w:rStyle w:val="Caption1"/>
              </w:rPr>
            </w:pPr>
            <w:r>
              <w:rPr>
                <w:rStyle w:val="Caption1"/>
              </w:rPr>
              <w:t>(2011-Present)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05AF7D3" w14:textId="77777777" w:rsidR="00085419" w:rsidRPr="00A1083F" w:rsidRDefault="00085419" w:rsidP="00E56E61">
            <w:pPr>
              <w:rPr>
                <w:rFonts w:eastAsia="Times New Roman" w:cs="Times New Roman"/>
                <w:lang w:eastAsia="en-AU"/>
              </w:rPr>
            </w:pPr>
            <w:proofErr w:type="spellStart"/>
            <w:r w:rsidRPr="00A1083F">
              <w:rPr>
                <w:rFonts w:eastAsia="Times New Roman" w:cs="Times New Roman"/>
                <w:lang w:eastAsia="en-AU"/>
              </w:rPr>
              <w:t>Nev</w:t>
            </w:r>
            <w:proofErr w:type="spellEnd"/>
            <w:r w:rsidRPr="00A1083F">
              <w:rPr>
                <w:rFonts w:eastAsia="Times New Roman" w:cs="Times New Roman"/>
                <w:lang w:eastAsia="en-AU"/>
              </w:rPr>
              <w:t xml:space="preserve"> joined Fortescue from Thiess Pty Ltd where he </w:t>
            </w:r>
            <w:r>
              <w:rPr>
                <w:rFonts w:eastAsia="Times New Roman" w:cs="Times New Roman"/>
                <w:lang w:eastAsia="en-AU"/>
              </w:rPr>
              <w:t>w</w:t>
            </w:r>
            <w:r w:rsidRPr="00A1083F">
              <w:rPr>
                <w:rFonts w:eastAsia="Times New Roman" w:cs="Times New Roman"/>
                <w:lang w:eastAsia="en-AU"/>
              </w:rPr>
              <w:t>as Chief Executive Australian Operations</w:t>
            </w:r>
            <w:r>
              <w:rPr>
                <w:rFonts w:eastAsia="Times New Roman" w:cs="Times New Roman"/>
                <w:lang w:eastAsia="en-AU"/>
              </w:rPr>
              <w:t>,</w:t>
            </w:r>
            <w:r w:rsidRPr="00A1083F">
              <w:rPr>
                <w:rFonts w:eastAsia="Times New Roman" w:cs="Times New Roman"/>
                <w:lang w:eastAsia="en-AU"/>
              </w:rPr>
              <w:t xml:space="preserve"> responsible for the construction business with a turnover of $4 billion per annum and 3,500 staff. In this role, </w:t>
            </w:r>
            <w:proofErr w:type="spellStart"/>
            <w:r w:rsidRPr="00A1083F">
              <w:rPr>
                <w:rFonts w:eastAsia="Times New Roman" w:cs="Times New Roman"/>
                <w:lang w:eastAsia="en-AU"/>
              </w:rPr>
              <w:t>Nev</w:t>
            </w:r>
            <w:proofErr w:type="spellEnd"/>
            <w:r w:rsidRPr="00A1083F">
              <w:rPr>
                <w:rFonts w:eastAsia="Times New Roman" w:cs="Times New Roman"/>
                <w:lang w:eastAsia="en-AU"/>
              </w:rPr>
              <w:t xml:space="preserve"> was responsible for some of Australia's most significant projects including the Brisbane Airport Link, Sydney's Royal North Shore Hospital redevelopment and the Victorian Desalination project.</w:t>
            </w:r>
          </w:p>
          <w:p w14:paraId="7CE23EE1" w14:textId="77777777" w:rsidR="00085419" w:rsidRDefault="00085419" w:rsidP="00E56E61">
            <w:pPr>
              <w:rPr>
                <w:rFonts w:eastAsia="Times New Roman" w:cs="Times New Roman"/>
                <w:lang w:eastAsia="en-AU"/>
              </w:rPr>
            </w:pPr>
            <w:proofErr w:type="spellStart"/>
            <w:r w:rsidRPr="00A1083F">
              <w:rPr>
                <w:rFonts w:eastAsia="Times New Roman" w:cs="Times New Roman"/>
                <w:lang w:eastAsia="en-AU"/>
              </w:rPr>
              <w:lastRenderedPageBreak/>
              <w:t>Nev</w:t>
            </w:r>
            <w:proofErr w:type="spellEnd"/>
            <w:r w:rsidRPr="00A1083F">
              <w:rPr>
                <w:rFonts w:eastAsia="Times New Roman" w:cs="Times New Roman"/>
                <w:lang w:eastAsia="en-AU"/>
              </w:rPr>
              <w:t xml:space="preserve"> spent more than 10 years in senior executive positions with </w:t>
            </w:r>
            <w:proofErr w:type="spellStart"/>
            <w:r w:rsidRPr="00A1083F">
              <w:rPr>
                <w:rFonts w:eastAsia="Times New Roman" w:cs="Times New Roman"/>
                <w:lang w:eastAsia="en-AU"/>
              </w:rPr>
              <w:t>Smorgon</w:t>
            </w:r>
            <w:proofErr w:type="spellEnd"/>
            <w:r w:rsidRPr="00A1083F">
              <w:rPr>
                <w:rFonts w:eastAsia="Times New Roman" w:cs="Times New Roman"/>
                <w:lang w:eastAsia="en-AU"/>
              </w:rPr>
              <w:t xml:space="preserve"> Steel Group Ltd where he was progressively promoted as the Group grew through acquisitions and expansion and, in February 2001, was appointed Chief Executive (Reinforcing and Steel Products Division). </w:t>
            </w:r>
          </w:p>
          <w:p w14:paraId="0E9326CB" w14:textId="77777777" w:rsidR="00085419" w:rsidRDefault="00085419" w:rsidP="00E56E61">
            <w:pPr>
              <w:rPr>
                <w:rFonts w:eastAsia="Times New Roman" w:cs="Times New Roman"/>
                <w:lang w:eastAsia="en-AU"/>
              </w:rPr>
            </w:pPr>
          </w:p>
          <w:p w14:paraId="3E43E02F" w14:textId="77777777" w:rsidR="00085419" w:rsidRDefault="00085419" w:rsidP="00E56E61">
            <w:pPr>
              <w:rPr>
                <w:rFonts w:eastAsia="Times New Roman" w:cs="Times New Roman"/>
                <w:lang w:eastAsia="en-AU"/>
              </w:rPr>
            </w:pPr>
            <w:r w:rsidRPr="00A1083F">
              <w:rPr>
                <w:rFonts w:eastAsia="Times New Roman" w:cs="Times New Roman"/>
                <w:b/>
                <w:lang w:eastAsia="en-AU"/>
              </w:rPr>
              <w:t xml:space="preserve">Education </w:t>
            </w:r>
            <w:r w:rsidRPr="00A1083F">
              <w:rPr>
                <w:rFonts w:eastAsia="Times New Roman" w:cs="Times New Roman"/>
                <w:lang w:eastAsia="en-AU"/>
              </w:rPr>
              <w:t xml:space="preserve">– BEng, University of Southern Queensland; MBA, University of Queensland. </w:t>
            </w:r>
          </w:p>
          <w:p w14:paraId="4CFC4BE2" w14:textId="77777777" w:rsidR="00085419" w:rsidRPr="00A1083F" w:rsidRDefault="00085419" w:rsidP="00E56E61">
            <w:pPr>
              <w:rPr>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5F7EAA8" w14:textId="77777777" w:rsidR="00085419" w:rsidRPr="00A1083F" w:rsidRDefault="00085419" w:rsidP="00F110E4">
            <w:pPr>
              <w:overflowPunct w:val="0"/>
              <w:autoSpaceDE w:val="0"/>
              <w:autoSpaceDN w:val="0"/>
              <w:adjustRightInd w:val="0"/>
              <w:jc w:val="center"/>
              <w:textAlignment w:val="baseline"/>
              <w:rPr>
                <w:rFonts w:eastAsia="Times New Roman" w:cs="Times New Roman"/>
                <w:lang w:val="en-US"/>
              </w:rPr>
            </w:pPr>
            <w:r w:rsidRPr="00A1083F">
              <w:rPr>
                <w:rFonts w:eastAsia="Times New Roman" w:cs="Times New Roman"/>
                <w:lang w:val="en-US"/>
              </w:rPr>
              <w:lastRenderedPageBreak/>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F1E26F" w14:textId="77777777" w:rsidR="00085419" w:rsidRPr="00A1083F" w:rsidRDefault="00085419" w:rsidP="00F110E4">
            <w:pPr>
              <w:overflowPunct w:val="0"/>
              <w:autoSpaceDE w:val="0"/>
              <w:autoSpaceDN w:val="0"/>
              <w:adjustRightInd w:val="0"/>
              <w:textAlignment w:val="baseline"/>
              <w:rPr>
                <w:rFonts w:eastAsia="Times New Roman" w:cs="Times New Roman"/>
                <w:bCs/>
                <w:lang w:val="en-GB"/>
              </w:rPr>
            </w:pPr>
          </w:p>
        </w:tc>
      </w:tr>
      <w:tr w:rsidR="00085419" w:rsidRPr="001066D6" w14:paraId="473B52AE"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4B0F50D" w14:textId="77777777" w:rsidR="00085419" w:rsidRDefault="00085419" w:rsidP="00F110E4">
            <w:pPr>
              <w:overflowPunct w:val="0"/>
              <w:autoSpaceDE w:val="0"/>
              <w:autoSpaceDN w:val="0"/>
              <w:adjustRightInd w:val="0"/>
              <w:textAlignment w:val="baseline"/>
              <w:rPr>
                <w:rStyle w:val="subheadersmall"/>
                <w:b/>
              </w:rPr>
            </w:pPr>
            <w:r w:rsidRPr="00046CD5">
              <w:rPr>
                <w:rStyle w:val="subheadersmall"/>
                <w:b/>
              </w:rPr>
              <w:lastRenderedPageBreak/>
              <w:t>Stephen Pearce</w:t>
            </w:r>
          </w:p>
          <w:p w14:paraId="73B5E7EF" w14:textId="77777777" w:rsidR="00085419" w:rsidRDefault="00085419" w:rsidP="00F110E4">
            <w:pPr>
              <w:overflowPunct w:val="0"/>
              <w:autoSpaceDE w:val="0"/>
              <w:autoSpaceDN w:val="0"/>
              <w:adjustRightInd w:val="0"/>
              <w:textAlignment w:val="baseline"/>
              <w:rPr>
                <w:rStyle w:val="subheadersmall"/>
                <w:b/>
              </w:rPr>
            </w:pPr>
          </w:p>
          <w:p w14:paraId="248FB177" w14:textId="77777777" w:rsidR="00085419" w:rsidRPr="00046CD5"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34CAB7E2" wp14:editId="5FFD1CC3">
                  <wp:extent cx="1230000" cy="1476000"/>
                  <wp:effectExtent l="0" t="0" r="8255" b="0"/>
                  <wp:docPr id="142" name="irc_mi" descr="http://t0.gstatic.com/images?q=tbn:ANd9GcQhj6ie7FW_HGPx41x4ugvrXzm-eA_kz_dtMcAHN5bh_icEc0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hj6ie7FW_HGPx41x4ugvrXzm-eA_kz_dtMcAHN5bh_icEc0K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0000" cy="1476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797DC73" w14:textId="77777777" w:rsidR="00085419" w:rsidRDefault="00085419" w:rsidP="00F110E4">
            <w:pPr>
              <w:overflowPunct w:val="0"/>
              <w:autoSpaceDE w:val="0"/>
              <w:autoSpaceDN w:val="0"/>
              <w:adjustRightInd w:val="0"/>
              <w:textAlignment w:val="baseline"/>
              <w:rPr>
                <w:rStyle w:val="Caption1"/>
              </w:rPr>
            </w:pPr>
            <w:r>
              <w:rPr>
                <w:rStyle w:val="Caption1"/>
              </w:rPr>
              <w:t>Chief Financial Officer</w:t>
            </w:r>
          </w:p>
          <w:p w14:paraId="57F106C9" w14:textId="77777777" w:rsidR="00085419" w:rsidRPr="001066D6" w:rsidRDefault="00085419" w:rsidP="00F110E4">
            <w:pPr>
              <w:overflowPunct w:val="0"/>
              <w:autoSpaceDE w:val="0"/>
              <w:autoSpaceDN w:val="0"/>
              <w:adjustRightInd w:val="0"/>
              <w:textAlignment w:val="baseline"/>
              <w:rPr>
                <w:rStyle w:val="Caption1"/>
              </w:rPr>
            </w:pPr>
            <w:r>
              <w:rPr>
                <w:rStyle w:val="Caption1"/>
              </w:rPr>
              <w:t>(Mar 2010-Present)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41D0262" w14:textId="7813B4CD" w:rsidR="00085419" w:rsidRDefault="00085419" w:rsidP="00E56E61">
            <w:pPr>
              <w:rPr>
                <w:rStyle w:val="content"/>
              </w:rPr>
            </w:pPr>
            <w:r>
              <w:rPr>
                <w:rStyle w:val="content"/>
              </w:rPr>
              <w:t xml:space="preserve">Stephen has more than 20 years’ experience in senior management roles in the mining, oil and gas and utilities industries. He previously held the position of Managing Director and CEO of Southern Cross Electrical Engineering Limited and before that was Chief Financial Officer with </w:t>
            </w:r>
            <w:proofErr w:type="spellStart"/>
            <w:r>
              <w:rPr>
                <w:rStyle w:val="content"/>
              </w:rPr>
              <w:t>Alinta</w:t>
            </w:r>
            <w:proofErr w:type="spellEnd"/>
            <w:r>
              <w:rPr>
                <w:rStyle w:val="content"/>
              </w:rPr>
              <w:t xml:space="preserve"> Limited, an A$8bn energy and utility company based in Western Australia. He is currently a member of the Western Australian Business and Industry Committee for the Salvation Army.</w:t>
            </w:r>
          </w:p>
          <w:p w14:paraId="77F151AD" w14:textId="77777777" w:rsidR="00085419" w:rsidRDefault="00085419" w:rsidP="00E56E61">
            <w:pPr>
              <w:rPr>
                <w:rStyle w:val="content"/>
              </w:rPr>
            </w:pPr>
          </w:p>
          <w:p w14:paraId="7FD73F26" w14:textId="77777777" w:rsidR="00085419" w:rsidRDefault="00085419" w:rsidP="00E56E61">
            <w:pPr>
              <w:rPr>
                <w:rStyle w:val="content"/>
              </w:rPr>
            </w:pPr>
            <w:r w:rsidRPr="00046CD5">
              <w:rPr>
                <w:rStyle w:val="content"/>
                <w:b/>
              </w:rPr>
              <w:t xml:space="preserve">Education </w:t>
            </w:r>
            <w:r>
              <w:rPr>
                <w:rStyle w:val="content"/>
              </w:rPr>
              <w:t xml:space="preserve">– </w:t>
            </w:r>
            <w:proofErr w:type="spellStart"/>
            <w:r>
              <w:rPr>
                <w:rStyle w:val="content"/>
              </w:rPr>
              <w:t>BBus</w:t>
            </w:r>
            <w:proofErr w:type="spellEnd"/>
            <w:r>
              <w:rPr>
                <w:rStyle w:val="content"/>
              </w:rPr>
              <w:t xml:space="preserve">, RMIT; Grad Dip in Company Secretarial Practice; Chartered Accountant; Chartered Secretary; Member of the Australian Institute of Company Directors. </w:t>
            </w:r>
          </w:p>
          <w:p w14:paraId="7F9E84D2" w14:textId="77777777" w:rsidR="00085419" w:rsidRPr="001066D6" w:rsidRDefault="00085419" w:rsidP="00E56E61">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5A5B67" w14:textId="77777777" w:rsidR="00085419" w:rsidRPr="001066D6"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8718D02" w14:textId="77777777" w:rsidR="00085419" w:rsidRPr="001066D6"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45715" w14:paraId="0665D93C"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9DFA597" w14:textId="77777777" w:rsidR="00085419" w:rsidRPr="00445715" w:rsidRDefault="00085419" w:rsidP="00F110E4">
            <w:pPr>
              <w:overflowPunct w:val="0"/>
              <w:autoSpaceDE w:val="0"/>
              <w:autoSpaceDN w:val="0"/>
              <w:adjustRightInd w:val="0"/>
              <w:textAlignment w:val="baseline"/>
              <w:rPr>
                <w:rStyle w:val="subheadersmall"/>
                <w:b/>
              </w:rPr>
            </w:pPr>
            <w:r w:rsidRPr="00445715">
              <w:rPr>
                <w:rStyle w:val="subheadersmall"/>
                <w:b/>
              </w:rPr>
              <w:t>David Woodall</w:t>
            </w:r>
          </w:p>
          <w:p w14:paraId="23E07D88" w14:textId="77777777" w:rsidR="00085419" w:rsidRPr="00445715" w:rsidRDefault="00085419" w:rsidP="00F110E4">
            <w:pPr>
              <w:overflowPunct w:val="0"/>
              <w:autoSpaceDE w:val="0"/>
              <w:autoSpaceDN w:val="0"/>
              <w:adjustRightInd w:val="0"/>
              <w:textAlignment w:val="baseline"/>
              <w:rPr>
                <w:rStyle w:val="subheadersmall"/>
                <w:b/>
              </w:rPr>
            </w:pPr>
          </w:p>
          <w:p w14:paraId="763C7E8E" w14:textId="77777777" w:rsidR="00085419" w:rsidRPr="00445715"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0C453F82" wp14:editId="57A20976">
                  <wp:extent cx="1140000" cy="1368000"/>
                  <wp:effectExtent l="0" t="0" r="3175" b="3810"/>
                  <wp:docPr id="52" name="irc_mi" descr="http://www.ausimm.com.au/ironore2013/images/dave_wood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simm.com.au/ironore2013/images/dave_woodall.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0000" cy="1368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CFF79D" w14:textId="77777777" w:rsidR="00085419" w:rsidRPr="00445715" w:rsidRDefault="00085419" w:rsidP="00F110E4">
            <w:pPr>
              <w:overflowPunct w:val="0"/>
              <w:autoSpaceDE w:val="0"/>
              <w:autoSpaceDN w:val="0"/>
              <w:adjustRightInd w:val="0"/>
              <w:textAlignment w:val="baseline"/>
              <w:rPr>
                <w:rStyle w:val="Caption1"/>
              </w:rPr>
            </w:pPr>
            <w:r w:rsidRPr="00445715">
              <w:rPr>
                <w:rStyle w:val="Caption1"/>
              </w:rPr>
              <w:t>Director Operations</w:t>
            </w:r>
          </w:p>
          <w:p w14:paraId="0A5AF66A" w14:textId="77777777" w:rsidR="00085419" w:rsidRPr="00445715" w:rsidRDefault="00085419" w:rsidP="00F110E4">
            <w:pPr>
              <w:overflowPunct w:val="0"/>
              <w:autoSpaceDE w:val="0"/>
              <w:autoSpaceDN w:val="0"/>
              <w:adjustRightInd w:val="0"/>
              <w:textAlignment w:val="baseline"/>
              <w:rPr>
                <w:rStyle w:val="Caption1"/>
              </w:rPr>
            </w:pPr>
            <w:r w:rsidRPr="00445715">
              <w:rPr>
                <w:rStyle w:val="Caption1"/>
              </w:rPr>
              <w:t>(Jan 2013-Present)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542D299" w14:textId="77777777" w:rsidR="00E56E61" w:rsidRDefault="00085419" w:rsidP="00E56E61">
            <w:pPr>
              <w:pStyle w:val="NormalWeb"/>
              <w:rPr>
                <w:rStyle w:val="content"/>
                <w:rFonts w:asciiTheme="minorHAnsi" w:hAnsiTheme="minorHAnsi"/>
                <w:sz w:val="22"/>
                <w:szCs w:val="22"/>
              </w:rPr>
            </w:pPr>
            <w:r w:rsidRPr="00445715">
              <w:rPr>
                <w:rStyle w:val="content"/>
                <w:rFonts w:asciiTheme="minorHAnsi" w:hAnsiTheme="minorHAnsi"/>
                <w:sz w:val="22"/>
                <w:szCs w:val="22"/>
              </w:rPr>
              <w:t xml:space="preserve">David has over 28 years' experience in senior leadership roles in the mining and resources industry. </w:t>
            </w:r>
          </w:p>
          <w:p w14:paraId="33B801EC" w14:textId="4F961E15" w:rsidR="00E56E61" w:rsidRDefault="00085419" w:rsidP="00E56E61">
            <w:pPr>
              <w:pStyle w:val="NormalWeb"/>
              <w:rPr>
                <w:rFonts w:asciiTheme="minorHAnsi" w:hAnsiTheme="minorHAnsi"/>
              </w:rPr>
            </w:pPr>
            <w:r w:rsidRPr="00445715">
              <w:rPr>
                <w:rStyle w:val="content"/>
                <w:rFonts w:asciiTheme="minorHAnsi" w:hAnsiTheme="minorHAnsi"/>
                <w:sz w:val="22"/>
                <w:szCs w:val="22"/>
              </w:rPr>
              <w:t xml:space="preserve">Previously he was the Chief Executive Officer and President of </w:t>
            </w:r>
            <w:proofErr w:type="spellStart"/>
            <w:r w:rsidRPr="00445715">
              <w:rPr>
                <w:rStyle w:val="content"/>
                <w:rFonts w:asciiTheme="minorHAnsi" w:hAnsiTheme="minorHAnsi"/>
                <w:sz w:val="22"/>
                <w:szCs w:val="22"/>
              </w:rPr>
              <w:t>Altynalmas</w:t>
            </w:r>
            <w:proofErr w:type="spellEnd"/>
            <w:r w:rsidRPr="00445715">
              <w:rPr>
                <w:rStyle w:val="content"/>
                <w:rFonts w:asciiTheme="minorHAnsi" w:hAnsiTheme="minorHAnsi"/>
                <w:sz w:val="22"/>
                <w:szCs w:val="22"/>
              </w:rPr>
              <w:t xml:space="preserve"> Gold Ltd and President - Gold Division for Ivanhoe Mines Ltd. He has held senior management positions with internationally publically listed resources companies in Canada, Australia, Fiji and China. </w:t>
            </w:r>
            <w:r w:rsidRPr="00E56E61">
              <w:rPr>
                <w:rFonts w:asciiTheme="minorHAnsi" w:hAnsiTheme="minorHAnsi"/>
              </w:rPr>
              <w:t xml:space="preserve">David's career also included stints at the Kanowna Belle gold mine and with Sino Gold and </w:t>
            </w:r>
            <w:proofErr w:type="spellStart"/>
            <w:r w:rsidRPr="00E56E61">
              <w:rPr>
                <w:rFonts w:asciiTheme="minorHAnsi" w:hAnsiTheme="minorHAnsi"/>
              </w:rPr>
              <w:t>Glencore</w:t>
            </w:r>
            <w:proofErr w:type="spellEnd"/>
            <w:r w:rsidRPr="00E56E61">
              <w:rPr>
                <w:rFonts w:asciiTheme="minorHAnsi" w:hAnsiTheme="minorHAnsi"/>
              </w:rPr>
              <w:t xml:space="preserve"> International.</w:t>
            </w:r>
          </w:p>
          <w:p w14:paraId="058AFE6C" w14:textId="55742F2E" w:rsidR="00085419" w:rsidRPr="00E56E61" w:rsidRDefault="00085419" w:rsidP="00E56E61">
            <w:pPr>
              <w:pStyle w:val="NormalWeb"/>
              <w:rPr>
                <w:rStyle w:val="content"/>
                <w:rFonts w:asciiTheme="minorHAnsi" w:hAnsiTheme="minorHAnsi"/>
                <w:sz w:val="22"/>
                <w:szCs w:val="22"/>
              </w:rPr>
            </w:pPr>
            <w:r w:rsidRPr="00E56E61">
              <w:rPr>
                <w:rStyle w:val="content"/>
                <w:rFonts w:asciiTheme="minorHAnsi" w:hAnsiTheme="minorHAnsi"/>
                <w:sz w:val="22"/>
                <w:szCs w:val="22"/>
              </w:rPr>
              <w:t xml:space="preserve">Although most of his most recent experience was in gold, David served as operations manager of Rio Tinto's West </w:t>
            </w:r>
            <w:proofErr w:type="spellStart"/>
            <w:r w:rsidRPr="00E56E61">
              <w:rPr>
                <w:rStyle w:val="content"/>
                <w:rFonts w:asciiTheme="minorHAnsi" w:hAnsiTheme="minorHAnsi"/>
                <w:sz w:val="22"/>
                <w:szCs w:val="22"/>
              </w:rPr>
              <w:t>Angelas</w:t>
            </w:r>
            <w:proofErr w:type="spellEnd"/>
            <w:r w:rsidRPr="00E56E61">
              <w:rPr>
                <w:rStyle w:val="content"/>
                <w:rFonts w:asciiTheme="minorHAnsi" w:hAnsiTheme="minorHAnsi"/>
                <w:sz w:val="22"/>
                <w:szCs w:val="22"/>
              </w:rPr>
              <w:t xml:space="preserve"> mine in 2006 and 2007, when the Pilbara asset was ramping up production.</w:t>
            </w:r>
          </w:p>
          <w:p w14:paraId="36C88C13" w14:textId="5E89293A" w:rsidR="00E56E61" w:rsidRPr="00E56E61" w:rsidRDefault="00085419" w:rsidP="00E56E61">
            <w:pPr>
              <w:pStyle w:val="NormalWeb"/>
              <w:rPr>
                <w:rFonts w:asciiTheme="minorHAnsi" w:hAnsiTheme="minorHAnsi"/>
              </w:rPr>
            </w:pPr>
            <w:r w:rsidRPr="00E56E61">
              <w:rPr>
                <w:rStyle w:val="content"/>
                <w:rFonts w:asciiTheme="minorHAnsi" w:hAnsiTheme="minorHAnsi"/>
                <w:b/>
                <w:sz w:val="22"/>
                <w:szCs w:val="22"/>
              </w:rPr>
              <w:lastRenderedPageBreak/>
              <w:t>Education</w:t>
            </w:r>
            <w:r w:rsidRPr="00E56E61">
              <w:rPr>
                <w:rStyle w:val="content"/>
                <w:rFonts w:asciiTheme="minorHAnsi" w:hAnsiTheme="minorHAnsi"/>
                <w:sz w:val="22"/>
                <w:szCs w:val="22"/>
              </w:rPr>
              <w:t xml:space="preserve"> – </w:t>
            </w:r>
            <w:proofErr w:type="spellStart"/>
            <w:r w:rsidRPr="00E56E61">
              <w:rPr>
                <w:rStyle w:val="content"/>
                <w:rFonts w:asciiTheme="minorHAnsi" w:hAnsiTheme="minorHAnsi"/>
                <w:sz w:val="22"/>
                <w:szCs w:val="22"/>
              </w:rPr>
              <w:t>BAppSc</w:t>
            </w:r>
            <w:proofErr w:type="spellEnd"/>
            <w:r w:rsidRPr="00E56E61">
              <w:rPr>
                <w:rStyle w:val="content"/>
                <w:rFonts w:asciiTheme="minorHAnsi" w:hAnsiTheme="minorHAnsi"/>
                <w:sz w:val="22"/>
                <w:szCs w:val="22"/>
              </w:rPr>
              <w:t xml:space="preserve"> (Mining Engineering), Western Australian School of Mines; Grad Dip (Business and a Master Science - Mineral Economics), Curtin University; Member of the Australian Institute of Mining and</w:t>
            </w:r>
            <w:r w:rsidRPr="00445715">
              <w:rPr>
                <w:rStyle w:val="content"/>
              </w:rPr>
              <w:t xml:space="preserve"> </w:t>
            </w:r>
            <w:r w:rsidRPr="00E56E61">
              <w:rPr>
                <w:rStyle w:val="content"/>
                <w:rFonts w:asciiTheme="minorHAnsi" w:hAnsiTheme="minorHAnsi"/>
              </w:rPr>
              <w:t>Metallurgy.</w:t>
            </w:r>
            <w:r w:rsidR="00E56E61">
              <w:rPr>
                <w:rStyle w:val="content"/>
                <w:rFonts w:asciiTheme="minorHAnsi" w:hAnsiTheme="minorHAnsi"/>
              </w:rPr>
              <w:br/>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6B29629" w14:textId="77777777" w:rsidR="00085419" w:rsidRPr="00445715" w:rsidRDefault="00085419" w:rsidP="00F110E4">
            <w:pPr>
              <w:overflowPunct w:val="0"/>
              <w:autoSpaceDE w:val="0"/>
              <w:autoSpaceDN w:val="0"/>
              <w:adjustRightInd w:val="0"/>
              <w:jc w:val="center"/>
              <w:textAlignment w:val="baseline"/>
              <w:rPr>
                <w:rFonts w:eastAsia="Times New Roman" w:cs="Times New Roman"/>
                <w:color w:val="000000"/>
                <w:lang w:val="en-US"/>
              </w:rPr>
            </w:pPr>
            <w:r w:rsidRPr="00445715">
              <w:rPr>
                <w:rFonts w:eastAsia="Times New Roman" w:cs="Times New Roman"/>
                <w:color w:val="000000"/>
                <w:lang w:val="en-US"/>
              </w:rPr>
              <w:lastRenderedPageBreak/>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C3773E4" w14:textId="77777777" w:rsidR="00085419" w:rsidRPr="00445715"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A94544" w14:paraId="409011AB"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C4B7963" w14:textId="77777777" w:rsidR="00085419" w:rsidRDefault="00085419" w:rsidP="00F110E4">
            <w:pPr>
              <w:overflowPunct w:val="0"/>
              <w:autoSpaceDE w:val="0"/>
              <w:autoSpaceDN w:val="0"/>
              <w:adjustRightInd w:val="0"/>
              <w:textAlignment w:val="baseline"/>
              <w:rPr>
                <w:rStyle w:val="subheadersmall"/>
                <w:b/>
              </w:rPr>
            </w:pPr>
            <w:r w:rsidRPr="008F1BC7">
              <w:rPr>
                <w:rStyle w:val="subheadersmall"/>
                <w:b/>
              </w:rPr>
              <w:lastRenderedPageBreak/>
              <w:t xml:space="preserve">Peter </w:t>
            </w:r>
            <w:proofErr w:type="spellStart"/>
            <w:r w:rsidRPr="008F1BC7">
              <w:rPr>
                <w:rStyle w:val="subheadersmall"/>
                <w:b/>
              </w:rPr>
              <w:t>Meurs</w:t>
            </w:r>
            <w:proofErr w:type="spellEnd"/>
          </w:p>
          <w:p w14:paraId="467C9358" w14:textId="77777777" w:rsidR="00085419" w:rsidRDefault="00085419" w:rsidP="00F110E4">
            <w:pPr>
              <w:overflowPunct w:val="0"/>
              <w:autoSpaceDE w:val="0"/>
              <w:autoSpaceDN w:val="0"/>
              <w:adjustRightInd w:val="0"/>
              <w:textAlignment w:val="baseline"/>
              <w:rPr>
                <w:rStyle w:val="subheadersmall"/>
                <w:b/>
              </w:rPr>
            </w:pPr>
          </w:p>
          <w:p w14:paraId="342D82A4" w14:textId="77777777" w:rsidR="00085419" w:rsidRPr="008F1BC7" w:rsidRDefault="00085419" w:rsidP="00F110E4">
            <w:pPr>
              <w:overflowPunct w:val="0"/>
              <w:autoSpaceDE w:val="0"/>
              <w:autoSpaceDN w:val="0"/>
              <w:adjustRightInd w:val="0"/>
              <w:jc w:val="center"/>
              <w:textAlignment w:val="baseline"/>
              <w:rPr>
                <w:rFonts w:eastAsia="Times New Roman" w:cs="Times New Roman"/>
                <w:b/>
                <w:color w:val="000000"/>
                <w:lang w:val="en-US"/>
              </w:rPr>
            </w:pPr>
            <w:r>
              <w:rPr>
                <w:noProof/>
                <w:lang w:eastAsia="en-AU"/>
              </w:rPr>
              <w:drawing>
                <wp:inline distT="0" distB="0" distL="0" distR="0" wp14:anchorId="7E51C649" wp14:editId="2230D73B">
                  <wp:extent cx="1091802" cy="1332000"/>
                  <wp:effectExtent l="0" t="0" r="0" b="1905"/>
                  <wp:docPr id="48" name="Picture 48" descr="http://www.fmgl.com.au/UserDir/Images/About%20Fortescue/Board%20of%20Directors/Peter%20Meurs%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mgl.com.au/UserDir/Images/About%20Fortescue/Board%20of%20Directors/Peter%20Meurs%20-%20web.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1802" cy="1332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0F9A817" w14:textId="77777777" w:rsidR="00085419" w:rsidRDefault="00085419" w:rsidP="00F110E4">
            <w:pPr>
              <w:overflowPunct w:val="0"/>
              <w:autoSpaceDE w:val="0"/>
              <w:autoSpaceDN w:val="0"/>
              <w:adjustRightInd w:val="0"/>
              <w:textAlignment w:val="baseline"/>
              <w:rPr>
                <w:rStyle w:val="Caption1"/>
              </w:rPr>
            </w:pPr>
            <w:r>
              <w:rPr>
                <w:rStyle w:val="Caption1"/>
              </w:rPr>
              <w:t>Director Developments</w:t>
            </w:r>
          </w:p>
          <w:p w14:paraId="14B26462" w14:textId="77777777" w:rsidR="00085419" w:rsidRPr="00A94544" w:rsidRDefault="00085419" w:rsidP="00F110E4">
            <w:pPr>
              <w:overflowPunct w:val="0"/>
              <w:autoSpaceDE w:val="0"/>
              <w:autoSpaceDN w:val="0"/>
              <w:adjustRightInd w:val="0"/>
              <w:textAlignment w:val="baseline"/>
              <w:rPr>
                <w:rStyle w:val="Caption1"/>
              </w:rPr>
            </w:pPr>
            <w:r>
              <w:rPr>
                <w:rStyle w:val="Caption1"/>
              </w:rPr>
              <w:t>(May 2010-Present)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AC1B7E7" w14:textId="77777777" w:rsidR="00085419" w:rsidRDefault="00085419" w:rsidP="00E56E61">
            <w:pPr>
              <w:rPr>
                <w:rStyle w:val="content"/>
              </w:rPr>
            </w:pPr>
            <w:r>
              <w:rPr>
                <w:rStyle w:val="content"/>
              </w:rPr>
              <w:t xml:space="preserve">Peter is in charge of Expansion and Development Projects. His responsibilities range from exploration to studies and project development through to delivery of major capital expansion. As part of this he has direct responsibility for the delivery of Fortescue's current 100 million tonne per annum expansion and future development plans. </w:t>
            </w:r>
          </w:p>
          <w:p w14:paraId="14B8EA85" w14:textId="77777777" w:rsidR="00085419" w:rsidRDefault="00085419" w:rsidP="00E56E61">
            <w:pPr>
              <w:rPr>
                <w:rStyle w:val="content"/>
              </w:rPr>
            </w:pPr>
          </w:p>
          <w:p w14:paraId="15099C61" w14:textId="77777777" w:rsidR="00085419" w:rsidRDefault="00085419" w:rsidP="00E56E61">
            <w:pPr>
              <w:rPr>
                <w:rStyle w:val="content"/>
              </w:rPr>
            </w:pPr>
            <w:r>
              <w:rPr>
                <w:rStyle w:val="content"/>
              </w:rPr>
              <w:t xml:space="preserve">Prior to joining Fortescue, he held the position of Managing Director at </w:t>
            </w:r>
            <w:proofErr w:type="spellStart"/>
            <w:r>
              <w:rPr>
                <w:rStyle w:val="content"/>
              </w:rPr>
              <w:t>WorleyParsons</w:t>
            </w:r>
            <w:proofErr w:type="spellEnd"/>
            <w:r>
              <w:rPr>
                <w:rStyle w:val="content"/>
              </w:rPr>
              <w:t xml:space="preserve">. Peter was a key contributor to the growth and development of </w:t>
            </w:r>
            <w:proofErr w:type="spellStart"/>
            <w:r>
              <w:rPr>
                <w:rStyle w:val="content"/>
              </w:rPr>
              <w:t>WorleyParsons</w:t>
            </w:r>
            <w:proofErr w:type="spellEnd"/>
            <w:r>
              <w:rPr>
                <w:rStyle w:val="content"/>
              </w:rPr>
              <w:t xml:space="preserve"> after joining the company in 1988. During his time at </w:t>
            </w:r>
            <w:proofErr w:type="spellStart"/>
            <w:r>
              <w:rPr>
                <w:rStyle w:val="content"/>
              </w:rPr>
              <w:t>WorleyParsons</w:t>
            </w:r>
            <w:proofErr w:type="spellEnd"/>
            <w:r>
              <w:rPr>
                <w:rStyle w:val="content"/>
              </w:rPr>
              <w:t>, he held project management and company development roles including establishment of the foundations of the process business, the establishment and growth of alliance and integrated services contracts in Hydrocarbons and Minerals &amp; Metals and the development of the New Zealand business.</w:t>
            </w:r>
          </w:p>
          <w:p w14:paraId="2CC0E139" w14:textId="77777777" w:rsidR="00085419" w:rsidRDefault="00085419" w:rsidP="00E56E61">
            <w:pPr>
              <w:rPr>
                <w:rStyle w:val="content"/>
              </w:rPr>
            </w:pPr>
          </w:p>
          <w:p w14:paraId="7E8D1315" w14:textId="77777777" w:rsidR="00085419" w:rsidRDefault="00085419" w:rsidP="00E56E61">
            <w:pPr>
              <w:rPr>
                <w:rStyle w:val="content"/>
              </w:rPr>
            </w:pPr>
            <w:r w:rsidRPr="008F1BC7">
              <w:rPr>
                <w:rStyle w:val="content"/>
                <w:b/>
              </w:rPr>
              <w:t>Education</w:t>
            </w:r>
            <w:r>
              <w:rPr>
                <w:rStyle w:val="content"/>
              </w:rPr>
              <w:t xml:space="preserve"> – BEng (Mechanical); Fellow of the Institution of Engineers Australia; Member of the Australian Institute of Company Directors.</w:t>
            </w:r>
          </w:p>
          <w:p w14:paraId="0522027F" w14:textId="77777777" w:rsidR="00085419" w:rsidRPr="00A94544" w:rsidRDefault="00085419" w:rsidP="00E56E61">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C66AFA" w14:textId="77777777" w:rsidR="00085419" w:rsidRPr="00A94544"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02AC12" w14:textId="77777777" w:rsidR="00085419" w:rsidRPr="00A94544"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666B79" w14:paraId="5C96226E"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202B2DF" w14:textId="77777777" w:rsidR="00085419" w:rsidRPr="00941700" w:rsidRDefault="00085419" w:rsidP="00F110E4">
            <w:pPr>
              <w:overflowPunct w:val="0"/>
              <w:autoSpaceDE w:val="0"/>
              <w:autoSpaceDN w:val="0"/>
              <w:adjustRightInd w:val="0"/>
              <w:textAlignment w:val="baseline"/>
              <w:rPr>
                <w:rFonts w:eastAsia="Times New Roman" w:cs="Times New Roman"/>
                <w:b/>
                <w:lang w:val="en-US"/>
              </w:rPr>
            </w:pPr>
            <w:proofErr w:type="spellStart"/>
            <w:r w:rsidRPr="00941700">
              <w:rPr>
                <w:rStyle w:val="Strong"/>
              </w:rPr>
              <w:t>Isak</w:t>
            </w:r>
            <w:proofErr w:type="spellEnd"/>
            <w:r w:rsidRPr="00941700">
              <w:rPr>
                <w:rStyle w:val="Strong"/>
              </w:rPr>
              <w:t xml:space="preserve"> </w:t>
            </w:r>
            <w:proofErr w:type="spellStart"/>
            <w:r w:rsidRPr="00941700">
              <w:rPr>
                <w:rStyle w:val="Strong"/>
              </w:rPr>
              <w:t>Buitendag</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C950879" w14:textId="77777777" w:rsidR="00085419" w:rsidRPr="00941700" w:rsidRDefault="00085419" w:rsidP="00F110E4">
            <w:pPr>
              <w:overflowPunct w:val="0"/>
              <w:autoSpaceDE w:val="0"/>
              <w:autoSpaceDN w:val="0"/>
              <w:adjustRightInd w:val="0"/>
              <w:textAlignment w:val="baseline"/>
              <w:rPr>
                <w:rStyle w:val="Strong"/>
                <w:b w:val="0"/>
              </w:rPr>
            </w:pPr>
            <w:r w:rsidRPr="00941700">
              <w:rPr>
                <w:rStyle w:val="Strong"/>
                <w:b w:val="0"/>
              </w:rPr>
              <w:t>Director External Affairs</w:t>
            </w:r>
          </w:p>
          <w:p w14:paraId="2C7306B7" w14:textId="77777777" w:rsidR="00085419" w:rsidRPr="00941700" w:rsidRDefault="00085419" w:rsidP="00F110E4">
            <w:pPr>
              <w:overflowPunct w:val="0"/>
              <w:autoSpaceDE w:val="0"/>
              <w:autoSpaceDN w:val="0"/>
              <w:adjustRightInd w:val="0"/>
              <w:textAlignment w:val="baseline"/>
              <w:rPr>
                <w:rStyle w:val="Caption1"/>
                <w:b/>
              </w:rPr>
            </w:pPr>
            <w:r w:rsidRPr="00941700">
              <w:rPr>
                <w:rStyle w:val="Strong"/>
                <w:b w:val="0"/>
              </w:rPr>
              <w:t>(Jan 2013-Present)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3D55E97" w14:textId="77777777" w:rsidR="00085419" w:rsidRDefault="00085419" w:rsidP="00E56E61">
            <w:pPr>
              <w:rPr>
                <w:rStyle w:val="content"/>
              </w:rPr>
            </w:pPr>
            <w:proofErr w:type="spellStart"/>
            <w:r>
              <w:rPr>
                <w:rStyle w:val="content"/>
              </w:rPr>
              <w:t>Isak</w:t>
            </w:r>
            <w:proofErr w:type="spellEnd"/>
            <w:r>
              <w:rPr>
                <w:rStyle w:val="content"/>
              </w:rPr>
              <w:t xml:space="preserve"> has worked at Fortescue since March 2009, initially as General Manager at </w:t>
            </w:r>
            <w:proofErr w:type="spellStart"/>
            <w:r>
              <w:rPr>
                <w:rStyle w:val="content"/>
              </w:rPr>
              <w:t>Cloudbreak</w:t>
            </w:r>
            <w:proofErr w:type="spellEnd"/>
            <w:r>
              <w:rPr>
                <w:rStyle w:val="content"/>
              </w:rPr>
              <w:t xml:space="preserve"> and Christmas Creek and then as Director of Health, Safety, Environment and Security (HSES) from October 2010. Prior to joining Fortescue, he held several key operations and business development senior leadership roles with BHP Billiton in Western Australia, South Africa and the Netherlands.</w:t>
            </w:r>
          </w:p>
          <w:p w14:paraId="3B9AA4F7" w14:textId="77777777" w:rsidR="00085419" w:rsidRDefault="00085419" w:rsidP="00E56E61">
            <w:pPr>
              <w:rPr>
                <w:rStyle w:val="content"/>
              </w:rPr>
            </w:pPr>
          </w:p>
          <w:p w14:paraId="36B776F7" w14:textId="77777777" w:rsidR="00085419" w:rsidRDefault="00085419" w:rsidP="00E56E61">
            <w:pPr>
              <w:rPr>
                <w:rStyle w:val="content"/>
              </w:rPr>
            </w:pPr>
            <w:r w:rsidRPr="009678F7">
              <w:rPr>
                <w:rStyle w:val="content"/>
                <w:b/>
              </w:rPr>
              <w:t>Education</w:t>
            </w:r>
            <w:r>
              <w:rPr>
                <w:rStyle w:val="content"/>
              </w:rPr>
              <w:t xml:space="preserve"> – BSc (Engineering); Master of Science in Engineering, the University of Natal, South Africa; Master of Business Leadership, University of South Africa.</w:t>
            </w:r>
          </w:p>
          <w:p w14:paraId="54714AA2" w14:textId="77777777" w:rsidR="00085419" w:rsidRPr="00666B79" w:rsidRDefault="00085419" w:rsidP="00E56E61">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949120E" w14:textId="77777777" w:rsidR="00085419" w:rsidRPr="00666B79"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3465777" w14:textId="77777777" w:rsidR="00085419" w:rsidRPr="00666B7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646DA9" w14:paraId="47DBF82D"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6B3CAA1" w14:textId="77777777" w:rsidR="00085419" w:rsidRPr="00646DA9" w:rsidRDefault="00085419" w:rsidP="00F110E4">
            <w:pPr>
              <w:overflowPunct w:val="0"/>
              <w:autoSpaceDE w:val="0"/>
              <w:autoSpaceDN w:val="0"/>
              <w:adjustRightInd w:val="0"/>
              <w:textAlignment w:val="baseline"/>
              <w:rPr>
                <w:rFonts w:eastAsia="Times New Roman" w:cs="Times New Roman"/>
                <w:b/>
                <w:lang w:val="en-US"/>
              </w:rPr>
            </w:pPr>
            <w:r w:rsidRPr="00646DA9">
              <w:rPr>
                <w:rStyle w:val="Strong"/>
              </w:rPr>
              <w:lastRenderedPageBreak/>
              <w:t>Peter Thomas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A712ED9" w14:textId="77777777" w:rsidR="00085419" w:rsidRPr="00646DA9" w:rsidRDefault="00085419" w:rsidP="00F110E4">
            <w:pPr>
              <w:overflowPunct w:val="0"/>
              <w:autoSpaceDE w:val="0"/>
              <w:autoSpaceDN w:val="0"/>
              <w:adjustRightInd w:val="0"/>
              <w:textAlignment w:val="baseline"/>
              <w:rPr>
                <w:rStyle w:val="Strong"/>
                <w:b w:val="0"/>
              </w:rPr>
            </w:pPr>
            <w:r w:rsidRPr="00646DA9">
              <w:rPr>
                <w:rStyle w:val="Strong"/>
                <w:b w:val="0"/>
              </w:rPr>
              <w:t>Director Shared Services</w:t>
            </w:r>
          </w:p>
          <w:p w14:paraId="231F02B1" w14:textId="77777777" w:rsidR="00085419" w:rsidRPr="00646DA9" w:rsidRDefault="00085419" w:rsidP="00F110E4">
            <w:pPr>
              <w:overflowPunct w:val="0"/>
              <w:autoSpaceDE w:val="0"/>
              <w:autoSpaceDN w:val="0"/>
              <w:adjustRightInd w:val="0"/>
              <w:textAlignment w:val="baseline"/>
              <w:rPr>
                <w:rStyle w:val="Caption1"/>
                <w:b/>
              </w:rPr>
            </w:pPr>
            <w:r w:rsidRPr="00646DA9">
              <w:rPr>
                <w:rStyle w:val="Strong"/>
                <w:b w:val="0"/>
              </w:rPr>
              <w:t>(Jan 2013-Present)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7B6FB31" w14:textId="77777777" w:rsidR="00085419" w:rsidRPr="00646DA9" w:rsidRDefault="00085419" w:rsidP="00E56E61">
            <w:pPr>
              <w:spacing w:after="200"/>
              <w:rPr>
                <w:rFonts w:eastAsia="Times New Roman" w:cs="Times New Roman"/>
                <w:lang w:eastAsia="en-AU"/>
              </w:rPr>
            </w:pPr>
            <w:r w:rsidRPr="00646DA9">
              <w:rPr>
                <w:rFonts w:eastAsia="Times New Roman" w:cs="Times New Roman"/>
                <w:lang w:eastAsia="en-AU"/>
              </w:rPr>
              <w:t>Peter has worked at Fortescue since January 2005</w:t>
            </w:r>
            <w:r>
              <w:rPr>
                <w:rFonts w:eastAsia="Times New Roman" w:cs="Times New Roman"/>
                <w:lang w:eastAsia="en-AU"/>
              </w:rPr>
              <w:t>,</w:t>
            </w:r>
            <w:r w:rsidRPr="00646DA9">
              <w:rPr>
                <w:rFonts w:eastAsia="Times New Roman" w:cs="Times New Roman"/>
                <w:lang w:eastAsia="en-AU"/>
              </w:rPr>
              <w:t xml:space="preserve"> initially as Chief Financial Officer for The Pilbara Infrastructure Pty Ltd then moving into the following roles</w:t>
            </w:r>
            <w:r>
              <w:rPr>
                <w:rFonts w:eastAsia="Times New Roman" w:cs="Times New Roman"/>
                <w:lang w:eastAsia="en-AU"/>
              </w:rPr>
              <w:t xml:space="preserve"> -</w:t>
            </w:r>
            <w:r w:rsidRPr="00646DA9">
              <w:rPr>
                <w:rFonts w:eastAsia="Times New Roman" w:cs="Times New Roman"/>
                <w:lang w:eastAsia="en-AU"/>
              </w:rPr>
              <w:t xml:space="preserve"> General Manager Rail, General Manager 55mtpa Expansion and Project Director T155: Port/Rail Expansion. </w:t>
            </w:r>
          </w:p>
          <w:p w14:paraId="41CF7E29" w14:textId="77777777" w:rsidR="00085419" w:rsidRPr="00646DA9" w:rsidRDefault="00085419" w:rsidP="00E56E61">
            <w:pPr>
              <w:spacing w:after="200"/>
              <w:rPr>
                <w:rFonts w:eastAsia="Times New Roman" w:cs="Times New Roman"/>
                <w:lang w:eastAsia="en-AU"/>
              </w:rPr>
            </w:pPr>
            <w:r w:rsidRPr="00646DA9">
              <w:rPr>
                <w:rFonts w:eastAsia="Times New Roman" w:cs="Times New Roman"/>
                <w:lang w:eastAsia="en-AU"/>
              </w:rPr>
              <w:t xml:space="preserve">Prior to joining Fortescue, </w:t>
            </w:r>
            <w:r>
              <w:rPr>
                <w:rFonts w:eastAsia="Times New Roman" w:cs="Times New Roman"/>
                <w:lang w:eastAsia="en-AU"/>
              </w:rPr>
              <w:t>Peter</w:t>
            </w:r>
            <w:r w:rsidRPr="00646DA9">
              <w:rPr>
                <w:rFonts w:eastAsia="Times New Roman" w:cs="Times New Roman"/>
                <w:lang w:eastAsia="en-AU"/>
              </w:rPr>
              <w:t xml:space="preserve"> held a number of senior management positions across the globe in a range of industries. These included mining, heavy haul rail operations, investment banking, management consulting, risk management and healthcare. Peter has also held several non-executive director positions including Moly Mines Limited and Central Desert Native Title Services.</w:t>
            </w:r>
          </w:p>
          <w:p w14:paraId="5027D25F" w14:textId="77777777" w:rsidR="00085419" w:rsidRPr="00646DA9" w:rsidRDefault="00085419" w:rsidP="00E56E61">
            <w:pPr>
              <w:spacing w:after="200"/>
              <w:rPr>
                <w:rFonts w:eastAsia="Times New Roman" w:cs="Times New Roman"/>
                <w:lang w:val="en-US"/>
              </w:rPr>
            </w:pPr>
            <w:r w:rsidRPr="00646DA9">
              <w:rPr>
                <w:rFonts w:eastAsia="Times New Roman" w:cs="Times New Roman"/>
                <w:b/>
                <w:lang w:eastAsia="en-AU"/>
              </w:rPr>
              <w:t>Education</w:t>
            </w:r>
            <w:r w:rsidRPr="00646DA9">
              <w:rPr>
                <w:rFonts w:eastAsia="Times New Roman" w:cs="Times New Roman"/>
                <w:lang w:eastAsia="en-AU"/>
              </w:rPr>
              <w:t xml:space="preserve"> – </w:t>
            </w:r>
            <w:proofErr w:type="spellStart"/>
            <w:r w:rsidRPr="00646DA9">
              <w:rPr>
                <w:rFonts w:eastAsia="Times New Roman" w:cs="Times New Roman"/>
                <w:lang w:eastAsia="en-AU"/>
              </w:rPr>
              <w:t>BEcon</w:t>
            </w:r>
            <w:proofErr w:type="spellEnd"/>
            <w:r w:rsidRPr="00646DA9">
              <w:rPr>
                <w:rFonts w:eastAsia="Times New Roman" w:cs="Times New Roman"/>
                <w:lang w:eastAsia="en-AU"/>
              </w:rPr>
              <w:t xml:space="preserve"> &amp; </w:t>
            </w:r>
            <w:r>
              <w:rPr>
                <w:rFonts w:eastAsia="Times New Roman" w:cs="Times New Roman"/>
                <w:lang w:eastAsia="en-AU"/>
              </w:rPr>
              <w:t>B</w:t>
            </w:r>
            <w:r w:rsidRPr="00646DA9">
              <w:rPr>
                <w:rFonts w:eastAsia="Times New Roman" w:cs="Times New Roman"/>
                <w:lang w:eastAsia="en-AU"/>
              </w:rPr>
              <w:t>Sc, Macquarie University; MBA, Harvard Business School; Member, Australian Institute of Company Directors; Associate</w:t>
            </w:r>
            <w:r>
              <w:rPr>
                <w:rFonts w:eastAsia="Times New Roman" w:cs="Times New Roman"/>
                <w:lang w:eastAsia="en-AU"/>
              </w:rPr>
              <w:t>,</w:t>
            </w:r>
            <w:r w:rsidRPr="00646DA9">
              <w:rPr>
                <w:rFonts w:eastAsia="Times New Roman" w:cs="Times New Roman"/>
                <w:lang w:eastAsia="en-AU"/>
              </w:rPr>
              <w:t xml:space="preserve"> Institute of Actuaries of Australia.</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2BE5A6F" w14:textId="77777777" w:rsidR="00085419" w:rsidRPr="00646DA9" w:rsidRDefault="00085419" w:rsidP="00F110E4">
            <w:pPr>
              <w:overflowPunct w:val="0"/>
              <w:autoSpaceDE w:val="0"/>
              <w:autoSpaceDN w:val="0"/>
              <w:adjustRightInd w:val="0"/>
              <w:textAlignment w:val="baseline"/>
              <w:rPr>
                <w:rFonts w:eastAsia="Times New Roman" w:cs="Times New Roman"/>
                <w:lang w:val="en-US"/>
              </w:rPr>
            </w:pPr>
            <w:r>
              <w:rPr>
                <w:rFonts w:eastAsia="Times New Roman" w:cs="Times New Roman"/>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BA01895" w14:textId="77777777" w:rsidR="00085419" w:rsidRPr="00646DA9" w:rsidRDefault="00085419" w:rsidP="00F110E4">
            <w:pPr>
              <w:overflowPunct w:val="0"/>
              <w:autoSpaceDE w:val="0"/>
              <w:autoSpaceDN w:val="0"/>
              <w:adjustRightInd w:val="0"/>
              <w:textAlignment w:val="baseline"/>
              <w:rPr>
                <w:rFonts w:eastAsia="Times New Roman" w:cs="Times New Roman"/>
                <w:bCs/>
                <w:lang w:val="en-GB"/>
              </w:rPr>
            </w:pPr>
          </w:p>
        </w:tc>
      </w:tr>
      <w:tr w:rsidR="00085419" w:rsidRPr="00344490" w14:paraId="1A1C820D"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CCAD57" w14:textId="77777777" w:rsidR="00085419" w:rsidRPr="00344490" w:rsidRDefault="00085419" w:rsidP="00F110E4">
            <w:pPr>
              <w:overflowPunct w:val="0"/>
              <w:autoSpaceDE w:val="0"/>
              <w:autoSpaceDN w:val="0"/>
              <w:adjustRightInd w:val="0"/>
              <w:textAlignment w:val="baseline"/>
              <w:rPr>
                <w:rFonts w:eastAsia="Times New Roman" w:cs="Times New Roman"/>
                <w:b/>
                <w:lang w:val="en-US"/>
              </w:rPr>
            </w:pPr>
            <w:r w:rsidRPr="00344490">
              <w:rPr>
                <w:rStyle w:val="Strong"/>
              </w:rPr>
              <w:t>Mark Thomas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322B806" w14:textId="77777777" w:rsidR="00085419" w:rsidRPr="00344490" w:rsidRDefault="00085419" w:rsidP="00F110E4">
            <w:pPr>
              <w:overflowPunct w:val="0"/>
              <w:autoSpaceDE w:val="0"/>
              <w:autoSpaceDN w:val="0"/>
              <w:adjustRightInd w:val="0"/>
              <w:jc w:val="both"/>
              <w:textAlignment w:val="baseline"/>
              <w:rPr>
                <w:rStyle w:val="Strong"/>
                <w:b w:val="0"/>
              </w:rPr>
            </w:pPr>
            <w:r w:rsidRPr="00344490">
              <w:rPr>
                <w:rStyle w:val="Strong"/>
                <w:b w:val="0"/>
              </w:rPr>
              <w:t>Company Secretary</w:t>
            </w:r>
          </w:p>
          <w:p w14:paraId="55FA9AB7" w14:textId="77777777" w:rsidR="00085419" w:rsidRPr="00344490" w:rsidRDefault="00085419" w:rsidP="00F110E4">
            <w:pPr>
              <w:overflowPunct w:val="0"/>
              <w:autoSpaceDE w:val="0"/>
              <w:autoSpaceDN w:val="0"/>
              <w:adjustRightInd w:val="0"/>
              <w:jc w:val="both"/>
              <w:textAlignment w:val="baseline"/>
              <w:rPr>
                <w:rStyle w:val="Caption1"/>
              </w:rPr>
            </w:pPr>
            <w:r w:rsidRPr="00344490">
              <w:rPr>
                <w:rStyle w:val="Strong"/>
                <w:b w:val="0"/>
              </w:rPr>
              <w:t>(June 2010-Present)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A0E44D6" w14:textId="77777777" w:rsidR="00085419" w:rsidRPr="00344490" w:rsidRDefault="00085419" w:rsidP="00E56E61">
            <w:pPr>
              <w:rPr>
                <w:rStyle w:val="content"/>
              </w:rPr>
            </w:pPr>
            <w:r w:rsidRPr="00344490">
              <w:rPr>
                <w:rStyle w:val="content"/>
              </w:rPr>
              <w:t>Mark joined Fortescue in April 2004 in the role of Group Financial Controller and went on to become Head of Finance and IT and then Group Manager Finance. With more than 15 years’ experience in the mining and pro</w:t>
            </w:r>
            <w:r>
              <w:rPr>
                <w:rStyle w:val="content"/>
              </w:rPr>
              <w:t>fessional services industries h</w:t>
            </w:r>
            <w:r w:rsidRPr="00344490">
              <w:rPr>
                <w:rStyle w:val="content"/>
              </w:rPr>
              <w:t xml:space="preserve">e has also held senior finance positions with the Goldfields Australia Group and with a number of professional service providers. </w:t>
            </w:r>
            <w:r>
              <w:rPr>
                <w:rStyle w:val="content"/>
              </w:rPr>
              <w:t>Mark</w:t>
            </w:r>
            <w:r w:rsidRPr="00344490">
              <w:rPr>
                <w:rStyle w:val="content"/>
              </w:rPr>
              <w:t xml:space="preserve"> has extensive experience in accounting and finance, IT and business administration in the mining and professional services industries.  </w:t>
            </w:r>
          </w:p>
          <w:p w14:paraId="60737DDD" w14:textId="77777777" w:rsidR="00085419" w:rsidRPr="00344490" w:rsidRDefault="00085419" w:rsidP="00E56E61">
            <w:pPr>
              <w:rPr>
                <w:rStyle w:val="content"/>
              </w:rPr>
            </w:pPr>
          </w:p>
          <w:p w14:paraId="49B062FF" w14:textId="77777777" w:rsidR="00085419" w:rsidRPr="00344490" w:rsidRDefault="00085419" w:rsidP="00E56E61">
            <w:pPr>
              <w:rPr>
                <w:rStyle w:val="content"/>
              </w:rPr>
            </w:pPr>
            <w:r w:rsidRPr="00344490">
              <w:rPr>
                <w:rStyle w:val="content"/>
                <w:b/>
              </w:rPr>
              <w:t>Education</w:t>
            </w:r>
            <w:r w:rsidRPr="00344490">
              <w:rPr>
                <w:rStyle w:val="content"/>
              </w:rPr>
              <w:t xml:space="preserve"> – </w:t>
            </w:r>
            <w:proofErr w:type="spellStart"/>
            <w:r w:rsidRPr="00344490">
              <w:rPr>
                <w:rStyle w:val="content"/>
              </w:rPr>
              <w:t>BCom</w:t>
            </w:r>
            <w:proofErr w:type="spellEnd"/>
            <w:r w:rsidRPr="00344490">
              <w:rPr>
                <w:rStyle w:val="content"/>
              </w:rPr>
              <w:t>, University of Western Australia; MBA; Certified Practising Accountant.</w:t>
            </w:r>
          </w:p>
          <w:p w14:paraId="0ED2B711" w14:textId="77777777" w:rsidR="007412AE" w:rsidRPr="00344490" w:rsidRDefault="007412AE" w:rsidP="00E56E61">
            <w:pPr>
              <w:rPr>
                <w:rFonts w:eastAsia="Times New Roman" w:cs="Times New Roman"/>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4C5C644" w14:textId="77777777" w:rsidR="00085419" w:rsidRPr="00344490" w:rsidRDefault="00085419" w:rsidP="00F110E4">
            <w:pPr>
              <w:overflowPunct w:val="0"/>
              <w:autoSpaceDE w:val="0"/>
              <w:autoSpaceDN w:val="0"/>
              <w:adjustRightInd w:val="0"/>
              <w:jc w:val="center"/>
              <w:textAlignment w:val="baseline"/>
              <w:rPr>
                <w:rFonts w:eastAsia="Times New Roman" w:cs="Times New Roman"/>
                <w:lang w:val="en-US"/>
              </w:rPr>
            </w:pPr>
            <w:r w:rsidRPr="00344490">
              <w:rPr>
                <w:rFonts w:eastAsia="Times New Roman" w:cs="Times New Roman"/>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253F64B" w14:textId="77777777" w:rsidR="00085419" w:rsidRPr="00344490" w:rsidRDefault="00085419" w:rsidP="00F110E4">
            <w:pPr>
              <w:overflowPunct w:val="0"/>
              <w:autoSpaceDE w:val="0"/>
              <w:autoSpaceDN w:val="0"/>
              <w:adjustRightInd w:val="0"/>
              <w:textAlignment w:val="baseline"/>
              <w:rPr>
                <w:rFonts w:eastAsia="Times New Roman" w:cs="Times New Roman"/>
                <w:bCs/>
                <w:lang w:val="en-GB"/>
              </w:rPr>
            </w:pPr>
          </w:p>
        </w:tc>
      </w:tr>
      <w:tr w:rsidR="00085419" w:rsidRPr="00805740" w14:paraId="279D483C" w14:textId="77777777" w:rsidTr="00D251EC">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52B5E84A" w14:textId="77777777" w:rsidR="00085419" w:rsidRPr="00805740" w:rsidRDefault="00085419" w:rsidP="00E56E61">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OTHER KEY EXECUTIVES</w:t>
            </w:r>
          </w:p>
        </w:tc>
      </w:tr>
      <w:tr w:rsidR="00085419" w:rsidRPr="00B525C1" w14:paraId="32284249"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57E8E81B"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1D1D4A7F" w14:textId="77777777" w:rsidR="00085419" w:rsidRPr="00B525C1" w:rsidRDefault="00085419"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7BFB931" w14:textId="77777777" w:rsidR="00085419" w:rsidRPr="00B525C1" w:rsidRDefault="00085419" w:rsidP="00E56E61">
            <w:pPr>
              <w:overflowPunct w:val="0"/>
              <w:autoSpaceDE w:val="0"/>
              <w:autoSpaceDN w:val="0"/>
              <w:adjustRightInd w:val="0"/>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130321D"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10FF6DE9" w14:textId="77777777" w:rsidR="00085419" w:rsidRPr="00B525C1" w:rsidRDefault="00085419"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085419" w:rsidRPr="00687433" w14:paraId="6EF6C0AF" w14:textId="77777777" w:rsidTr="00D251EC">
        <w:trPr>
          <w:trHeight w:val="1246"/>
        </w:trPr>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D83BEAA" w14:textId="77777777" w:rsidR="00085419" w:rsidRPr="00687433" w:rsidRDefault="00085419" w:rsidP="00F110E4">
            <w:pPr>
              <w:overflowPunct w:val="0"/>
              <w:autoSpaceDE w:val="0"/>
              <w:autoSpaceDN w:val="0"/>
              <w:adjustRightInd w:val="0"/>
              <w:textAlignment w:val="baseline"/>
              <w:rPr>
                <w:b/>
              </w:rPr>
            </w:pPr>
            <w:r w:rsidRPr="00687433">
              <w:rPr>
                <w:rStyle w:val="A5"/>
                <w:color w:val="auto"/>
                <w:sz w:val="22"/>
                <w:szCs w:val="22"/>
              </w:rPr>
              <w:t xml:space="preserve">Gerhard </w:t>
            </w:r>
            <w:proofErr w:type="spellStart"/>
            <w:r w:rsidRPr="00687433">
              <w:rPr>
                <w:rStyle w:val="A5"/>
                <w:color w:val="auto"/>
                <w:sz w:val="22"/>
                <w:szCs w:val="22"/>
              </w:rPr>
              <w:t>Veldsman</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3658EC" w14:textId="77777777" w:rsidR="00085419" w:rsidRPr="00687433" w:rsidRDefault="00085419" w:rsidP="00F110E4">
            <w:pPr>
              <w:overflowPunct w:val="0"/>
              <w:autoSpaceDE w:val="0"/>
              <w:autoSpaceDN w:val="0"/>
              <w:adjustRightInd w:val="0"/>
              <w:textAlignment w:val="baseline"/>
            </w:pPr>
            <w:r w:rsidRPr="00687433">
              <w:t>General Manage Ports</w:t>
            </w:r>
          </w:p>
          <w:p w14:paraId="09FE356C" w14:textId="77777777" w:rsidR="00085419" w:rsidRPr="00687433" w:rsidRDefault="00085419" w:rsidP="00F110E4">
            <w:pPr>
              <w:overflowPunct w:val="0"/>
              <w:autoSpaceDE w:val="0"/>
              <w:autoSpaceDN w:val="0"/>
              <w:adjustRightInd w:val="0"/>
              <w:textAlignment w:val="baseline"/>
            </w:pPr>
            <w:r w:rsidRPr="00687433">
              <w:t>(2012-Present)</w:t>
            </w:r>
          </w:p>
          <w:p w14:paraId="785421FC" w14:textId="77777777" w:rsidR="00085419" w:rsidRPr="00687433" w:rsidRDefault="00085419" w:rsidP="00F110E4">
            <w:pPr>
              <w:overflowPunct w:val="0"/>
              <w:autoSpaceDE w:val="0"/>
              <w:autoSpaceDN w:val="0"/>
              <w:adjustRightInd w:val="0"/>
              <w:textAlignment w:val="baseline"/>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EA8B1C3" w14:textId="77777777" w:rsidR="00085419" w:rsidRPr="00687433" w:rsidRDefault="00085419" w:rsidP="00E56E61">
            <w:pPr>
              <w:tabs>
                <w:tab w:val="num" w:pos="720"/>
              </w:tabs>
              <w:spacing w:before="100" w:beforeAutospacing="1" w:after="100" w:afterAutospacing="1"/>
              <w:rPr>
                <w:rFonts w:eastAsia="Times New Roman" w:cs="Times New Roman"/>
                <w:lang w:eastAsia="en-AU"/>
              </w:rPr>
            </w:pPr>
            <w:r w:rsidRPr="00687433">
              <w:rPr>
                <w:rFonts w:eastAsia="Times New Roman" w:cs="Times New Roman"/>
                <w:lang w:eastAsia="en-AU"/>
              </w:rPr>
              <w:t>Previous roles: Group Manager Engineering and Reliability at Fortescue; Manager Nelson Point Operations at BHP Billiton; Port Maintenance Manager at BHP Billiton.</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8B8715D" w14:textId="77777777" w:rsidR="00085419" w:rsidRPr="00687433" w:rsidRDefault="00085419"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6E1C95D" w14:textId="77777777" w:rsidR="00085419" w:rsidRPr="00687433" w:rsidRDefault="00085419" w:rsidP="00F110E4">
            <w:pPr>
              <w:overflowPunct w:val="0"/>
              <w:autoSpaceDE w:val="0"/>
              <w:autoSpaceDN w:val="0"/>
              <w:adjustRightInd w:val="0"/>
              <w:textAlignment w:val="baseline"/>
              <w:rPr>
                <w:rFonts w:eastAsia="Times New Roman" w:cs="Times New Roman"/>
                <w:bCs/>
                <w:lang w:val="en-GB"/>
              </w:rPr>
            </w:pPr>
          </w:p>
        </w:tc>
      </w:tr>
      <w:tr w:rsidR="00085419" w:rsidRPr="0033341C" w14:paraId="77BAC0A6"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B4AF9DB" w14:textId="77777777" w:rsidR="00085419" w:rsidRPr="0033341C" w:rsidRDefault="00085419" w:rsidP="00F110E4">
            <w:pPr>
              <w:overflowPunct w:val="0"/>
              <w:autoSpaceDE w:val="0"/>
              <w:autoSpaceDN w:val="0"/>
              <w:adjustRightInd w:val="0"/>
              <w:textAlignment w:val="baseline"/>
              <w:rPr>
                <w:rFonts w:eastAsia="Times New Roman" w:cs="Times New Roman"/>
                <w:b/>
                <w:color w:val="000000"/>
                <w:lang w:val="en-US"/>
              </w:rPr>
            </w:pPr>
            <w:r w:rsidRPr="0033341C">
              <w:rPr>
                <w:rFonts w:eastAsia="Times New Roman" w:cs="Times New Roman"/>
                <w:b/>
                <w:color w:val="000000"/>
                <w:lang w:val="en-US"/>
              </w:rPr>
              <w:lastRenderedPageBreak/>
              <w:t xml:space="preserve">Stephen </w:t>
            </w:r>
            <w:proofErr w:type="spellStart"/>
            <w:r w:rsidRPr="0033341C">
              <w:rPr>
                <w:rFonts w:eastAsia="Times New Roman" w:cs="Times New Roman"/>
                <w:b/>
                <w:color w:val="000000"/>
                <w:lang w:val="en-US"/>
              </w:rPr>
              <w:t>Fewster</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65FF8D6" w14:textId="77777777" w:rsidR="00085419" w:rsidRPr="0033341C" w:rsidRDefault="00085419" w:rsidP="00F110E4">
            <w:pPr>
              <w:overflowPunct w:val="0"/>
              <w:autoSpaceDE w:val="0"/>
              <w:autoSpaceDN w:val="0"/>
              <w:adjustRightInd w:val="0"/>
              <w:textAlignment w:val="baseline"/>
              <w:rPr>
                <w:rStyle w:val="Caption1"/>
              </w:rPr>
            </w:pPr>
            <w:r w:rsidRPr="0033341C">
              <w:rPr>
                <w:rStyle w:val="Caption1"/>
              </w:rPr>
              <w:t>General Manager Infrastructure Services</w:t>
            </w:r>
          </w:p>
          <w:p w14:paraId="3AD9FF03" w14:textId="77777777" w:rsidR="00085419" w:rsidRDefault="00085419" w:rsidP="00F110E4">
            <w:pPr>
              <w:overflowPunct w:val="0"/>
              <w:autoSpaceDE w:val="0"/>
              <w:autoSpaceDN w:val="0"/>
              <w:adjustRightInd w:val="0"/>
              <w:textAlignment w:val="baseline"/>
              <w:rPr>
                <w:rStyle w:val="Caption1"/>
              </w:rPr>
            </w:pPr>
            <w:r w:rsidRPr="0033341C">
              <w:rPr>
                <w:rStyle w:val="Caption1"/>
              </w:rPr>
              <w:t>(2011-Present)</w:t>
            </w:r>
          </w:p>
          <w:p w14:paraId="5818E4B0" w14:textId="77777777" w:rsidR="00085419" w:rsidRPr="0033341C" w:rsidRDefault="00085419" w:rsidP="00F110E4">
            <w:pPr>
              <w:overflowPunct w:val="0"/>
              <w:autoSpaceDE w:val="0"/>
              <w:autoSpaceDN w:val="0"/>
              <w:adjustRightInd w:val="0"/>
              <w:textAlignment w:val="baseline"/>
              <w:rPr>
                <w:rStyle w:val="Caption1"/>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E0A2288" w14:textId="77777777" w:rsidR="00085419" w:rsidRPr="0033341C" w:rsidRDefault="00085419" w:rsidP="00E56E61">
            <w:pPr>
              <w:spacing w:before="100" w:beforeAutospacing="1" w:after="100" w:afterAutospacing="1"/>
              <w:rPr>
                <w:rFonts w:eastAsia="Times New Roman" w:cs="Times New Roman"/>
                <w:lang w:eastAsia="en-AU"/>
              </w:rPr>
            </w:pPr>
            <w:r w:rsidRPr="0033341C">
              <w:rPr>
                <w:rFonts w:eastAsia="Times New Roman" w:cs="Times New Roman"/>
                <w:lang w:eastAsia="en-AU"/>
              </w:rPr>
              <w:t xml:space="preserve">Previously </w:t>
            </w:r>
            <w:r w:rsidRPr="00BA5A06">
              <w:rPr>
                <w:rFonts w:eastAsia="Times New Roman" w:cs="Times New Roman"/>
                <w:lang w:eastAsia="en-AU"/>
              </w:rPr>
              <w:t xml:space="preserve">CFO </w:t>
            </w:r>
            <w:r w:rsidRPr="0033341C">
              <w:rPr>
                <w:rFonts w:eastAsia="Times New Roman" w:cs="Times New Roman"/>
                <w:lang w:eastAsia="en-AU"/>
              </w:rPr>
              <w:t xml:space="preserve">at Southern Cross Electrical Engineers and CFO at </w:t>
            </w:r>
            <w:proofErr w:type="spellStart"/>
            <w:r w:rsidRPr="0033341C">
              <w:rPr>
                <w:rFonts w:eastAsia="Times New Roman" w:cs="Times New Roman"/>
                <w:lang w:eastAsia="en-AU"/>
              </w:rPr>
              <w:t>iiNet</w:t>
            </w:r>
            <w:proofErr w:type="spellEnd"/>
            <w:r w:rsidRPr="0033341C">
              <w:rPr>
                <w:rFonts w:eastAsia="Times New Roman" w:cs="Times New Roman"/>
                <w:lang w:eastAsia="en-AU"/>
              </w:rPr>
              <w:t xml:space="preserve">.  </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5DB9923" w14:textId="77777777" w:rsidR="00085419" w:rsidRPr="0033341C"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8EDCD6" w14:textId="77777777" w:rsidR="00085419" w:rsidRPr="0033341C"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EA0804" w14:paraId="3F3462FF"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7DA860" w14:textId="77777777" w:rsidR="00085419" w:rsidRPr="00EA0804" w:rsidRDefault="00085419" w:rsidP="00F110E4">
            <w:pPr>
              <w:overflowPunct w:val="0"/>
              <w:autoSpaceDE w:val="0"/>
              <w:autoSpaceDN w:val="0"/>
              <w:adjustRightInd w:val="0"/>
              <w:textAlignment w:val="baseline"/>
              <w:rPr>
                <w:rFonts w:eastAsia="Times New Roman" w:cs="Times New Roman"/>
                <w:b/>
                <w:lang w:val="en-US"/>
              </w:rPr>
            </w:pPr>
            <w:r w:rsidRPr="00EA0804">
              <w:rPr>
                <w:rFonts w:eastAsia="Times New Roman" w:cs="Times New Roman"/>
                <w:b/>
                <w:lang w:val="en-US"/>
              </w:rPr>
              <w:t>Kevin McLean</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9B13F52" w14:textId="77777777" w:rsidR="00085419" w:rsidRDefault="00085419" w:rsidP="00F110E4">
            <w:pPr>
              <w:overflowPunct w:val="0"/>
              <w:autoSpaceDE w:val="0"/>
              <w:autoSpaceDN w:val="0"/>
              <w:adjustRightInd w:val="0"/>
              <w:textAlignment w:val="baseline"/>
              <w:rPr>
                <w:rStyle w:val="Caption1"/>
              </w:rPr>
            </w:pPr>
            <w:r w:rsidRPr="00EA0804">
              <w:rPr>
                <w:rStyle w:val="Caption1"/>
              </w:rPr>
              <w:t xml:space="preserve">General Manager </w:t>
            </w:r>
            <w:proofErr w:type="spellStart"/>
            <w:r w:rsidRPr="00EA0804">
              <w:rPr>
                <w:rStyle w:val="Caption1"/>
              </w:rPr>
              <w:t>Cloudbreak</w:t>
            </w:r>
            <w:proofErr w:type="spellEnd"/>
            <w:r>
              <w:rPr>
                <w:rStyle w:val="Caption1"/>
              </w:rPr>
              <w:t xml:space="preserve"> Mine</w:t>
            </w:r>
          </w:p>
          <w:p w14:paraId="5FD6FB76" w14:textId="77777777" w:rsidR="00085419" w:rsidRPr="00EA0804" w:rsidRDefault="00085419" w:rsidP="00F110E4">
            <w:pPr>
              <w:overflowPunct w:val="0"/>
              <w:autoSpaceDE w:val="0"/>
              <w:autoSpaceDN w:val="0"/>
              <w:adjustRightInd w:val="0"/>
              <w:textAlignment w:val="baseline"/>
              <w:rPr>
                <w:rStyle w:val="Caption1"/>
              </w:rPr>
            </w:pPr>
            <w:r>
              <w:rPr>
                <w:rStyle w:val="Caption1"/>
              </w:rPr>
              <w:t>(2011-Present)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579D36E" w14:textId="77777777" w:rsidR="00085419" w:rsidRDefault="00085419" w:rsidP="00E56E61">
            <w:r>
              <w:rPr>
                <w:rFonts w:eastAsia="Times New Roman" w:cs="Times New Roman"/>
                <w:lang w:eastAsia="en-AU"/>
              </w:rPr>
              <w:t xml:space="preserve">The mine employs approximately 3,300 people. </w:t>
            </w:r>
            <w:r w:rsidRPr="00EA0804">
              <w:rPr>
                <w:rFonts w:eastAsia="Times New Roman" w:cs="Times New Roman"/>
                <w:lang w:eastAsia="en-AU"/>
              </w:rPr>
              <w:t>Previously General Manager Port &amp; Rail at Fortescue (2009-10)</w:t>
            </w:r>
            <w:r>
              <w:rPr>
                <w:rFonts w:eastAsia="Times New Roman" w:cs="Times New Roman"/>
                <w:lang w:eastAsia="en-AU"/>
              </w:rPr>
              <w:t xml:space="preserve">. </w:t>
            </w:r>
            <w:r>
              <w:t>Chair of the Aboriginal Employment Committee for Fortescue.</w:t>
            </w:r>
          </w:p>
          <w:p w14:paraId="3DB0FC93" w14:textId="77777777" w:rsidR="00085419" w:rsidRPr="00EA0804" w:rsidRDefault="00085419" w:rsidP="00E56E61">
            <w:pPr>
              <w:rPr>
                <w:rFonts w:eastAsia="Times New Roman" w:cs="Times New Roman"/>
                <w:lang w:eastAsia="en-AU"/>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9D67688" w14:textId="77777777" w:rsidR="00085419" w:rsidRPr="00EA0804" w:rsidRDefault="00085419"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Pilbara</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38E2529" w14:textId="77777777" w:rsidR="00085419" w:rsidRPr="00EA0804" w:rsidRDefault="00085419" w:rsidP="00F110E4">
            <w:pPr>
              <w:overflowPunct w:val="0"/>
              <w:autoSpaceDE w:val="0"/>
              <w:autoSpaceDN w:val="0"/>
              <w:adjustRightInd w:val="0"/>
              <w:textAlignment w:val="baseline"/>
              <w:rPr>
                <w:rFonts w:eastAsia="Times New Roman" w:cs="Times New Roman"/>
                <w:bCs/>
                <w:lang w:val="en-GB"/>
              </w:rPr>
            </w:pPr>
          </w:p>
        </w:tc>
      </w:tr>
      <w:tr w:rsidR="00085419" w:rsidRPr="00AE4FA5" w14:paraId="5AF9EFE6"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7C6A6F4" w14:textId="77777777" w:rsidR="00085419" w:rsidRPr="00AE4FA5" w:rsidRDefault="00085419" w:rsidP="00F110E4">
            <w:pPr>
              <w:overflowPunct w:val="0"/>
              <w:autoSpaceDE w:val="0"/>
              <w:autoSpaceDN w:val="0"/>
              <w:adjustRightInd w:val="0"/>
              <w:textAlignment w:val="baseline"/>
              <w:rPr>
                <w:rFonts w:eastAsia="Times New Roman" w:cs="Times New Roman"/>
                <w:b/>
                <w:lang w:val="en-US"/>
              </w:rPr>
            </w:pPr>
            <w:r w:rsidRPr="00AE4FA5">
              <w:rPr>
                <w:rFonts w:eastAsia="Times New Roman" w:cs="Times New Roman"/>
                <w:b/>
                <w:lang w:val="en-US"/>
              </w:rPr>
              <w:t xml:space="preserve">Tony </w:t>
            </w:r>
            <w:proofErr w:type="spellStart"/>
            <w:r w:rsidRPr="00AE4FA5">
              <w:rPr>
                <w:rFonts w:eastAsia="Times New Roman" w:cs="Times New Roman"/>
                <w:b/>
                <w:lang w:val="en-US"/>
              </w:rPr>
              <w:t>Swiericzuk</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AFFC211" w14:textId="77777777" w:rsidR="00085419" w:rsidRDefault="00085419" w:rsidP="00F110E4">
            <w:pPr>
              <w:overflowPunct w:val="0"/>
              <w:autoSpaceDE w:val="0"/>
              <w:autoSpaceDN w:val="0"/>
              <w:adjustRightInd w:val="0"/>
              <w:textAlignment w:val="baseline"/>
            </w:pPr>
            <w:r w:rsidRPr="00AE4FA5">
              <w:t>General Manager - Christmas Creek Mine</w:t>
            </w:r>
          </w:p>
          <w:p w14:paraId="40C507CD" w14:textId="77777777" w:rsidR="00085419" w:rsidRPr="00AE4FA5" w:rsidRDefault="00085419" w:rsidP="00F110E4">
            <w:pPr>
              <w:overflowPunct w:val="0"/>
              <w:autoSpaceDE w:val="0"/>
              <w:autoSpaceDN w:val="0"/>
              <w:adjustRightInd w:val="0"/>
              <w:textAlignment w:val="baseline"/>
              <w:rPr>
                <w:rStyle w:val="Caption1"/>
              </w:rPr>
            </w:pPr>
            <w:r>
              <w:rPr>
                <w:rStyle w:val="Caption1"/>
              </w:rPr>
              <w:t>(2012-Present)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EABEDC6" w14:textId="77777777" w:rsidR="007412AE" w:rsidRDefault="00085419" w:rsidP="00E56E61">
            <w:pPr>
              <w:tabs>
                <w:tab w:val="num" w:pos="720"/>
              </w:tabs>
              <w:rPr>
                <w:rFonts w:eastAsia="Times New Roman" w:cs="Times New Roman"/>
                <w:lang w:eastAsia="en-AU"/>
              </w:rPr>
            </w:pPr>
            <w:r>
              <w:rPr>
                <w:rFonts w:eastAsia="Times New Roman" w:cs="Times New Roman"/>
                <w:lang w:eastAsia="en-AU"/>
              </w:rPr>
              <w:t>The mine employs approximately 3,500 people</w:t>
            </w:r>
            <w:r w:rsidRPr="00AE4FA5">
              <w:rPr>
                <w:rFonts w:eastAsia="Times New Roman" w:cs="Times New Roman"/>
                <w:lang w:eastAsia="en-AU"/>
              </w:rPr>
              <w:t xml:space="preserve"> Previous roles: General Manager - Port at Fortescue (2009-11), Operations Manager at BIS, </w:t>
            </w:r>
            <w:proofErr w:type="gramStart"/>
            <w:r w:rsidRPr="00AE4FA5">
              <w:rPr>
                <w:rFonts w:eastAsia="Times New Roman" w:cs="Times New Roman"/>
                <w:lang w:eastAsia="en-AU"/>
              </w:rPr>
              <w:t>Mining</w:t>
            </w:r>
            <w:proofErr w:type="gramEnd"/>
            <w:r w:rsidRPr="00AE4FA5">
              <w:rPr>
                <w:rFonts w:eastAsia="Times New Roman" w:cs="Times New Roman"/>
                <w:lang w:eastAsia="en-AU"/>
              </w:rPr>
              <w:t xml:space="preserve"> Manager at IMC Resources for Bell Nickel</w:t>
            </w:r>
            <w:r>
              <w:rPr>
                <w:rFonts w:eastAsia="Times New Roman" w:cs="Times New Roman"/>
                <w:lang w:eastAsia="en-AU"/>
              </w:rPr>
              <w:t>.</w:t>
            </w:r>
            <w:r w:rsidR="007412AE">
              <w:rPr>
                <w:rFonts w:eastAsia="Times New Roman" w:cs="Times New Roman"/>
                <w:lang w:eastAsia="en-AU"/>
              </w:rPr>
              <w:t xml:space="preserve"> </w:t>
            </w:r>
          </w:p>
          <w:p w14:paraId="7CD507F4" w14:textId="2F50ED4A" w:rsidR="007412AE" w:rsidRPr="00AE4FA5" w:rsidRDefault="007412AE" w:rsidP="00E56E61">
            <w:pPr>
              <w:tabs>
                <w:tab w:val="num" w:pos="720"/>
              </w:tabs>
              <w:rPr>
                <w:rFonts w:eastAsia="Times New Roman" w:cs="Times New Roman"/>
                <w:lang w:eastAsia="en-AU"/>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39F175A" w14:textId="77777777" w:rsidR="00085419" w:rsidRPr="00AE4FA5" w:rsidRDefault="00085419"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Pilbara</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94F86F9" w14:textId="77777777" w:rsidR="00085419" w:rsidRPr="00AE4FA5" w:rsidRDefault="00085419" w:rsidP="00F110E4">
            <w:pPr>
              <w:overflowPunct w:val="0"/>
              <w:autoSpaceDE w:val="0"/>
              <w:autoSpaceDN w:val="0"/>
              <w:adjustRightInd w:val="0"/>
              <w:textAlignment w:val="baseline"/>
              <w:rPr>
                <w:rFonts w:eastAsia="Times New Roman" w:cs="Times New Roman"/>
                <w:bCs/>
                <w:lang w:val="en-GB"/>
              </w:rPr>
            </w:pPr>
          </w:p>
        </w:tc>
      </w:tr>
      <w:tr w:rsidR="00085419" w:rsidRPr="00805740" w14:paraId="4607C81B" w14:textId="77777777" w:rsidTr="00D251EC">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4175248B" w14:textId="77777777" w:rsidR="00085419" w:rsidRPr="00805740" w:rsidRDefault="00085419" w:rsidP="00E56E61">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BOARD MEMBERS</w:t>
            </w:r>
          </w:p>
        </w:tc>
      </w:tr>
      <w:tr w:rsidR="00085419" w:rsidRPr="00B525C1" w14:paraId="5466AE9C"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339484F5"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3BD79FA" w14:textId="77777777" w:rsidR="00085419" w:rsidRPr="00B525C1" w:rsidRDefault="00085419"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6FD56E4" w14:textId="77777777" w:rsidR="00085419" w:rsidRPr="00B525C1" w:rsidRDefault="00085419" w:rsidP="00E56E61">
            <w:pPr>
              <w:overflowPunct w:val="0"/>
              <w:autoSpaceDE w:val="0"/>
              <w:autoSpaceDN w:val="0"/>
              <w:adjustRightInd w:val="0"/>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FFB5852" w14:textId="77777777" w:rsidR="00085419" w:rsidRPr="00B525C1" w:rsidRDefault="00085419"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1878266C" w14:textId="77777777" w:rsidR="00085419" w:rsidRPr="00B525C1" w:rsidRDefault="00085419"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085419" w:rsidRPr="00487F83" w14:paraId="27CD4A5F"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2458B6A" w14:textId="77777777" w:rsidR="00085419" w:rsidRPr="00CE1853" w:rsidRDefault="00085419" w:rsidP="00F110E4">
            <w:pPr>
              <w:overflowPunct w:val="0"/>
              <w:autoSpaceDE w:val="0"/>
              <w:autoSpaceDN w:val="0"/>
              <w:adjustRightInd w:val="0"/>
              <w:textAlignment w:val="baseline"/>
              <w:rPr>
                <w:rStyle w:val="subheadersmall"/>
                <w:b/>
              </w:rPr>
            </w:pPr>
            <w:r w:rsidRPr="00CE1853">
              <w:rPr>
                <w:rStyle w:val="subheadersmall"/>
                <w:b/>
              </w:rPr>
              <w:t>Andrew Forrest</w:t>
            </w:r>
          </w:p>
          <w:p w14:paraId="410214D5" w14:textId="77777777" w:rsidR="00085419" w:rsidRDefault="00085419" w:rsidP="00F110E4">
            <w:pPr>
              <w:overflowPunct w:val="0"/>
              <w:autoSpaceDE w:val="0"/>
              <w:autoSpaceDN w:val="0"/>
              <w:adjustRightInd w:val="0"/>
              <w:textAlignment w:val="baseline"/>
              <w:rPr>
                <w:rStyle w:val="subheadersmall"/>
              </w:rPr>
            </w:pPr>
          </w:p>
          <w:p w14:paraId="07E6197C" w14:textId="77777777" w:rsidR="00085419" w:rsidRPr="00487F83" w:rsidRDefault="00085419" w:rsidP="00F110E4">
            <w:pPr>
              <w:overflowPunct w:val="0"/>
              <w:autoSpaceDE w:val="0"/>
              <w:autoSpaceDN w:val="0"/>
              <w:adjustRightInd w:val="0"/>
              <w:jc w:val="center"/>
              <w:textAlignment w:val="baseline"/>
              <w:rPr>
                <w:rFonts w:eastAsia="Times New Roman" w:cs="Times New Roman"/>
                <w:b/>
                <w:color w:val="000000"/>
                <w:lang w:val="en-US"/>
              </w:rPr>
            </w:pPr>
            <w:r>
              <w:rPr>
                <w:noProof/>
                <w:lang w:eastAsia="en-AU"/>
              </w:rPr>
              <w:drawing>
                <wp:inline distT="0" distB="0" distL="0" distR="0" wp14:anchorId="46BDBDE3" wp14:editId="286C1895">
                  <wp:extent cx="1020726" cy="1531088"/>
                  <wp:effectExtent l="0" t="0" r="8255" b="0"/>
                  <wp:docPr id="40" name="Picture 40" descr="http://www.fmgl.com.au/UserDir/Images/About%20Fortescue/Board%20of%20Directors/Andrew%20Forrest%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gl.com.au/UserDir/Images/About%20Fortescue/Board%20of%20Directors/Andrew%20Forrest%20-%20web.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26328" cy="1539491"/>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16C55F5"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Chairman</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42A5C6A" w14:textId="77777777" w:rsidR="00085419" w:rsidRDefault="00085419" w:rsidP="00E56E61">
            <w:pPr>
              <w:overflowPunct w:val="0"/>
              <w:autoSpaceDE w:val="0"/>
              <w:autoSpaceDN w:val="0"/>
              <w:adjustRightInd w:val="0"/>
              <w:textAlignment w:val="baseline"/>
              <w:rPr>
                <w:rStyle w:val="content"/>
              </w:rPr>
            </w:pPr>
            <w:r>
              <w:rPr>
                <w:rStyle w:val="content"/>
              </w:rPr>
              <w:t xml:space="preserve">Andrew started Fortescue in April 2003 and was the driving force behind the creation of the Pilbara Iron Ore and Infrastructure Project. He was the founding non-executive Chairman of the Company in 2003, then appointed Chief Executive Officer in 2005 and was appointed Chairman-elect in July 2011. He has resumed the role of non-executive Chairman as of 18 August 2011. He is also currently Non-Executive Chairman of Poseidon Nickel Limited and is also Chairman of the West Australian charity, The Australian Children's Trust. </w:t>
            </w:r>
          </w:p>
          <w:p w14:paraId="78282220" w14:textId="77777777" w:rsidR="00085419" w:rsidRDefault="00085419" w:rsidP="00E56E61">
            <w:pPr>
              <w:overflowPunct w:val="0"/>
              <w:autoSpaceDE w:val="0"/>
              <w:autoSpaceDN w:val="0"/>
              <w:adjustRightInd w:val="0"/>
              <w:textAlignment w:val="baseline"/>
              <w:rPr>
                <w:rStyle w:val="content"/>
              </w:rPr>
            </w:pPr>
          </w:p>
          <w:p w14:paraId="36B21ABD" w14:textId="77777777" w:rsidR="00085419" w:rsidRDefault="00085419" w:rsidP="00E56E61">
            <w:pPr>
              <w:overflowPunct w:val="0"/>
              <w:autoSpaceDE w:val="0"/>
              <w:autoSpaceDN w:val="0"/>
              <w:adjustRightInd w:val="0"/>
              <w:textAlignment w:val="baseline"/>
              <w:rPr>
                <w:rStyle w:val="content"/>
              </w:rPr>
            </w:pPr>
            <w:r>
              <w:rPr>
                <w:rStyle w:val="content"/>
              </w:rPr>
              <w:t xml:space="preserve">Previous roles include Chief Executive Officer and Deputy Chairman of Anaconda Nickel Ltd (now </w:t>
            </w:r>
            <w:proofErr w:type="spellStart"/>
            <w:r>
              <w:rPr>
                <w:rStyle w:val="content"/>
              </w:rPr>
              <w:t>Minara</w:t>
            </w:r>
            <w:proofErr w:type="spellEnd"/>
            <w:r>
              <w:rPr>
                <w:rStyle w:val="content"/>
              </w:rPr>
              <w:t xml:space="preserve"> Resources Ltd) and Chairman of the Murrin </w:t>
            </w:r>
            <w:proofErr w:type="spellStart"/>
            <w:r>
              <w:rPr>
                <w:rStyle w:val="content"/>
              </w:rPr>
              <w:t>Murrin</w:t>
            </w:r>
            <w:proofErr w:type="spellEnd"/>
            <w:r>
              <w:rPr>
                <w:rStyle w:val="content"/>
              </w:rPr>
              <w:t xml:space="preserve"> Joint Venture, Director of the West Australian Chamber of Minerals and Energy, Chairman of Athletics Australia, Chairman of Moly Mines Ltd and Chairman of Siberia Mining Corporation Ltd. Andrew has extensive experience in the mining sector with specialist expertise in large scale project finance and implementation. Mr Forrest is also a long-standing Fellow of the Australian Institute of Mining and Metallurgy.</w:t>
            </w:r>
          </w:p>
          <w:p w14:paraId="79D098F1" w14:textId="77777777" w:rsidR="00085419" w:rsidRDefault="00085419" w:rsidP="00E56E61">
            <w:pPr>
              <w:overflowPunct w:val="0"/>
              <w:autoSpaceDE w:val="0"/>
              <w:autoSpaceDN w:val="0"/>
              <w:adjustRightInd w:val="0"/>
              <w:textAlignment w:val="baseline"/>
              <w:rPr>
                <w:rFonts w:eastAsia="Times New Roman" w:cs="Times New Roman"/>
                <w:bCs/>
                <w:color w:val="000000"/>
                <w:lang w:val="en-GB"/>
              </w:rPr>
            </w:pPr>
          </w:p>
          <w:p w14:paraId="4EFF912D" w14:textId="77777777" w:rsidR="005D0835" w:rsidRDefault="005D0835" w:rsidP="00E56E61">
            <w:pPr>
              <w:overflowPunct w:val="0"/>
              <w:autoSpaceDE w:val="0"/>
              <w:autoSpaceDN w:val="0"/>
              <w:adjustRightInd w:val="0"/>
              <w:textAlignment w:val="baseline"/>
              <w:rPr>
                <w:rFonts w:eastAsia="Times New Roman" w:cs="Times New Roman"/>
                <w:bCs/>
                <w:color w:val="000000"/>
                <w:lang w:val="en-GB"/>
              </w:rPr>
            </w:pPr>
          </w:p>
          <w:p w14:paraId="69B89AE7" w14:textId="77777777" w:rsidR="00E56E61" w:rsidRPr="00487F83" w:rsidRDefault="00E56E61"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A1B6C61"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919A49F"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494FC79C"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AAD37D" w14:textId="77777777" w:rsidR="00085419" w:rsidRDefault="00085419" w:rsidP="00F110E4">
            <w:pPr>
              <w:overflowPunct w:val="0"/>
              <w:autoSpaceDE w:val="0"/>
              <w:autoSpaceDN w:val="0"/>
              <w:adjustRightInd w:val="0"/>
              <w:textAlignment w:val="baseline"/>
              <w:rPr>
                <w:rStyle w:val="subheadersmall"/>
                <w:b/>
              </w:rPr>
            </w:pPr>
            <w:r w:rsidRPr="00CE1853">
              <w:rPr>
                <w:rStyle w:val="subheadersmall"/>
                <w:b/>
              </w:rPr>
              <w:lastRenderedPageBreak/>
              <w:t>Herb Elliott</w:t>
            </w:r>
          </w:p>
          <w:p w14:paraId="798025FE" w14:textId="77777777" w:rsidR="00085419" w:rsidRDefault="00085419" w:rsidP="00F110E4">
            <w:pPr>
              <w:overflowPunct w:val="0"/>
              <w:autoSpaceDE w:val="0"/>
              <w:autoSpaceDN w:val="0"/>
              <w:adjustRightInd w:val="0"/>
              <w:textAlignment w:val="baseline"/>
              <w:rPr>
                <w:rStyle w:val="subheadersmall"/>
                <w:b/>
              </w:rPr>
            </w:pPr>
          </w:p>
          <w:p w14:paraId="443E7B55" w14:textId="77777777" w:rsidR="00085419" w:rsidRPr="00CE1853"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121432D5" wp14:editId="2BEEC21D">
                  <wp:extent cx="1298358" cy="1584000"/>
                  <wp:effectExtent l="0" t="0" r="0" b="0"/>
                  <wp:docPr id="41" name="Picture 41" descr="http://www.fmgl.com.au/UserDir/Images/About%20Fortescue/Board%20of%20Directors/Herb%20Elliott%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mgl.com.au/UserDir/Images/About%20Fortescue/Board%20of%20Directors/Herb%20Elliott%20-%20Web.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8358" cy="1584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C0E41AC"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Deputy Chairman</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9FA3C80" w14:textId="77777777" w:rsidR="00085419" w:rsidRDefault="00085419" w:rsidP="00E56E61">
            <w:pPr>
              <w:overflowPunct w:val="0"/>
              <w:autoSpaceDE w:val="0"/>
              <w:autoSpaceDN w:val="0"/>
              <w:adjustRightInd w:val="0"/>
              <w:textAlignment w:val="baseline"/>
              <w:rPr>
                <w:rStyle w:val="content"/>
              </w:rPr>
            </w:pPr>
            <w:r>
              <w:rPr>
                <w:rStyle w:val="content"/>
              </w:rPr>
              <w:t xml:space="preserve">Herb was appointed as a Non-Executive Director of Fortescue in October 2003, Deputy Chairman in May 2005 and Chairman in March 2007. He stepped down as Chairman in August 2011 and will remain on the Board as Deputy Chairman and lead independent Director.  </w:t>
            </w:r>
          </w:p>
          <w:p w14:paraId="4FEFCC3F" w14:textId="77777777" w:rsidR="00085419" w:rsidRDefault="00085419" w:rsidP="00E56E61">
            <w:pPr>
              <w:overflowPunct w:val="0"/>
              <w:autoSpaceDE w:val="0"/>
              <w:autoSpaceDN w:val="0"/>
              <w:adjustRightInd w:val="0"/>
              <w:textAlignment w:val="baseline"/>
              <w:rPr>
                <w:rStyle w:val="content"/>
              </w:rPr>
            </w:pPr>
          </w:p>
          <w:p w14:paraId="3D7B6D3F" w14:textId="77777777" w:rsidR="00085419" w:rsidRDefault="00085419" w:rsidP="00E56E61">
            <w:pPr>
              <w:overflowPunct w:val="0"/>
              <w:autoSpaceDE w:val="0"/>
              <w:autoSpaceDN w:val="0"/>
              <w:adjustRightInd w:val="0"/>
              <w:textAlignment w:val="baseline"/>
              <w:rPr>
                <w:rStyle w:val="content"/>
              </w:rPr>
            </w:pPr>
            <w:r>
              <w:rPr>
                <w:rStyle w:val="content"/>
              </w:rPr>
              <w:t>He is Chairman of the Remuneration Committee. He is also the Chairman of Telstra Foundation Limited and has been a Director of Pacific Dunlop and Ansell Limited. Herb is also Chair of a private corporate health company called Global Corporate Challenge which this year has 23,000 participants. A local of Perth, Western Australia, Herb, at the age of 22, won the gold medal at the 1960 Olympic Games in Rome for the 1500m track event, setting a new world record in the process. Herb was also a dual gold medallist from the Commonwealth Games in Cardiff two years earlier for the 880 yards and mile track events.</w:t>
            </w:r>
          </w:p>
          <w:p w14:paraId="431AD3FE" w14:textId="77777777" w:rsidR="00085419" w:rsidRDefault="00085419" w:rsidP="00E56E61">
            <w:pPr>
              <w:overflowPunct w:val="0"/>
              <w:autoSpaceDE w:val="0"/>
              <w:autoSpaceDN w:val="0"/>
              <w:adjustRightInd w:val="0"/>
              <w:textAlignment w:val="baseline"/>
              <w:rPr>
                <w:rStyle w:val="content"/>
              </w:rPr>
            </w:pPr>
          </w:p>
          <w:p w14:paraId="77438366" w14:textId="77777777" w:rsidR="00085419" w:rsidRDefault="00085419" w:rsidP="00E56E61">
            <w:pPr>
              <w:overflowPunct w:val="0"/>
              <w:autoSpaceDE w:val="0"/>
              <w:autoSpaceDN w:val="0"/>
              <w:adjustRightInd w:val="0"/>
              <w:textAlignment w:val="baseline"/>
              <w:rPr>
                <w:rStyle w:val="content"/>
              </w:rPr>
            </w:pPr>
            <w:r>
              <w:rPr>
                <w:rStyle w:val="content"/>
              </w:rPr>
              <w:t>Previous executive roles include President of PUMA North America. Herb is the former inaugural Chairman of National Australia Day Committee and was a Commissioner to the Australian Broadcasting Commission.</w:t>
            </w:r>
          </w:p>
          <w:p w14:paraId="7414CEDF"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D5133BA"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3A4402"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7F6E8009"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4A97F12" w14:textId="77777777" w:rsidR="00085419" w:rsidRPr="00F903E7" w:rsidRDefault="00085419" w:rsidP="00F110E4">
            <w:pPr>
              <w:overflowPunct w:val="0"/>
              <w:autoSpaceDE w:val="0"/>
              <w:autoSpaceDN w:val="0"/>
              <w:adjustRightInd w:val="0"/>
              <w:textAlignment w:val="baseline"/>
              <w:rPr>
                <w:rStyle w:val="subheadersmall"/>
                <w:b/>
              </w:rPr>
            </w:pPr>
            <w:r w:rsidRPr="00F903E7">
              <w:rPr>
                <w:rStyle w:val="subheadersmall"/>
                <w:b/>
              </w:rPr>
              <w:t>Graeme Rowley</w:t>
            </w:r>
          </w:p>
          <w:p w14:paraId="457C8F62" w14:textId="77777777" w:rsidR="00085419" w:rsidRDefault="00085419" w:rsidP="00F110E4">
            <w:pPr>
              <w:overflowPunct w:val="0"/>
              <w:autoSpaceDE w:val="0"/>
              <w:autoSpaceDN w:val="0"/>
              <w:adjustRightInd w:val="0"/>
              <w:textAlignment w:val="baseline"/>
              <w:rPr>
                <w:rStyle w:val="subheadersmall"/>
              </w:rPr>
            </w:pPr>
          </w:p>
          <w:p w14:paraId="56958522"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019996E0" wp14:editId="466751B3">
                  <wp:extent cx="1039094" cy="1371600"/>
                  <wp:effectExtent l="0" t="0" r="8890" b="0"/>
                  <wp:docPr id="42" name="Picture 42" descr="http://www.fmgl.com.au/UserDir/Images/About%20Fortescue/Board%20of%20Directors/Graeme%20Rowley%20-%20Head%20and%20Shou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mgl.com.au/UserDir/Images/About%20Fortescue/Board%20of%20Directors/Graeme%20Rowley%20-%20Head%20and%20Shoulders.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39969" cy="1372755"/>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1213DB9"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349A9EA" w14:textId="77777777" w:rsidR="00085419" w:rsidRDefault="00085419" w:rsidP="00E56E61">
            <w:pPr>
              <w:overflowPunct w:val="0"/>
              <w:autoSpaceDE w:val="0"/>
              <w:autoSpaceDN w:val="0"/>
              <w:adjustRightInd w:val="0"/>
              <w:textAlignment w:val="baseline"/>
              <w:rPr>
                <w:rStyle w:val="content"/>
              </w:rPr>
            </w:pPr>
            <w:r>
              <w:rPr>
                <w:rStyle w:val="content"/>
              </w:rPr>
              <w:t>Graeme joined Fortescue at Andrew Forrest's invitation in May 2003. In October 2003, he was appointed Executive Director Operations and in January 2009, he became responsible for Fortescue's public policy and corporate affairs. He retired from his executive role with Fortescue in March 2010 and remains a Non-Executive Director on the Fortescue Board.</w:t>
            </w:r>
          </w:p>
          <w:p w14:paraId="2C084954" w14:textId="77777777" w:rsidR="00085419" w:rsidRDefault="00085419" w:rsidP="00E56E61">
            <w:pPr>
              <w:overflowPunct w:val="0"/>
              <w:autoSpaceDE w:val="0"/>
              <w:autoSpaceDN w:val="0"/>
              <w:adjustRightInd w:val="0"/>
              <w:textAlignment w:val="baseline"/>
              <w:rPr>
                <w:rStyle w:val="content"/>
              </w:rPr>
            </w:pPr>
          </w:p>
          <w:p w14:paraId="54F1F4C1" w14:textId="77777777" w:rsidR="00085419" w:rsidRDefault="00085419" w:rsidP="00E56E61">
            <w:pPr>
              <w:overflowPunct w:val="0"/>
              <w:autoSpaceDE w:val="0"/>
              <w:autoSpaceDN w:val="0"/>
              <w:adjustRightInd w:val="0"/>
              <w:textAlignment w:val="baseline"/>
              <w:rPr>
                <w:rStyle w:val="content"/>
              </w:rPr>
            </w:pPr>
            <w:r>
              <w:rPr>
                <w:rStyle w:val="content"/>
              </w:rPr>
              <w:t xml:space="preserve">Previously he was an executive with Rio Tinto </w:t>
            </w:r>
            <w:proofErr w:type="spellStart"/>
            <w:r>
              <w:rPr>
                <w:rStyle w:val="content"/>
              </w:rPr>
              <w:t>Plc</w:t>
            </w:r>
            <w:proofErr w:type="spellEnd"/>
            <w:r>
              <w:rPr>
                <w:rStyle w:val="content"/>
              </w:rPr>
              <w:t xml:space="preserve"> holding senior positions in Hamersley Iron and Argyle Diamonds. Graeme’s previous directorships have included Dampier Port Authority, the Pilbara Development Commission, </w:t>
            </w:r>
            <w:proofErr w:type="gramStart"/>
            <w:r>
              <w:rPr>
                <w:rStyle w:val="content"/>
              </w:rPr>
              <w:t>the</w:t>
            </w:r>
            <w:proofErr w:type="gramEnd"/>
            <w:r>
              <w:rPr>
                <w:rStyle w:val="content"/>
              </w:rPr>
              <w:t xml:space="preserve"> Council for the West Pilbara College of </w:t>
            </w:r>
            <w:proofErr w:type="spellStart"/>
            <w:r>
              <w:rPr>
                <w:rStyle w:val="content"/>
              </w:rPr>
              <w:t>Tafe</w:t>
            </w:r>
            <w:proofErr w:type="spellEnd"/>
            <w:r>
              <w:rPr>
                <w:rStyle w:val="content"/>
              </w:rPr>
              <w:t xml:space="preserve"> and the Western Australian State Government's Technical Advisory Council. </w:t>
            </w:r>
          </w:p>
          <w:p w14:paraId="3D7155E5" w14:textId="77777777" w:rsidR="007412AE" w:rsidRDefault="00085419" w:rsidP="00E56E61">
            <w:pPr>
              <w:overflowPunct w:val="0"/>
              <w:autoSpaceDE w:val="0"/>
              <w:autoSpaceDN w:val="0"/>
              <w:adjustRightInd w:val="0"/>
              <w:textAlignment w:val="baseline"/>
              <w:rPr>
                <w:rStyle w:val="content"/>
              </w:rPr>
            </w:pPr>
            <w:r>
              <w:rPr>
                <w:rStyle w:val="content"/>
              </w:rPr>
              <w:t>He has extensive experience in operational management of both iron ore ship loading facilities and heavy haul railway within the unique Pilbara environment.</w:t>
            </w:r>
          </w:p>
          <w:p w14:paraId="614776C3" w14:textId="52884DA9" w:rsidR="00E56E61" w:rsidRPr="00487F83" w:rsidRDefault="00E56E61"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DA41133"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A349CC1"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55B00111"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D32D700" w14:textId="77777777" w:rsidR="00085419" w:rsidRPr="00A75A0A" w:rsidRDefault="00085419" w:rsidP="00F110E4">
            <w:pPr>
              <w:overflowPunct w:val="0"/>
              <w:autoSpaceDE w:val="0"/>
              <w:autoSpaceDN w:val="0"/>
              <w:adjustRightInd w:val="0"/>
              <w:textAlignment w:val="baseline"/>
              <w:rPr>
                <w:rStyle w:val="subheadersmall"/>
                <w:b/>
              </w:rPr>
            </w:pPr>
            <w:r w:rsidRPr="00A75A0A">
              <w:rPr>
                <w:rStyle w:val="subheadersmall"/>
                <w:b/>
              </w:rPr>
              <w:lastRenderedPageBreak/>
              <w:t xml:space="preserve">Geoff </w:t>
            </w:r>
            <w:proofErr w:type="spellStart"/>
            <w:r w:rsidRPr="00A75A0A">
              <w:rPr>
                <w:rStyle w:val="subheadersmall"/>
                <w:b/>
              </w:rPr>
              <w:t>Brayshaw</w:t>
            </w:r>
            <w:proofErr w:type="spellEnd"/>
          </w:p>
          <w:p w14:paraId="326EECE6"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482FB7C"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F6AC46" w14:textId="77777777" w:rsidR="00085419" w:rsidRDefault="00085419" w:rsidP="00E56E61">
            <w:pPr>
              <w:overflowPunct w:val="0"/>
              <w:autoSpaceDE w:val="0"/>
              <w:autoSpaceDN w:val="0"/>
              <w:adjustRightInd w:val="0"/>
              <w:textAlignment w:val="baseline"/>
              <w:rPr>
                <w:rStyle w:val="content"/>
              </w:rPr>
            </w:pPr>
            <w:r>
              <w:rPr>
                <w:rStyle w:val="content"/>
              </w:rPr>
              <w:t xml:space="preserve">Geoff joined the Board in July 2007. He was previously an Audit Partner with BDO Accountants and retired in June 2005. He has held a number of positions in commerce and professional bodies including National President of the Institute of Chartered Accountants in 2002, Independent Director and Audit Committee Chairman of </w:t>
            </w:r>
            <w:proofErr w:type="spellStart"/>
            <w:r>
              <w:rPr>
                <w:rStyle w:val="content"/>
              </w:rPr>
              <w:t>Fortron</w:t>
            </w:r>
            <w:proofErr w:type="spellEnd"/>
            <w:r>
              <w:rPr>
                <w:rStyle w:val="content"/>
              </w:rPr>
              <w:t xml:space="preserve"> Insurance Group, Board member of the Small Business Development Corporation and was formerly the Chairman of a Trustee Company related to an Aboriginal Corporation. He is also a Non-Executive Director and Chairman of the Audit Committee of Poseidon Nickel Limited. </w:t>
            </w:r>
          </w:p>
          <w:p w14:paraId="053BC64F" w14:textId="77777777" w:rsidR="00085419" w:rsidRDefault="00085419" w:rsidP="00E56E61">
            <w:pPr>
              <w:overflowPunct w:val="0"/>
              <w:autoSpaceDE w:val="0"/>
              <w:autoSpaceDN w:val="0"/>
              <w:adjustRightInd w:val="0"/>
              <w:textAlignment w:val="baseline"/>
              <w:rPr>
                <w:rStyle w:val="content"/>
              </w:rPr>
            </w:pPr>
          </w:p>
          <w:p w14:paraId="6133861C" w14:textId="77777777" w:rsidR="00085419" w:rsidRDefault="00085419" w:rsidP="00E56E61">
            <w:pPr>
              <w:overflowPunct w:val="0"/>
              <w:autoSpaceDE w:val="0"/>
              <w:autoSpaceDN w:val="0"/>
              <w:adjustRightInd w:val="0"/>
              <w:textAlignment w:val="baseline"/>
              <w:rPr>
                <w:rStyle w:val="content"/>
              </w:rPr>
            </w:pPr>
            <w:r>
              <w:rPr>
                <w:rStyle w:val="content"/>
              </w:rPr>
              <w:t>Geoff is Chairman of Fortescue's Audit and Risk Management Committee.</w:t>
            </w:r>
          </w:p>
          <w:p w14:paraId="10ACCFF8"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0B310DE"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09B0233"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Will retire in Nov 2013.</w:t>
            </w:r>
          </w:p>
        </w:tc>
      </w:tr>
      <w:tr w:rsidR="00085419" w:rsidRPr="00AB5FFB" w14:paraId="4F985B88"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25DF43" w14:textId="77777777" w:rsidR="00085419" w:rsidRPr="00AB5FFB" w:rsidRDefault="00085419" w:rsidP="00F110E4">
            <w:pPr>
              <w:overflowPunct w:val="0"/>
              <w:autoSpaceDE w:val="0"/>
              <w:autoSpaceDN w:val="0"/>
              <w:adjustRightInd w:val="0"/>
              <w:textAlignment w:val="baseline"/>
              <w:rPr>
                <w:rStyle w:val="subheadersmall"/>
                <w:b/>
              </w:rPr>
            </w:pPr>
            <w:r w:rsidRPr="00AB5FFB">
              <w:rPr>
                <w:rStyle w:val="subheadersmall"/>
                <w:b/>
              </w:rPr>
              <w:t xml:space="preserve">Owen L </w:t>
            </w:r>
            <w:proofErr w:type="spellStart"/>
            <w:r w:rsidRPr="00AB5FFB">
              <w:rPr>
                <w:rStyle w:val="subheadersmall"/>
                <w:b/>
              </w:rPr>
              <w:t>Hegarty</w:t>
            </w:r>
            <w:proofErr w:type="spellEnd"/>
          </w:p>
          <w:p w14:paraId="33F2FCD6" w14:textId="77777777" w:rsidR="00085419" w:rsidRPr="00AB5FFB" w:rsidRDefault="00085419" w:rsidP="00F110E4">
            <w:pPr>
              <w:overflowPunct w:val="0"/>
              <w:autoSpaceDE w:val="0"/>
              <w:autoSpaceDN w:val="0"/>
              <w:adjustRightInd w:val="0"/>
              <w:textAlignment w:val="baseline"/>
              <w:rPr>
                <w:rFonts w:eastAsia="Times New Roman" w:cs="Times New Roman"/>
                <w:b/>
                <w:color w:val="000000"/>
                <w:lang w:val="en-US"/>
              </w:rPr>
            </w:pP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BDA5C03" w14:textId="77777777" w:rsidR="00085419" w:rsidRPr="00AB5FFB"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3089064" w14:textId="77777777" w:rsidR="00085419" w:rsidRPr="00AB5FFB" w:rsidRDefault="00085419" w:rsidP="00E56E61">
            <w:pPr>
              <w:rPr>
                <w:rFonts w:eastAsia="Times New Roman" w:cs="Times New Roman"/>
                <w:lang w:eastAsia="en-AU"/>
              </w:rPr>
            </w:pPr>
            <w:r>
              <w:rPr>
                <w:rFonts w:eastAsia="Times New Roman" w:cs="Times New Roman"/>
                <w:lang w:eastAsia="en-AU"/>
              </w:rPr>
              <w:t xml:space="preserve">Owen </w:t>
            </w:r>
            <w:r w:rsidRPr="00AB5FFB">
              <w:rPr>
                <w:rFonts w:eastAsia="Times New Roman" w:cs="Times New Roman"/>
                <w:lang w:eastAsia="en-AU"/>
              </w:rPr>
              <w:t>has some 40 years’ experience in the global mining industry.</w:t>
            </w:r>
            <w:r>
              <w:rPr>
                <w:rFonts w:eastAsia="Times New Roman" w:cs="Times New Roman"/>
                <w:lang w:eastAsia="en-AU"/>
              </w:rPr>
              <w:t xml:space="preserve"> </w:t>
            </w:r>
            <w:r w:rsidRPr="00AB5FFB">
              <w:rPr>
                <w:rFonts w:eastAsia="Times New Roman" w:cs="Times New Roman"/>
                <w:lang w:eastAsia="en-AU"/>
              </w:rPr>
              <w:t xml:space="preserve">He had 25 years with the Rio Tinto group where he was Managing Director of Rio Tinto Asia and Managing Director of the Group’s Australian copper and gold business. He was the founder and CEO of the </w:t>
            </w:r>
            <w:proofErr w:type="spellStart"/>
            <w:r w:rsidRPr="00AB5FFB">
              <w:rPr>
                <w:rFonts w:eastAsia="Times New Roman" w:cs="Times New Roman"/>
                <w:lang w:eastAsia="en-AU"/>
              </w:rPr>
              <w:t>Oxiana</w:t>
            </w:r>
            <w:proofErr w:type="spellEnd"/>
            <w:r w:rsidRPr="00AB5FFB">
              <w:rPr>
                <w:rFonts w:eastAsia="Times New Roman" w:cs="Times New Roman"/>
                <w:lang w:eastAsia="en-AU"/>
              </w:rPr>
              <w:t xml:space="preserve"> Ltd Group which grew from a small exploration company to a multi-billion dollar Australia, Asia and Pacific focused base and precious metals producer, developer and explorer. </w:t>
            </w:r>
            <w:proofErr w:type="spellStart"/>
            <w:r w:rsidRPr="00AB5FFB">
              <w:rPr>
                <w:rFonts w:eastAsia="Times New Roman" w:cs="Times New Roman"/>
                <w:lang w:eastAsia="en-AU"/>
              </w:rPr>
              <w:t>Oxiana</w:t>
            </w:r>
            <w:proofErr w:type="spellEnd"/>
            <w:r w:rsidRPr="00AB5FFB">
              <w:rPr>
                <w:rFonts w:eastAsia="Times New Roman" w:cs="Times New Roman"/>
                <w:lang w:eastAsia="en-AU"/>
              </w:rPr>
              <w:t xml:space="preserve"> became OZ Minerals Ltd. </w:t>
            </w:r>
          </w:p>
          <w:p w14:paraId="0A983A1A" w14:textId="77777777" w:rsidR="00085419" w:rsidRPr="00AB5FFB" w:rsidRDefault="00085419" w:rsidP="00E56E61">
            <w:pPr>
              <w:spacing w:before="100" w:beforeAutospacing="1" w:after="100" w:afterAutospacing="1"/>
              <w:rPr>
                <w:rFonts w:eastAsia="Times New Roman" w:cs="Times New Roman"/>
                <w:lang w:eastAsia="en-AU"/>
              </w:rPr>
            </w:pPr>
            <w:r w:rsidRPr="00AB5FFB">
              <w:rPr>
                <w:rFonts w:eastAsia="Times New Roman" w:cs="Times New Roman"/>
                <w:lang w:eastAsia="en-AU"/>
              </w:rPr>
              <w:t>For his achievements and leadership in the mining industry</w:t>
            </w:r>
            <w:r>
              <w:rPr>
                <w:rFonts w:eastAsia="Times New Roman" w:cs="Times New Roman"/>
                <w:lang w:eastAsia="en-AU"/>
              </w:rPr>
              <w:t xml:space="preserve"> Owen</w:t>
            </w:r>
            <w:r w:rsidRPr="00AB5FFB">
              <w:rPr>
                <w:rFonts w:eastAsia="Times New Roman" w:cs="Times New Roman"/>
                <w:lang w:eastAsia="en-AU"/>
              </w:rPr>
              <w:t xml:space="preserve"> was awarded the </w:t>
            </w:r>
            <w:proofErr w:type="spellStart"/>
            <w:r w:rsidRPr="00AB5FFB">
              <w:rPr>
                <w:rFonts w:eastAsia="Times New Roman" w:cs="Times New Roman"/>
                <w:lang w:eastAsia="en-AU"/>
              </w:rPr>
              <w:t>AusIMM</w:t>
            </w:r>
            <w:proofErr w:type="spellEnd"/>
            <w:r w:rsidRPr="00AB5FFB">
              <w:rPr>
                <w:rFonts w:eastAsia="Times New Roman" w:cs="Times New Roman"/>
                <w:lang w:eastAsia="en-AU"/>
              </w:rPr>
              <w:t xml:space="preserve"> Institute Medal in 2006 and the G.J. Stokes Memorial Award in 2008. </w:t>
            </w:r>
            <w:r>
              <w:rPr>
                <w:rFonts w:eastAsia="Times New Roman" w:cs="Times New Roman"/>
                <w:lang w:eastAsia="en-AU"/>
              </w:rPr>
              <w:t xml:space="preserve">He </w:t>
            </w:r>
            <w:r w:rsidRPr="00AB5FFB">
              <w:rPr>
                <w:rFonts w:eastAsia="Times New Roman" w:cs="Times New Roman"/>
                <w:lang w:eastAsia="en-AU"/>
              </w:rPr>
              <w:t xml:space="preserve">is presently Executive Vice Chairman of Hong Kong listed G-Resources Group Ltd, a gold mining company; and an Advisor to CST Mining Group Ltd, a Hong Kong listed copper mining company. He is a Non-Executive Director of Australian Fortescue Metals Group Ltd, a Director of the </w:t>
            </w:r>
            <w:proofErr w:type="spellStart"/>
            <w:r w:rsidRPr="00AB5FFB">
              <w:rPr>
                <w:rFonts w:eastAsia="Times New Roman" w:cs="Times New Roman"/>
                <w:lang w:eastAsia="en-AU"/>
              </w:rPr>
              <w:t>AusIMM</w:t>
            </w:r>
            <w:proofErr w:type="spellEnd"/>
            <w:r w:rsidRPr="00AB5FFB">
              <w:rPr>
                <w:rFonts w:eastAsia="Times New Roman" w:cs="Times New Roman"/>
                <w:lang w:eastAsia="en-AU"/>
              </w:rPr>
              <w:t xml:space="preserve">, a member of a number of Government and industry advisory groups. He is Founding Patron of CEEC (Coalition for Eco-Efficient </w:t>
            </w:r>
            <w:proofErr w:type="spellStart"/>
            <w:r w:rsidRPr="00AB5FFB">
              <w:rPr>
                <w:rFonts w:eastAsia="Times New Roman" w:cs="Times New Roman"/>
                <w:lang w:eastAsia="en-AU"/>
              </w:rPr>
              <w:t>Comminution</w:t>
            </w:r>
            <w:proofErr w:type="spellEnd"/>
            <w:r w:rsidRPr="00AB5FFB">
              <w:rPr>
                <w:rFonts w:eastAsia="Times New Roman" w:cs="Times New Roman"/>
                <w:lang w:eastAsia="en-AU"/>
              </w:rPr>
              <w:t>) – a not-for-profit organisation aimed at increasing energy efficiencies in mining and minerals processing.</w:t>
            </w:r>
          </w:p>
          <w:p w14:paraId="0CF9AEE5" w14:textId="77777777" w:rsidR="00085419" w:rsidRPr="00AB5FFB" w:rsidRDefault="00085419" w:rsidP="00E56E61">
            <w:pPr>
              <w:spacing w:before="100" w:beforeAutospacing="1" w:after="100" w:afterAutospacing="1"/>
              <w:rPr>
                <w:rFonts w:eastAsia="Times New Roman" w:cs="Times New Roman"/>
                <w:lang w:eastAsia="en-AU"/>
              </w:rPr>
            </w:pPr>
            <w:r>
              <w:rPr>
                <w:rFonts w:eastAsia="Times New Roman" w:cs="Times New Roman"/>
                <w:lang w:eastAsia="en-AU"/>
              </w:rPr>
              <w:t xml:space="preserve">Owen </w:t>
            </w:r>
            <w:r w:rsidRPr="00AB5FFB">
              <w:rPr>
                <w:rFonts w:eastAsia="Times New Roman" w:cs="Times New Roman"/>
                <w:lang w:eastAsia="en-AU"/>
              </w:rPr>
              <w:t xml:space="preserve">is Chairman of Tigers Realm Minerals; a private Melbourne based mining company growing a diversified mining group. He is a Non-Executive Director of ASX listed Tigers Realm Coal Limited. He is also </w:t>
            </w:r>
            <w:r w:rsidRPr="00AB5FFB">
              <w:rPr>
                <w:rFonts w:eastAsia="Times New Roman" w:cs="Times New Roman"/>
                <w:lang w:eastAsia="en-AU"/>
              </w:rPr>
              <w:lastRenderedPageBreak/>
              <w:t>Chairman of EMR Capital, a private equity investment manager focused on resources.</w:t>
            </w:r>
            <w:r>
              <w:rPr>
                <w:rFonts w:eastAsia="Times New Roman" w:cs="Times New Roman"/>
                <w:lang w:eastAsia="en-AU"/>
              </w:rPr>
              <w:t xml:space="preserve"> </w:t>
            </w:r>
          </w:p>
          <w:p w14:paraId="3FF91745" w14:textId="77777777" w:rsidR="00085419" w:rsidRDefault="00085419" w:rsidP="00E56E61">
            <w:pPr>
              <w:overflowPunct w:val="0"/>
              <w:autoSpaceDE w:val="0"/>
              <w:autoSpaceDN w:val="0"/>
              <w:adjustRightInd w:val="0"/>
              <w:textAlignment w:val="baseline"/>
              <w:rPr>
                <w:rFonts w:eastAsia="Times New Roman" w:cs="Times New Roman"/>
                <w:lang w:eastAsia="en-AU"/>
              </w:rPr>
            </w:pPr>
            <w:r w:rsidRPr="00AB5FFB">
              <w:rPr>
                <w:rFonts w:eastAsia="Times New Roman" w:cs="Times New Roman"/>
                <w:b/>
                <w:lang w:eastAsia="en-AU"/>
              </w:rPr>
              <w:t>Education</w:t>
            </w:r>
            <w:r>
              <w:rPr>
                <w:rFonts w:eastAsia="Times New Roman" w:cs="Times New Roman"/>
                <w:lang w:eastAsia="en-AU"/>
              </w:rPr>
              <w:t xml:space="preserve"> - </w:t>
            </w:r>
            <w:proofErr w:type="spellStart"/>
            <w:r w:rsidRPr="00AB5FFB">
              <w:rPr>
                <w:rFonts w:eastAsia="Times New Roman" w:cs="Times New Roman"/>
                <w:lang w:eastAsia="en-AU"/>
              </w:rPr>
              <w:t>BEc</w:t>
            </w:r>
            <w:proofErr w:type="spellEnd"/>
            <w:r w:rsidRPr="00AB5FFB">
              <w:rPr>
                <w:rFonts w:eastAsia="Times New Roman" w:cs="Times New Roman"/>
                <w:lang w:eastAsia="en-AU"/>
              </w:rPr>
              <w:t xml:space="preserve"> (Hons), </w:t>
            </w:r>
            <w:proofErr w:type="spellStart"/>
            <w:r w:rsidRPr="00AB5FFB">
              <w:rPr>
                <w:rFonts w:eastAsia="Times New Roman" w:cs="Times New Roman"/>
                <w:lang w:eastAsia="en-AU"/>
              </w:rPr>
              <w:t>FAusIMM</w:t>
            </w:r>
            <w:proofErr w:type="spellEnd"/>
          </w:p>
          <w:p w14:paraId="4FB3E860" w14:textId="57E72802" w:rsidR="00E56E61" w:rsidRPr="00AB5FFB" w:rsidRDefault="00E56E61"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3E68CF5" w14:textId="77777777" w:rsidR="00085419" w:rsidRPr="00AB5FFB"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lastRenderedPageBreak/>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EBA63EC" w14:textId="77777777" w:rsidR="00085419" w:rsidRPr="00AB5FFB"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438A9757"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2FC418E" w14:textId="77777777" w:rsidR="00085419" w:rsidRPr="005E269F" w:rsidRDefault="00085419" w:rsidP="00F110E4">
            <w:pPr>
              <w:overflowPunct w:val="0"/>
              <w:autoSpaceDE w:val="0"/>
              <w:autoSpaceDN w:val="0"/>
              <w:adjustRightInd w:val="0"/>
              <w:textAlignment w:val="baseline"/>
              <w:rPr>
                <w:rStyle w:val="subheadersmall"/>
                <w:b/>
              </w:rPr>
            </w:pPr>
            <w:r w:rsidRPr="005E269F">
              <w:rPr>
                <w:rStyle w:val="subheadersmall"/>
                <w:b/>
              </w:rPr>
              <w:lastRenderedPageBreak/>
              <w:t xml:space="preserve">Mark </w:t>
            </w:r>
            <w:proofErr w:type="spellStart"/>
            <w:r w:rsidRPr="005E269F">
              <w:rPr>
                <w:rStyle w:val="subheadersmall"/>
                <w:b/>
              </w:rPr>
              <w:t>Barnaba</w:t>
            </w:r>
            <w:proofErr w:type="spellEnd"/>
          </w:p>
          <w:p w14:paraId="426BB38F" w14:textId="77777777" w:rsidR="00085419" w:rsidRDefault="00085419" w:rsidP="00F110E4">
            <w:pPr>
              <w:overflowPunct w:val="0"/>
              <w:autoSpaceDE w:val="0"/>
              <w:autoSpaceDN w:val="0"/>
              <w:adjustRightInd w:val="0"/>
              <w:textAlignment w:val="baseline"/>
              <w:rPr>
                <w:rStyle w:val="subheadersmall"/>
              </w:rPr>
            </w:pPr>
          </w:p>
          <w:p w14:paraId="38D46006" w14:textId="77777777" w:rsidR="00085419" w:rsidRPr="00487F83"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666F0DA1" wp14:editId="4D6ABAD2">
                  <wp:extent cx="1281351" cy="1512000"/>
                  <wp:effectExtent l="0" t="0" r="0" b="0"/>
                  <wp:docPr id="44" name="Picture 44" descr="http://www.fmgl.com.au/UserDir/Images/About%20Fortescue/Board%20of%20Directors/Mark%20Barnaba%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gl.com.au/UserDir/Images/About%20Fortescue/Board%20of%20Directors/Mark%20Barnaba%20-%20Web.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81351" cy="1512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6748F4F"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0AAAE55" w14:textId="77777777" w:rsidR="00085419" w:rsidRDefault="00085419" w:rsidP="00E56E61">
            <w:pPr>
              <w:overflowPunct w:val="0"/>
              <w:autoSpaceDE w:val="0"/>
              <w:autoSpaceDN w:val="0"/>
              <w:adjustRightInd w:val="0"/>
              <w:textAlignment w:val="baseline"/>
              <w:rPr>
                <w:rStyle w:val="content"/>
              </w:rPr>
            </w:pPr>
            <w:r>
              <w:rPr>
                <w:rStyle w:val="content"/>
              </w:rPr>
              <w:t xml:space="preserve">Appointed in February 2010, Mark joined the Audit and Risk Management Committee in June 2011 and was appointed Chairman of the Remuneration and Nomination Committee in August 2011. </w:t>
            </w:r>
          </w:p>
          <w:p w14:paraId="2EEEA42F" w14:textId="77777777" w:rsidR="00085419" w:rsidRDefault="00085419" w:rsidP="00E56E61">
            <w:pPr>
              <w:overflowPunct w:val="0"/>
              <w:autoSpaceDE w:val="0"/>
              <w:autoSpaceDN w:val="0"/>
              <w:adjustRightInd w:val="0"/>
              <w:textAlignment w:val="baseline"/>
              <w:rPr>
                <w:rStyle w:val="content"/>
              </w:rPr>
            </w:pPr>
          </w:p>
          <w:p w14:paraId="141D667C" w14:textId="77777777" w:rsidR="00085419" w:rsidRDefault="00085419" w:rsidP="00E56E61">
            <w:pPr>
              <w:overflowPunct w:val="0"/>
              <w:autoSpaceDE w:val="0"/>
              <w:autoSpaceDN w:val="0"/>
              <w:adjustRightInd w:val="0"/>
              <w:textAlignment w:val="baseline"/>
              <w:rPr>
                <w:rStyle w:val="content"/>
              </w:rPr>
            </w:pPr>
            <w:r>
              <w:rPr>
                <w:rStyle w:val="content"/>
              </w:rPr>
              <w:t xml:space="preserve">He currently holds the position of Chairman with Macquarie Bank Western Australia, Western Power, Edge Employment Solutions (a disability employment organization), and the University of Western Australia Business School. He also serves as an Adjunct Professor in Investment Banking and Finance and as a member of the In The Zone Editorial Committee with the University of Western Australia. Until recently, Mark held the position of co-founder and Executive Chairman of Azure Capital and was a Non-Executive Chairman of the West Coast Eagles Football Club and a member of the Rhodes Scholarship Selection Committee. </w:t>
            </w:r>
          </w:p>
          <w:p w14:paraId="46F165FF" w14:textId="77777777" w:rsidR="00085419" w:rsidRDefault="00085419" w:rsidP="00E56E61">
            <w:pPr>
              <w:overflowPunct w:val="0"/>
              <w:autoSpaceDE w:val="0"/>
              <w:autoSpaceDN w:val="0"/>
              <w:adjustRightInd w:val="0"/>
              <w:textAlignment w:val="baseline"/>
              <w:rPr>
                <w:rStyle w:val="content"/>
              </w:rPr>
            </w:pPr>
          </w:p>
          <w:p w14:paraId="35E2B9A6" w14:textId="77777777" w:rsidR="00085419" w:rsidRDefault="00085419" w:rsidP="00E56E61">
            <w:pPr>
              <w:overflowPunct w:val="0"/>
              <w:autoSpaceDE w:val="0"/>
              <w:autoSpaceDN w:val="0"/>
              <w:adjustRightInd w:val="0"/>
              <w:textAlignment w:val="baseline"/>
              <w:rPr>
                <w:rStyle w:val="content"/>
              </w:rPr>
            </w:pPr>
            <w:r w:rsidRPr="004A6301">
              <w:rPr>
                <w:rStyle w:val="content"/>
                <w:b/>
              </w:rPr>
              <w:t>Education</w:t>
            </w:r>
            <w:r>
              <w:rPr>
                <w:rStyle w:val="content"/>
              </w:rPr>
              <w:t xml:space="preserve"> - Mark received his Bachelor of Commerce with first class honours from the University of Western Australia in 1985 and was awarded the JA Wood University Medal for top graduate, university wide. He then went onto Harvard Business School and received an MBA in 1988, graduating with a high distinction as a Baker Scholar. In 2009, he was the recipient of the Western Australian Citizen of the Year Award in Industry and Commerce.</w:t>
            </w:r>
          </w:p>
          <w:p w14:paraId="55F8D48B"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5FEBE06"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8CCCABD"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3394512E"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6DCC6EA" w14:textId="77777777" w:rsidR="00085419" w:rsidRPr="008F7955" w:rsidRDefault="00085419" w:rsidP="00F110E4">
            <w:pPr>
              <w:overflowPunct w:val="0"/>
              <w:autoSpaceDE w:val="0"/>
              <w:autoSpaceDN w:val="0"/>
              <w:adjustRightInd w:val="0"/>
              <w:textAlignment w:val="baseline"/>
              <w:rPr>
                <w:rStyle w:val="subheadersmall"/>
                <w:b/>
              </w:rPr>
            </w:pPr>
            <w:r w:rsidRPr="008F7955">
              <w:rPr>
                <w:rStyle w:val="subheadersmall"/>
                <w:b/>
              </w:rPr>
              <w:t>Dr Geoff Raby</w:t>
            </w:r>
          </w:p>
          <w:p w14:paraId="4EC7BE79" w14:textId="77777777" w:rsidR="00085419" w:rsidRPr="008F7955" w:rsidRDefault="00085419" w:rsidP="00F110E4">
            <w:pPr>
              <w:overflowPunct w:val="0"/>
              <w:autoSpaceDE w:val="0"/>
              <w:autoSpaceDN w:val="0"/>
              <w:adjustRightInd w:val="0"/>
              <w:textAlignment w:val="baseline"/>
              <w:rPr>
                <w:rStyle w:val="subheadersmall"/>
                <w:b/>
              </w:rPr>
            </w:pPr>
          </w:p>
          <w:p w14:paraId="5FE2FC06"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1EB6ABE"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F6AB877" w14:textId="77777777" w:rsidR="00085419" w:rsidRDefault="00085419" w:rsidP="00E56E61">
            <w:pPr>
              <w:overflowPunct w:val="0"/>
              <w:autoSpaceDE w:val="0"/>
              <w:autoSpaceDN w:val="0"/>
              <w:adjustRightInd w:val="0"/>
              <w:textAlignment w:val="baseline"/>
              <w:rPr>
                <w:rStyle w:val="content"/>
              </w:rPr>
            </w:pPr>
            <w:r>
              <w:rPr>
                <w:rStyle w:val="content"/>
              </w:rPr>
              <w:t xml:space="preserve">Geoff joined the Fortescue Board in August 2011. He was Australia's Ambassador to the People's Republic of China from 2007 to 2011. Prior to that, he was a Deputy Secretary in the Department of Foreign Affairs and Trade (DFAT). </w:t>
            </w:r>
          </w:p>
          <w:p w14:paraId="1C3384F9" w14:textId="77777777" w:rsidR="00085419" w:rsidRDefault="00085419" w:rsidP="00E56E61">
            <w:pPr>
              <w:overflowPunct w:val="0"/>
              <w:autoSpaceDE w:val="0"/>
              <w:autoSpaceDN w:val="0"/>
              <w:adjustRightInd w:val="0"/>
              <w:textAlignment w:val="baseline"/>
              <w:rPr>
                <w:rStyle w:val="content"/>
              </w:rPr>
            </w:pPr>
          </w:p>
          <w:p w14:paraId="7F8112D4" w14:textId="77777777" w:rsidR="00085419" w:rsidRDefault="00085419" w:rsidP="00E56E61">
            <w:pPr>
              <w:overflowPunct w:val="0"/>
              <w:autoSpaceDE w:val="0"/>
              <w:autoSpaceDN w:val="0"/>
              <w:adjustRightInd w:val="0"/>
              <w:textAlignment w:val="baseline"/>
              <w:rPr>
                <w:rStyle w:val="content"/>
              </w:rPr>
            </w:pPr>
            <w:r>
              <w:rPr>
                <w:rStyle w:val="content"/>
              </w:rPr>
              <w:t>He has extensive experience in international affairs and trade, having been Australia's Ambassador to the World Trade Organisation (1998-</w:t>
            </w:r>
            <w:r>
              <w:rPr>
                <w:rStyle w:val="content"/>
              </w:rPr>
              <w:lastRenderedPageBreak/>
              <w:t xml:space="preserve">2001), Australia's APEC Ambassador (2003-05), Head of DFAT's Office of Trade Negotiations and Head of the Trade Policy Issues Division at the OECD, Paris. Between 1986 and 1991 he was Head of the Economic Section at the Australian Embassy, Beijing. He has been the Chair of DFAT's Audit Committee and served as an ex officio member of the Boards of </w:t>
            </w:r>
            <w:proofErr w:type="spellStart"/>
            <w:r>
              <w:rPr>
                <w:rStyle w:val="content"/>
              </w:rPr>
              <w:t>Austrade</w:t>
            </w:r>
            <w:proofErr w:type="spellEnd"/>
            <w:r>
              <w:rPr>
                <w:rStyle w:val="content"/>
              </w:rPr>
              <w:t xml:space="preserve"> and EFIC (Export Finance and Insurance Corporation). </w:t>
            </w:r>
            <w:r>
              <w:br/>
            </w:r>
            <w:r>
              <w:rPr>
                <w:rStyle w:val="content"/>
              </w:rPr>
              <w:t xml:space="preserve">Geoff is also a non-executive director of ASX listed companies </w:t>
            </w:r>
            <w:proofErr w:type="spellStart"/>
            <w:r>
              <w:rPr>
                <w:rStyle w:val="content"/>
              </w:rPr>
              <w:t>Oceana</w:t>
            </w:r>
            <w:proofErr w:type="spellEnd"/>
            <w:r>
              <w:rPr>
                <w:rStyle w:val="content"/>
              </w:rPr>
              <w:t xml:space="preserve"> Gold and </w:t>
            </w:r>
            <w:proofErr w:type="spellStart"/>
            <w:r>
              <w:rPr>
                <w:rStyle w:val="content"/>
              </w:rPr>
              <w:t>SmarTrans</w:t>
            </w:r>
            <w:proofErr w:type="spellEnd"/>
            <w:r>
              <w:rPr>
                <w:rStyle w:val="content"/>
              </w:rPr>
              <w:t>.</w:t>
            </w:r>
          </w:p>
          <w:p w14:paraId="15BC4F12"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4322959"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lastRenderedPageBreak/>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36923EF"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6C9990B1"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BFB24E1" w14:textId="77777777" w:rsidR="00085419" w:rsidRPr="008F7955" w:rsidRDefault="00085419" w:rsidP="00F110E4">
            <w:pPr>
              <w:overflowPunct w:val="0"/>
              <w:autoSpaceDE w:val="0"/>
              <w:autoSpaceDN w:val="0"/>
              <w:adjustRightInd w:val="0"/>
              <w:textAlignment w:val="baseline"/>
              <w:rPr>
                <w:rStyle w:val="subheadersmall"/>
                <w:b/>
              </w:rPr>
            </w:pPr>
            <w:r w:rsidRPr="008F7955">
              <w:rPr>
                <w:rStyle w:val="subheadersmall"/>
                <w:b/>
              </w:rPr>
              <w:lastRenderedPageBreak/>
              <w:t>Herbert 'Bud' Scruggs</w:t>
            </w:r>
          </w:p>
          <w:p w14:paraId="4CC2BD67" w14:textId="77777777" w:rsidR="00085419" w:rsidRDefault="00085419" w:rsidP="00F110E4">
            <w:pPr>
              <w:overflowPunct w:val="0"/>
              <w:autoSpaceDE w:val="0"/>
              <w:autoSpaceDN w:val="0"/>
              <w:adjustRightInd w:val="0"/>
              <w:textAlignment w:val="baseline"/>
              <w:rPr>
                <w:rStyle w:val="subheadersmall"/>
              </w:rPr>
            </w:pPr>
          </w:p>
          <w:p w14:paraId="65E9074F" w14:textId="77777777" w:rsidR="00085419" w:rsidRPr="00487F83"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drawing>
                <wp:inline distT="0" distB="0" distL="0" distR="0" wp14:anchorId="128DE242" wp14:editId="682DBAE4">
                  <wp:extent cx="1109776" cy="1476000"/>
                  <wp:effectExtent l="0" t="0" r="0" b="0"/>
                  <wp:docPr id="58" name="Picture 58" descr="http://www.fmgl.com.au/UserDir/Images/About%20Fortescue/Board%20of%20Directors/Bud%20Scruggs%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mgl.com.au/UserDir/Images/About%20Fortescue/Board%20of%20Directors/Bud%20Scruggs%20-%20web.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09776" cy="1476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7CA5B4F"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91DB7F8" w14:textId="77777777" w:rsidR="00085419" w:rsidRDefault="00085419" w:rsidP="00E56E61">
            <w:pPr>
              <w:overflowPunct w:val="0"/>
              <w:autoSpaceDE w:val="0"/>
              <w:autoSpaceDN w:val="0"/>
              <w:adjustRightInd w:val="0"/>
              <w:textAlignment w:val="baseline"/>
              <w:rPr>
                <w:rStyle w:val="content"/>
              </w:rPr>
            </w:pPr>
            <w:r>
              <w:rPr>
                <w:rStyle w:val="content"/>
              </w:rPr>
              <w:t xml:space="preserve">Herbert joined the Fortescue Board in August 2011. He is an expert in business leadership, corporate recoveries and step change business improvement. A lawyer by training (BYU 1984), he has held a number of corporate, government, political and civic positions including Chief of Staff to the Governor of Utah and Chairman of the University of Utah Board of Trustees. </w:t>
            </w:r>
          </w:p>
          <w:p w14:paraId="34278FDE" w14:textId="77777777" w:rsidR="00085419" w:rsidRDefault="00085419" w:rsidP="00E56E61">
            <w:pPr>
              <w:overflowPunct w:val="0"/>
              <w:autoSpaceDE w:val="0"/>
              <w:autoSpaceDN w:val="0"/>
              <w:adjustRightInd w:val="0"/>
              <w:textAlignment w:val="baseline"/>
              <w:rPr>
                <w:rStyle w:val="content"/>
              </w:rPr>
            </w:pPr>
          </w:p>
          <w:p w14:paraId="6CC70B44" w14:textId="77777777" w:rsidR="00085419" w:rsidRDefault="00085419" w:rsidP="00E56E61">
            <w:pPr>
              <w:overflowPunct w:val="0"/>
              <w:autoSpaceDE w:val="0"/>
              <w:autoSpaceDN w:val="0"/>
              <w:adjustRightInd w:val="0"/>
              <w:textAlignment w:val="baseline"/>
              <w:rPr>
                <w:rStyle w:val="content"/>
              </w:rPr>
            </w:pPr>
            <w:r>
              <w:rPr>
                <w:rStyle w:val="content"/>
              </w:rPr>
              <w:t xml:space="preserve">He served on a number of boards of public as well as privately held companies including American Investment Bank, Barbados Light &amp; Power, Deseret Morning News, Empire Insurance, MK Gold and </w:t>
            </w:r>
            <w:proofErr w:type="spellStart"/>
            <w:r>
              <w:rPr>
                <w:rStyle w:val="content"/>
              </w:rPr>
              <w:t>Sangart</w:t>
            </w:r>
            <w:proofErr w:type="spellEnd"/>
            <w:r>
              <w:rPr>
                <w:rStyle w:val="content"/>
              </w:rPr>
              <w:t xml:space="preserve"> - including service on multiple audit and executive committees. </w:t>
            </w:r>
          </w:p>
          <w:p w14:paraId="2B0824D1" w14:textId="77777777" w:rsidR="00085419" w:rsidRDefault="00085419" w:rsidP="00E56E61">
            <w:pPr>
              <w:overflowPunct w:val="0"/>
              <w:autoSpaceDE w:val="0"/>
              <w:autoSpaceDN w:val="0"/>
              <w:adjustRightInd w:val="0"/>
              <w:textAlignment w:val="baseline"/>
              <w:rPr>
                <w:rStyle w:val="content"/>
              </w:rPr>
            </w:pPr>
            <w:r>
              <w:rPr>
                <w:rStyle w:val="content"/>
              </w:rPr>
              <w:t xml:space="preserve">He recently served as CEO of Huntsman Financial Corporation as well as the Huntsman Cancer Foundation and previously worked for </w:t>
            </w:r>
            <w:proofErr w:type="spellStart"/>
            <w:r>
              <w:rPr>
                <w:rStyle w:val="content"/>
              </w:rPr>
              <w:t>Leucadia</w:t>
            </w:r>
            <w:proofErr w:type="spellEnd"/>
            <w:r>
              <w:rPr>
                <w:rStyle w:val="content"/>
              </w:rPr>
              <w:t xml:space="preserve"> Asset Management Group. He was instrumental in </w:t>
            </w:r>
            <w:proofErr w:type="spellStart"/>
            <w:r>
              <w:rPr>
                <w:rStyle w:val="content"/>
              </w:rPr>
              <w:t>Leucadia's</w:t>
            </w:r>
            <w:proofErr w:type="spellEnd"/>
            <w:r>
              <w:rPr>
                <w:rStyle w:val="content"/>
              </w:rPr>
              <w:t xml:space="preserve"> original decision to invest alongside Andrew Forrest in Fortescue. He now provides, among other activities, consulting services to The Metal Group and the Australian Children's Trust.</w:t>
            </w:r>
          </w:p>
          <w:p w14:paraId="72793C2A"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0061A15"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USA</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5237702"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4F0B10D7"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A50D800" w14:textId="77777777" w:rsidR="00085419" w:rsidRPr="001E23E2" w:rsidRDefault="00085419" w:rsidP="00F110E4">
            <w:pPr>
              <w:overflowPunct w:val="0"/>
              <w:autoSpaceDE w:val="0"/>
              <w:autoSpaceDN w:val="0"/>
              <w:adjustRightInd w:val="0"/>
              <w:textAlignment w:val="baseline"/>
              <w:rPr>
                <w:rFonts w:eastAsia="Times New Roman" w:cs="Times New Roman"/>
                <w:b/>
                <w:color w:val="000000"/>
                <w:lang w:val="en-US"/>
              </w:rPr>
            </w:pPr>
            <w:r w:rsidRPr="001E23E2">
              <w:rPr>
                <w:rStyle w:val="subheadersmall"/>
                <w:b/>
              </w:rPr>
              <w:t xml:space="preserve">Cao </w:t>
            </w:r>
            <w:proofErr w:type="spellStart"/>
            <w:r w:rsidRPr="001E23E2">
              <w:rPr>
                <w:rStyle w:val="subheadersmall"/>
                <w:b/>
              </w:rPr>
              <w:t>Huiquan</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A7B6205"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A6C5AD8" w14:textId="77777777" w:rsidR="00085419" w:rsidRDefault="00085419" w:rsidP="00E56E61">
            <w:pPr>
              <w:overflowPunct w:val="0"/>
              <w:autoSpaceDE w:val="0"/>
              <w:autoSpaceDN w:val="0"/>
              <w:adjustRightInd w:val="0"/>
              <w:textAlignment w:val="baseline"/>
            </w:pPr>
            <w:r w:rsidRPr="001E23E2">
              <w:t xml:space="preserve">Cao has joined the Board as a Non-Executive Director in February 2012 as the nominated director on Fortescue’s Board from Hunan </w:t>
            </w:r>
            <w:proofErr w:type="spellStart"/>
            <w:r w:rsidRPr="001E23E2">
              <w:t>Valin</w:t>
            </w:r>
            <w:proofErr w:type="spellEnd"/>
            <w:r w:rsidRPr="001E23E2">
              <w:t xml:space="preserve"> Iron and Steel Group Company Ltd following Fortescue's Subscription Agreement with Hunan </w:t>
            </w:r>
            <w:proofErr w:type="spellStart"/>
            <w:r w:rsidRPr="001E23E2">
              <w:t>Valin</w:t>
            </w:r>
            <w:proofErr w:type="spellEnd"/>
            <w:r w:rsidRPr="001E23E2">
              <w:t xml:space="preserve"> Iron and Steel Group Co Ltd of 25 February 2009. He is Chairman of </w:t>
            </w:r>
            <w:proofErr w:type="spellStart"/>
            <w:r w:rsidRPr="001E23E2">
              <w:t>Valin</w:t>
            </w:r>
            <w:proofErr w:type="spellEnd"/>
            <w:r w:rsidRPr="001E23E2">
              <w:t xml:space="preserve"> Iron.</w:t>
            </w:r>
          </w:p>
          <w:p w14:paraId="49E5E211"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31E789A"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China</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30557EE"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132B366D"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691D79A" w14:textId="77777777" w:rsidR="00085419" w:rsidRDefault="00085419" w:rsidP="00F110E4">
            <w:pPr>
              <w:overflowPunct w:val="0"/>
              <w:autoSpaceDE w:val="0"/>
              <w:autoSpaceDN w:val="0"/>
              <w:adjustRightInd w:val="0"/>
              <w:textAlignment w:val="baseline"/>
              <w:rPr>
                <w:rStyle w:val="subheadersmall"/>
                <w:b/>
                <w:bCs/>
              </w:rPr>
            </w:pPr>
            <w:r>
              <w:rPr>
                <w:rStyle w:val="subheadersmall"/>
                <w:b/>
                <w:bCs/>
              </w:rPr>
              <w:t>Elizabeth Gaines</w:t>
            </w:r>
          </w:p>
          <w:p w14:paraId="5409246F" w14:textId="77777777" w:rsidR="00085419" w:rsidRDefault="00085419" w:rsidP="00F110E4">
            <w:pPr>
              <w:overflowPunct w:val="0"/>
              <w:autoSpaceDE w:val="0"/>
              <w:autoSpaceDN w:val="0"/>
              <w:adjustRightInd w:val="0"/>
              <w:textAlignment w:val="baseline"/>
              <w:rPr>
                <w:rStyle w:val="subheadersmall"/>
                <w:b/>
                <w:bCs/>
              </w:rPr>
            </w:pPr>
          </w:p>
          <w:p w14:paraId="7DC788F7"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r>
              <w:rPr>
                <w:noProof/>
                <w:lang w:eastAsia="en-AU"/>
              </w:rPr>
              <w:lastRenderedPageBreak/>
              <w:drawing>
                <wp:inline distT="0" distB="0" distL="0" distR="0" wp14:anchorId="3D67B085" wp14:editId="4DEBA32D">
                  <wp:extent cx="1248982" cy="1224000"/>
                  <wp:effectExtent l="0" t="0" r="8890" b="0"/>
                  <wp:docPr id="46" name="Picture 46" descr="http://www.fmgl.com.au/UserDir/Images/About%20Fortescue/Board%20of%20Directors/Elizabeth%20Gaines%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mgl.com.au/UserDir/Images/About%20Fortescue/Board%20of%20Directors/Elizabeth%20Gaines%20-%20web.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48982" cy="1224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ADE7958"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lastRenderedPageBreak/>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3E20A58" w14:textId="77777777" w:rsidR="00085419" w:rsidRDefault="00085419" w:rsidP="00E56E61">
            <w:pPr>
              <w:overflowPunct w:val="0"/>
              <w:autoSpaceDE w:val="0"/>
              <w:autoSpaceDN w:val="0"/>
              <w:adjustRightInd w:val="0"/>
              <w:textAlignment w:val="baseline"/>
              <w:rPr>
                <w:rStyle w:val="content"/>
              </w:rPr>
            </w:pPr>
            <w:r>
              <w:rPr>
                <w:rStyle w:val="content"/>
              </w:rPr>
              <w:t xml:space="preserve">Elizabeth was appointed to the Fortescue Board of Directors in February 2013. She is an Executive Director and the Chief Operating Officer &amp; CFO </w:t>
            </w:r>
            <w:r>
              <w:rPr>
                <w:rStyle w:val="content"/>
              </w:rPr>
              <w:lastRenderedPageBreak/>
              <w:t xml:space="preserve">of </w:t>
            </w:r>
            <w:proofErr w:type="spellStart"/>
            <w:r>
              <w:rPr>
                <w:rStyle w:val="content"/>
              </w:rPr>
              <w:t>Jetset</w:t>
            </w:r>
            <w:proofErr w:type="spellEnd"/>
            <w:r>
              <w:rPr>
                <w:rStyle w:val="content"/>
              </w:rPr>
              <w:t xml:space="preserve"> </w:t>
            </w:r>
            <w:proofErr w:type="spellStart"/>
            <w:r>
              <w:rPr>
                <w:rStyle w:val="content"/>
              </w:rPr>
              <w:t>Travelworld</w:t>
            </w:r>
            <w:proofErr w:type="spellEnd"/>
            <w:r>
              <w:rPr>
                <w:rStyle w:val="content"/>
              </w:rPr>
              <w:t xml:space="preserve"> Limited. Prior to this, she was the Chief Financial Officer of the Stella Group, Chief Finance and Operations Director of UK-based Entertainment Rights </w:t>
            </w:r>
            <w:proofErr w:type="spellStart"/>
            <w:r>
              <w:rPr>
                <w:rStyle w:val="content"/>
              </w:rPr>
              <w:t>Plc</w:t>
            </w:r>
            <w:proofErr w:type="spellEnd"/>
            <w:r>
              <w:rPr>
                <w:rStyle w:val="content"/>
              </w:rPr>
              <w:t xml:space="preserve"> and was previously Chief Executive Officer of </w:t>
            </w:r>
            <w:proofErr w:type="spellStart"/>
            <w:r>
              <w:rPr>
                <w:rStyle w:val="content"/>
              </w:rPr>
              <w:t>Heytesbury</w:t>
            </w:r>
            <w:proofErr w:type="spellEnd"/>
            <w:r>
              <w:rPr>
                <w:rStyle w:val="content"/>
              </w:rPr>
              <w:t xml:space="preserve"> Pty Limited. </w:t>
            </w:r>
          </w:p>
          <w:p w14:paraId="41B3C908" w14:textId="77777777" w:rsidR="00085419" w:rsidRDefault="00085419" w:rsidP="00E56E61">
            <w:pPr>
              <w:overflowPunct w:val="0"/>
              <w:autoSpaceDE w:val="0"/>
              <w:autoSpaceDN w:val="0"/>
              <w:adjustRightInd w:val="0"/>
              <w:textAlignment w:val="baseline"/>
              <w:rPr>
                <w:rStyle w:val="content"/>
              </w:rPr>
            </w:pPr>
          </w:p>
          <w:p w14:paraId="29340383" w14:textId="77777777" w:rsidR="00085419" w:rsidRDefault="00085419" w:rsidP="00E56E61">
            <w:pPr>
              <w:overflowPunct w:val="0"/>
              <w:autoSpaceDE w:val="0"/>
              <w:autoSpaceDN w:val="0"/>
              <w:adjustRightInd w:val="0"/>
              <w:textAlignment w:val="baseline"/>
              <w:rPr>
                <w:rStyle w:val="content"/>
              </w:rPr>
            </w:pPr>
            <w:r>
              <w:rPr>
                <w:rStyle w:val="content"/>
              </w:rPr>
              <w:t xml:space="preserve">Elizabeth has held senior treasury and finance roles at </w:t>
            </w:r>
            <w:proofErr w:type="spellStart"/>
            <w:r>
              <w:rPr>
                <w:rStyle w:val="content"/>
              </w:rPr>
              <w:t>BankWest</w:t>
            </w:r>
            <w:proofErr w:type="spellEnd"/>
            <w:r>
              <w:rPr>
                <w:rStyle w:val="content"/>
              </w:rPr>
              <w:t xml:space="preserve"> in Australia and Kleinwort Benson in the UK and qualified as a Chartered Accountant with Ernst &amp; Young. She is a member of the Institute of Chartered Accountants in Australia and the Australian Institute of Company Directors and holds a Bachelor of Commerce degree and Master of Applied Finance degree. </w:t>
            </w:r>
          </w:p>
          <w:p w14:paraId="4B7776A1" w14:textId="77777777" w:rsidR="00085419" w:rsidRDefault="00085419" w:rsidP="00E56E61">
            <w:pPr>
              <w:overflowPunct w:val="0"/>
              <w:autoSpaceDE w:val="0"/>
              <w:autoSpaceDN w:val="0"/>
              <w:adjustRightInd w:val="0"/>
              <w:textAlignment w:val="baseline"/>
              <w:rPr>
                <w:rStyle w:val="content"/>
              </w:rPr>
            </w:pPr>
            <w:r>
              <w:rPr>
                <w:rStyle w:val="content"/>
              </w:rPr>
              <w:t xml:space="preserve"> </w:t>
            </w:r>
          </w:p>
          <w:p w14:paraId="410EE79D" w14:textId="77777777" w:rsidR="00085419" w:rsidRDefault="00085419" w:rsidP="00E56E61">
            <w:pPr>
              <w:overflowPunct w:val="0"/>
              <w:autoSpaceDE w:val="0"/>
              <w:autoSpaceDN w:val="0"/>
              <w:adjustRightInd w:val="0"/>
              <w:textAlignment w:val="baseline"/>
              <w:rPr>
                <w:rStyle w:val="content"/>
              </w:rPr>
            </w:pPr>
            <w:r>
              <w:rPr>
                <w:rStyle w:val="content"/>
              </w:rPr>
              <w:t>She is a Director of STS UK Holdco I Pty Limited (and its subsidiaries) and Mantra Group Holdings I Pty Limited.</w:t>
            </w:r>
          </w:p>
          <w:p w14:paraId="73D845CD"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AFACC86"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lastRenderedPageBreak/>
              <w:t>Sydney</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84FEAF"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76930F48"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BD3A592"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lastRenderedPageBreak/>
              <w:t>Sharon Warburton</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183D82A"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A087BFB" w14:textId="77777777" w:rsidR="00085419" w:rsidRDefault="00085419" w:rsidP="00E56E61">
            <w:pPr>
              <w:overflowPunct w:val="0"/>
              <w:autoSpaceDE w:val="0"/>
              <w:autoSpaceDN w:val="0"/>
              <w:adjustRightInd w:val="0"/>
              <w:textAlignment w:val="baseline"/>
              <w:rPr>
                <w:rStyle w:val="Emphasis"/>
                <w:i w:val="0"/>
              </w:rPr>
            </w:pPr>
            <w:r>
              <w:rPr>
                <w:rStyle w:val="st"/>
              </w:rPr>
              <w:t xml:space="preserve">Sharon is currently Executive Director Engineering &amp; Infrastructure at </w:t>
            </w:r>
            <w:r w:rsidRPr="00FC4B7E">
              <w:rPr>
                <w:rStyle w:val="Emphasis"/>
                <w:i w:val="0"/>
              </w:rPr>
              <w:t>Brookfield Multiplex</w:t>
            </w:r>
            <w:r>
              <w:rPr>
                <w:rStyle w:val="Emphasis"/>
                <w:i w:val="0"/>
              </w:rPr>
              <w:t>, a Canadian-owned construction company. Prior to this she was Chief Planning &amp; Strategy Officer of United Arab Emirates based ALDAR Properties and previously held a variety of senior roles with Brookfield Multiplex including Group General Manager M&amp;A, and Operational Support and Group General Manager Strategy &amp; Operations. She is Chartered Accountant and has held senior finance roles with Citigroup and Rio Tinto.</w:t>
            </w:r>
          </w:p>
          <w:p w14:paraId="728912EA" w14:textId="77777777" w:rsidR="00085419"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A7924C" w14:textId="77777777" w:rsidR="00085419"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AA427AE"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Will join the Board in November 2013.</w:t>
            </w:r>
          </w:p>
        </w:tc>
      </w:tr>
      <w:tr w:rsidR="00085419" w:rsidRPr="00487F83" w14:paraId="02AD92A1"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2BE2B88" w14:textId="77777777" w:rsidR="00085419" w:rsidRDefault="00085419"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Nev</w:t>
            </w:r>
            <w:proofErr w:type="spellEnd"/>
            <w:r>
              <w:rPr>
                <w:rFonts w:eastAsia="Times New Roman" w:cs="Times New Roman"/>
                <w:b/>
                <w:color w:val="000000"/>
                <w:lang w:val="en-US"/>
              </w:rPr>
              <w:t xml:space="preserve"> Power</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498A2F3"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Chief Executive Officer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EB01400" w14:textId="77777777" w:rsidR="00085419" w:rsidRDefault="00085419" w:rsidP="00E56E61">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See background above</w:t>
            </w:r>
          </w:p>
          <w:p w14:paraId="43FC3F08"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F0AF97D"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311F340" w14:textId="77777777" w:rsidR="00085419" w:rsidRDefault="00085419" w:rsidP="00F110E4">
            <w:pPr>
              <w:overflowPunct w:val="0"/>
              <w:autoSpaceDE w:val="0"/>
              <w:autoSpaceDN w:val="0"/>
              <w:adjustRightInd w:val="0"/>
              <w:textAlignment w:val="baseline"/>
              <w:rPr>
                <w:rFonts w:eastAsia="Times New Roman" w:cs="Times New Roman"/>
                <w:bCs/>
                <w:color w:val="000000"/>
                <w:lang w:val="en-GB"/>
              </w:rPr>
            </w:pPr>
          </w:p>
        </w:tc>
      </w:tr>
      <w:tr w:rsidR="00085419" w:rsidRPr="00487F83" w14:paraId="2515C625" w14:textId="77777777" w:rsidTr="00D251EC">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7DEDCB0" w14:textId="77777777" w:rsidR="00085419" w:rsidRDefault="00085419" w:rsidP="00F110E4">
            <w:pPr>
              <w:overflowPunct w:val="0"/>
              <w:autoSpaceDE w:val="0"/>
              <w:autoSpaceDN w:val="0"/>
              <w:adjustRightInd w:val="0"/>
              <w:textAlignment w:val="baseline"/>
              <w:rPr>
                <w:rStyle w:val="subheadersmall"/>
                <w:b/>
              </w:rPr>
            </w:pPr>
            <w:r w:rsidRPr="008F1BC7">
              <w:rPr>
                <w:rStyle w:val="subheadersmall"/>
                <w:b/>
              </w:rPr>
              <w:t xml:space="preserve">Peter </w:t>
            </w:r>
            <w:proofErr w:type="spellStart"/>
            <w:r w:rsidRPr="008F1BC7">
              <w:rPr>
                <w:rStyle w:val="subheadersmall"/>
                <w:b/>
              </w:rPr>
              <w:t>Meurs</w:t>
            </w:r>
            <w:proofErr w:type="spellEnd"/>
          </w:p>
          <w:p w14:paraId="1BC5409B" w14:textId="77777777" w:rsidR="00085419" w:rsidRPr="00487F83" w:rsidRDefault="00085419" w:rsidP="00F110E4">
            <w:pPr>
              <w:overflowPunct w:val="0"/>
              <w:autoSpaceDE w:val="0"/>
              <w:autoSpaceDN w:val="0"/>
              <w:adjustRightInd w:val="0"/>
              <w:textAlignment w:val="baseline"/>
              <w:rPr>
                <w:rFonts w:eastAsia="Times New Roman" w:cs="Times New Roman"/>
                <w:b/>
                <w:color w:val="000000"/>
                <w:lang w:val="en-US"/>
              </w:rPr>
            </w:pP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94C3DAA" w14:textId="77777777" w:rsidR="00085419" w:rsidRDefault="00085419" w:rsidP="00F110E4">
            <w:pPr>
              <w:overflowPunct w:val="0"/>
              <w:autoSpaceDE w:val="0"/>
              <w:autoSpaceDN w:val="0"/>
              <w:adjustRightInd w:val="0"/>
              <w:textAlignment w:val="baseline"/>
              <w:rPr>
                <w:rStyle w:val="Caption1"/>
              </w:rPr>
            </w:pPr>
            <w:r>
              <w:rPr>
                <w:rStyle w:val="Caption1"/>
              </w:rPr>
              <w:t>Director Developments</w:t>
            </w:r>
          </w:p>
          <w:p w14:paraId="7CE6AE45"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8B89583" w14:textId="77777777" w:rsidR="00085419" w:rsidRPr="00487F83" w:rsidRDefault="00085419" w:rsidP="00E56E61">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See background above</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C4C9397" w14:textId="77777777" w:rsidR="00085419" w:rsidRPr="00487F83" w:rsidRDefault="00085419"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Perth</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0C6C8E5" w14:textId="77777777" w:rsidR="00085419" w:rsidRPr="00487F83" w:rsidRDefault="00085419" w:rsidP="00F110E4">
            <w:pPr>
              <w:overflowPunct w:val="0"/>
              <w:autoSpaceDE w:val="0"/>
              <w:autoSpaceDN w:val="0"/>
              <w:adjustRightInd w:val="0"/>
              <w:textAlignment w:val="baseline"/>
              <w:rPr>
                <w:rFonts w:eastAsia="Times New Roman" w:cs="Times New Roman"/>
                <w:bCs/>
                <w:color w:val="000000"/>
                <w:lang w:val="en-GB"/>
              </w:rPr>
            </w:pPr>
          </w:p>
        </w:tc>
      </w:tr>
    </w:tbl>
    <w:p w14:paraId="006F3BFB" w14:textId="5DE6E868" w:rsidR="00D251EC" w:rsidRDefault="00D251EC">
      <w:pPr>
        <w:rPr>
          <w:rFonts w:eastAsia="Times New Roman" w:cs="Times New Roman"/>
          <w:lang w:eastAsia="en-AU"/>
        </w:rPr>
      </w:pPr>
    </w:p>
    <w:p w14:paraId="243F0F68" w14:textId="67FCCA53" w:rsidR="007E5911" w:rsidRDefault="007E5911">
      <w:pPr>
        <w:rPr>
          <w:rFonts w:eastAsia="Times New Roman" w:cs="Times New Roman"/>
          <w:lang w:eastAsia="en-AU"/>
        </w:rPr>
      </w:pPr>
      <w:r>
        <w:rPr>
          <w:rFonts w:eastAsia="Times New Roman" w:cs="Times New Roman"/>
          <w:lang w:eastAsia="en-AU"/>
        </w:rPr>
        <w:br w:type="page"/>
      </w:r>
    </w:p>
    <w:tbl>
      <w:tblPr>
        <w:tblW w:w="5716" w:type="pct"/>
        <w:jc w:val="center"/>
        <w:tblLayout w:type="fixed"/>
        <w:tblLook w:val="0000" w:firstRow="0" w:lastRow="0" w:firstColumn="0" w:lastColumn="0" w:noHBand="0" w:noVBand="0"/>
      </w:tblPr>
      <w:tblGrid>
        <w:gridCol w:w="15968"/>
      </w:tblGrid>
      <w:tr w:rsidR="00D251EC" w14:paraId="70C3F5F6" w14:textId="77777777" w:rsidTr="00D251EC">
        <w:trPr>
          <w:trHeight w:val="390"/>
          <w:tblHeader/>
          <w:jc w:val="center"/>
        </w:trPr>
        <w:tc>
          <w:tcPr>
            <w:tcW w:w="15968" w:type="dxa"/>
            <w:tcBorders>
              <w:top w:val="single" w:sz="4" w:space="0" w:color="auto"/>
              <w:left w:val="single" w:sz="4" w:space="0" w:color="auto"/>
              <w:bottom w:val="single" w:sz="4" w:space="0" w:color="auto"/>
              <w:right w:val="single" w:sz="4" w:space="0" w:color="auto"/>
            </w:tcBorders>
            <w:shd w:val="clear" w:color="auto" w:fill="EBBEBB"/>
            <w:tcMar>
              <w:top w:w="0" w:type="dxa"/>
              <w:left w:w="0" w:type="dxa"/>
              <w:bottom w:w="0" w:type="dxa"/>
              <w:right w:w="0" w:type="dxa"/>
            </w:tcMar>
          </w:tcPr>
          <w:p w14:paraId="465CCA26" w14:textId="1112C1D0" w:rsidR="00D251EC" w:rsidRDefault="00D251EC" w:rsidP="00272892">
            <w:pPr>
              <w:pStyle w:val="TableGrid1"/>
              <w:jc w:val="center"/>
              <w:rPr>
                <w:rFonts w:ascii="Calibri Bold" w:hAnsi="Calibri Bold"/>
                <w:color w:val="FFFEFE"/>
                <w:sz w:val="28"/>
              </w:rPr>
            </w:pPr>
            <w:r>
              <w:rPr>
                <w:rFonts w:ascii="Calibri Bold" w:hAnsi="Calibri Bold"/>
                <w:color w:val="auto"/>
                <w:sz w:val="28"/>
              </w:rPr>
              <w:lastRenderedPageBreak/>
              <w:t>STRATEGY</w:t>
            </w:r>
          </w:p>
        </w:tc>
      </w:tr>
      <w:tr w:rsidR="00D251EC" w14:paraId="0DC51C9A" w14:textId="77777777" w:rsidTr="00D251EC">
        <w:trPr>
          <w:jc w:val="center"/>
        </w:trPr>
        <w:tc>
          <w:tcPr>
            <w:tcW w:w="15968" w:type="dxa"/>
            <w:tcBorders>
              <w:top w:val="single" w:sz="4" w:space="0" w:color="auto"/>
            </w:tcBorders>
            <w:shd w:val="clear" w:color="auto" w:fill="auto"/>
            <w:tcMar>
              <w:top w:w="0" w:type="dxa"/>
              <w:left w:w="113" w:type="dxa"/>
              <w:bottom w:w="0" w:type="dxa"/>
              <w:right w:w="113" w:type="dxa"/>
            </w:tcMar>
          </w:tcPr>
          <w:p w14:paraId="5F2EED76" w14:textId="77777777" w:rsidR="00B92BCA" w:rsidRDefault="00B92BCA" w:rsidP="00B92BCA">
            <w:pPr>
              <w:pStyle w:val="NormalWeb"/>
              <w:shd w:val="clear" w:color="auto" w:fill="FFFFFF"/>
              <w:spacing w:before="0" w:beforeAutospacing="0" w:after="0" w:afterAutospacing="0"/>
              <w:jc w:val="both"/>
              <w:rPr>
                <w:rFonts w:asciiTheme="minorHAnsi" w:hAnsiTheme="minorHAnsi" w:cs="Arial"/>
                <w:sz w:val="22"/>
                <w:szCs w:val="22"/>
              </w:rPr>
            </w:pPr>
          </w:p>
          <w:p w14:paraId="2EB101FC" w14:textId="11E8782F"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In November 2010, Fortescue announced a major expansion program to increase its production capacity from 55 million tonnes per annum (</w:t>
            </w:r>
            <w:proofErr w:type="spellStart"/>
            <w:r w:rsidRPr="00D251EC">
              <w:rPr>
                <w:rFonts w:asciiTheme="minorHAnsi" w:hAnsiTheme="minorHAnsi" w:cs="Arial"/>
                <w:sz w:val="22"/>
                <w:szCs w:val="22"/>
              </w:rPr>
              <w:t>mtpa</w:t>
            </w:r>
            <w:proofErr w:type="spellEnd"/>
            <w:r w:rsidRPr="00D251EC">
              <w:rPr>
                <w:rFonts w:asciiTheme="minorHAnsi" w:hAnsiTheme="minorHAnsi" w:cs="Arial"/>
                <w:sz w:val="22"/>
                <w:szCs w:val="22"/>
              </w:rPr>
              <w:t>) to 155mtpa. As Fortescue is now nearing completion of the expansion program, it is beginning to realise the benefits of its significant investment in the integrated mine and infrastructure projects through increased production output, operating efficiencies, enhanced processing capacity and the integration of low cost Solomon mines.</w:t>
            </w:r>
          </w:p>
          <w:p w14:paraId="2658B74A"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57A5DCF0" w14:textId="77777777"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 xml:space="preserve">Fortescue is currently operating three mine sites and is continuing the development of the Kings mine at Solomon. With the Christmas Creek operation fully ramped up during 2013, Fortescue’s Chichester Hub is now operating at full capacity. </w:t>
            </w:r>
          </w:p>
          <w:p w14:paraId="347C492E"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1119CC77" w14:textId="77777777" w:rsidR="00D251EC" w:rsidRP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This, together with the Firetail commissioning in May 2013, allowed Fortescue to achieve an annualised run rate of 120mtpa in the month of June 2013, 5mtpa ahead of target.</w:t>
            </w:r>
          </w:p>
          <w:p w14:paraId="25C5AC93" w14:textId="77777777"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Fortescue’s integrated rail and port infrastructure is considered the real strategic value in the company by many analysts. Amongst other things the analysts highlight that there is plenty of magnetite iron ore for sale in Western Australia, but this is the only one getting the deal because of the available infrastructure. Fortescue’s  deal with Taiwan’s conglomerate Formosa Plastics in August 2013 worth USD 1.15 billion to develop the Iron Bridge magnetite joint venture underscore the strategic importance of infrastructure. Fortescue was looking to sell part of its infrastructure earlier in 2013 in order to start paying off its substantial debt of over $ 12 billion, but with rising iron ore prices, operational efficiencies, increased shipping capacity and now the Formosa deal, this infrastructure sale is no longer on the table.</w:t>
            </w:r>
          </w:p>
          <w:p w14:paraId="1F104580"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2B7A57D9" w14:textId="171916FA"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The</w:t>
            </w:r>
            <w:r>
              <w:rPr>
                <w:rFonts w:asciiTheme="minorHAnsi" w:hAnsiTheme="minorHAnsi" w:cs="Arial"/>
                <w:sz w:val="22"/>
                <w:szCs w:val="22"/>
              </w:rPr>
              <w:t xml:space="preserve"> </w:t>
            </w:r>
            <w:r w:rsidRPr="00D251EC">
              <w:rPr>
                <w:rFonts w:asciiTheme="minorHAnsi" w:hAnsiTheme="minorHAnsi" w:cs="Arial"/>
                <w:sz w:val="22"/>
                <w:szCs w:val="22"/>
              </w:rPr>
              <w:t>integrated rail and port operations continued to exceed expectations with 81.6mt of ore delivered to the port during the year, an increase of 42 per cent compared to the prior year. Loading capacity at the port increased during June 2013 to 120mtpa from three berths and two ship loaders and increased to 155mtpa when the fourth berth (AP4) and third ship loader were completed in August 2013.</w:t>
            </w:r>
          </w:p>
          <w:p w14:paraId="4E470688"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0F88EE83" w14:textId="77777777"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During 2013 there has been a range of different statements regarding the company’s strategic direction. These have included potential diversification into the energy sector, shale gas in particular, evaluation of low capital intensive growth opportunities in iron ore and ongoing adjustments of the tenement portfolio through both sales and acquisitions of tenements for ongoing exploration.</w:t>
            </w:r>
          </w:p>
          <w:p w14:paraId="15D270BE"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1332C06E" w14:textId="77777777" w:rsid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Reading through the latest annual report 2013 from September 2013 there are several areas of strategic focus for Fortescue. One is the diversification of its customer base into other regions other than China. The first step was taken with the deal with Formosa Plastics. Operational efficiencies remain a high priority and holding on to 100% of the rail and port infrastructure is also strategically important.</w:t>
            </w:r>
          </w:p>
          <w:p w14:paraId="453BDAA0" w14:textId="77777777" w:rsidR="00B92BCA" w:rsidRPr="00D251EC" w:rsidRDefault="00B92BCA" w:rsidP="00D12A73">
            <w:pPr>
              <w:pStyle w:val="NormalWeb"/>
              <w:shd w:val="clear" w:color="auto" w:fill="FFFFFF"/>
              <w:spacing w:before="0" w:beforeAutospacing="0" w:after="0" w:afterAutospacing="0"/>
              <w:rPr>
                <w:rFonts w:asciiTheme="minorHAnsi" w:hAnsiTheme="minorHAnsi" w:cs="Arial"/>
                <w:sz w:val="22"/>
                <w:szCs w:val="22"/>
              </w:rPr>
            </w:pPr>
          </w:p>
          <w:p w14:paraId="1D0CEF37" w14:textId="389329B8" w:rsidR="00D251EC" w:rsidRPr="00D251EC" w:rsidRDefault="00D251EC" w:rsidP="00D12A73">
            <w:pPr>
              <w:pStyle w:val="NormalWeb"/>
              <w:shd w:val="clear" w:color="auto" w:fill="FFFFFF"/>
              <w:spacing w:before="0" w:beforeAutospacing="0" w:after="0" w:afterAutospacing="0"/>
              <w:rPr>
                <w:rFonts w:asciiTheme="minorHAnsi" w:hAnsiTheme="minorHAnsi" w:cs="Arial"/>
                <w:sz w:val="22"/>
                <w:szCs w:val="22"/>
              </w:rPr>
            </w:pPr>
            <w:r w:rsidRPr="00D251EC">
              <w:rPr>
                <w:rFonts w:asciiTheme="minorHAnsi" w:hAnsiTheme="minorHAnsi" w:cs="Arial"/>
                <w:sz w:val="22"/>
                <w:szCs w:val="22"/>
              </w:rPr>
              <w:t>Reduction of the company’s significant debt of over $12 billion is the highest strategic priority for the company going forward, and associated with this is the focus on increasing the free cash flow for the company through operational efficiencies and other cash generating initiatives such as customer prepayments and asset sales.</w:t>
            </w:r>
          </w:p>
          <w:p w14:paraId="36419A31" w14:textId="77777777" w:rsidR="00D251EC" w:rsidRDefault="00D251EC" w:rsidP="00D251EC">
            <w:pPr>
              <w:pStyle w:val="Default"/>
              <w:spacing w:after="120"/>
              <w:ind w:left="1434"/>
            </w:pPr>
          </w:p>
        </w:tc>
      </w:tr>
    </w:tbl>
    <w:p w14:paraId="2DF23009" w14:textId="670E4F0D" w:rsidR="00D251EC" w:rsidRDefault="00D251EC">
      <w:pPr>
        <w:rPr>
          <w:rFonts w:eastAsia="Times New Roman" w:cs="Times New Roman"/>
          <w:lang w:eastAsia="en-AU"/>
        </w:rPr>
      </w:pPr>
    </w:p>
    <w:p w14:paraId="2AFE957A" w14:textId="77777777" w:rsidR="004F4268" w:rsidRDefault="00D251EC">
      <w:pPr>
        <w:rPr>
          <w:rFonts w:eastAsia="Times New Roman" w:cs="Times New Roman"/>
          <w:lang w:eastAsia="en-AU"/>
        </w:rPr>
      </w:pPr>
      <w:r>
        <w:rPr>
          <w:rFonts w:eastAsia="Times New Roman" w:cs="Times New Roman"/>
          <w:lang w:eastAsia="en-AU"/>
        </w:rPr>
        <w:br w:type="page"/>
      </w:r>
    </w:p>
    <w:tbl>
      <w:tblPr>
        <w:tblW w:w="5731"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58"/>
      </w:tblGrid>
      <w:tr w:rsidR="004F4268" w:rsidRPr="00805740" w14:paraId="57389D8A" w14:textId="77777777" w:rsidTr="00F91A66">
        <w:trPr>
          <w:tblHeader/>
        </w:trPr>
        <w:tc>
          <w:tcPr>
            <w:tcW w:w="5000" w:type="pct"/>
            <w:tcBorders>
              <w:top w:val="outset" w:sz="6" w:space="0" w:color="111111"/>
              <w:left w:val="outset" w:sz="6" w:space="0" w:color="111111"/>
              <w:bottom w:val="outset" w:sz="6" w:space="0" w:color="111111"/>
              <w:right w:val="outset" w:sz="6" w:space="0" w:color="111111"/>
            </w:tcBorders>
            <w:shd w:val="clear" w:color="auto" w:fill="C00000"/>
            <w:tcMar>
              <w:left w:w="113" w:type="dxa"/>
              <w:right w:w="113" w:type="dxa"/>
            </w:tcMar>
          </w:tcPr>
          <w:p w14:paraId="5B93FC08" w14:textId="77777777" w:rsidR="004F4268" w:rsidRPr="009674BC" w:rsidRDefault="004F4268" w:rsidP="004F4268">
            <w:pPr>
              <w:pStyle w:val="Heading1"/>
            </w:pPr>
            <w:r>
              <w:lastRenderedPageBreak/>
              <w:br w:type="page"/>
              <w:t>MARKET INTELLIGENCE</w:t>
            </w:r>
          </w:p>
        </w:tc>
      </w:tr>
      <w:tr w:rsidR="004F4268" w:rsidRPr="00805740" w14:paraId="5644880E" w14:textId="77777777" w:rsidTr="00F91A66">
        <w:tc>
          <w:tcPr>
            <w:tcW w:w="5000" w:type="pct"/>
            <w:tcBorders>
              <w:top w:val="nil"/>
              <w:left w:val="nil"/>
              <w:bottom w:val="nil"/>
              <w:right w:val="nil"/>
            </w:tcBorders>
            <w:shd w:val="clear" w:color="auto" w:fill="auto"/>
            <w:tcMar>
              <w:left w:w="113" w:type="dxa"/>
              <w:right w:w="113" w:type="dxa"/>
            </w:tcMar>
          </w:tcPr>
          <w:p w14:paraId="3200A0C8" w14:textId="77777777" w:rsidR="004F4268" w:rsidRDefault="004F4268" w:rsidP="00D12A73">
            <w:pPr>
              <w:ind w:right="-784"/>
              <w:rPr>
                <w:b/>
                <w:color w:val="C00000"/>
              </w:rPr>
            </w:pPr>
          </w:p>
          <w:p w14:paraId="5D24F6D7" w14:textId="77777777" w:rsidR="004F4268" w:rsidRDefault="004F4268" w:rsidP="00D12A73">
            <w:pPr>
              <w:ind w:right="-784"/>
              <w:rPr>
                <w:b/>
                <w:color w:val="C00000"/>
              </w:rPr>
            </w:pPr>
            <w:r>
              <w:rPr>
                <w:b/>
                <w:color w:val="C00000"/>
              </w:rPr>
              <w:t>21 June 2013</w:t>
            </w:r>
          </w:p>
          <w:p w14:paraId="6E1E7C4E" w14:textId="77777777" w:rsidR="004F4268" w:rsidRPr="00AD2B77" w:rsidRDefault="004F4268" w:rsidP="00D12A73">
            <w:pPr>
              <w:ind w:right="-782"/>
            </w:pPr>
            <w:r w:rsidRPr="00AD2B77">
              <w:t>The Sydney Morning Herald</w:t>
            </w:r>
          </w:p>
          <w:p w14:paraId="2293B340" w14:textId="77777777" w:rsidR="004F4268" w:rsidRPr="00085419" w:rsidRDefault="004F4268" w:rsidP="00D12A73">
            <w:pPr>
              <w:ind w:right="-782"/>
              <w:rPr>
                <w:b/>
                <w:color w:val="C00000"/>
              </w:rPr>
            </w:pPr>
            <w:r w:rsidRPr="00085419">
              <w:rPr>
                <w:rFonts w:cs="Arial"/>
                <w:b/>
                <w:color w:val="000000"/>
              </w:rPr>
              <w:t>BHP sells iron ore mine stake to Japanese</w:t>
            </w:r>
          </w:p>
          <w:p w14:paraId="17505BEB" w14:textId="77777777" w:rsidR="004F4268" w:rsidRPr="00AD2B77" w:rsidRDefault="004F4268" w:rsidP="00D12A73">
            <w:pPr>
              <w:shd w:val="clear" w:color="auto" w:fill="FFFFFF"/>
              <w:rPr>
                <w:rFonts w:eastAsia="Times New Roman" w:cs="Arial"/>
                <w:color w:val="000000"/>
                <w:lang w:eastAsia="en-AU"/>
              </w:rPr>
            </w:pPr>
            <w:r w:rsidRPr="00AD2B77">
              <w:rPr>
                <w:rFonts w:eastAsia="Times New Roman" w:cs="Arial"/>
                <w:color w:val="000000"/>
                <w:lang w:eastAsia="en-AU"/>
              </w:rPr>
              <w:t xml:space="preserve">Mining giant BHP Billiton has sold a 15 per cent stake in a West Australian iron ore mine to two Japanese conglomerates for $US1.5 billion ($A1.64 billion). ITOCHU Corporation is investing $US800 million ($A872.51 million) while Mitsui is stumping up $US700 million ($A763.44 million) in shares and loans in BHP's </w:t>
            </w:r>
            <w:proofErr w:type="spellStart"/>
            <w:r w:rsidRPr="00AD2B77">
              <w:rPr>
                <w:rFonts w:eastAsia="Times New Roman" w:cs="Arial"/>
                <w:color w:val="000000"/>
                <w:lang w:eastAsia="en-AU"/>
              </w:rPr>
              <w:t>Jimblebar</w:t>
            </w:r>
            <w:proofErr w:type="spellEnd"/>
            <w:r w:rsidRPr="00AD2B77">
              <w:rPr>
                <w:rFonts w:eastAsia="Times New Roman" w:cs="Arial"/>
                <w:color w:val="000000"/>
                <w:lang w:eastAsia="en-AU"/>
              </w:rPr>
              <w:t xml:space="preserve"> mine in the Pilbara region. ITOCHU will hold an eight per cent stake in the project while Mitsui will have a </w:t>
            </w:r>
            <w:r>
              <w:rPr>
                <w:rFonts w:eastAsia="Times New Roman" w:cs="Arial"/>
                <w:color w:val="000000"/>
                <w:lang w:eastAsia="en-AU"/>
              </w:rPr>
              <w:t>7%</w:t>
            </w:r>
            <w:r w:rsidRPr="00AD2B77">
              <w:rPr>
                <w:rFonts w:eastAsia="Times New Roman" w:cs="Arial"/>
                <w:color w:val="000000"/>
                <w:lang w:eastAsia="en-AU"/>
              </w:rPr>
              <w:t xml:space="preserve"> interest.</w:t>
            </w:r>
          </w:p>
          <w:p w14:paraId="00E30CA8" w14:textId="77777777" w:rsidR="004F4268" w:rsidRPr="00AD2B77" w:rsidRDefault="004F4268" w:rsidP="00D12A73">
            <w:pPr>
              <w:shd w:val="clear" w:color="auto" w:fill="FFFFFF"/>
              <w:rPr>
                <w:rFonts w:eastAsia="Times New Roman" w:cs="Arial"/>
                <w:color w:val="000000"/>
                <w:lang w:eastAsia="en-AU"/>
              </w:rPr>
            </w:pPr>
          </w:p>
          <w:p w14:paraId="21694B0C" w14:textId="77777777" w:rsidR="004F4268" w:rsidRDefault="004F4268" w:rsidP="00D12A73">
            <w:pPr>
              <w:shd w:val="clear" w:color="auto" w:fill="FFFFFF"/>
              <w:rPr>
                <w:rFonts w:eastAsia="Times New Roman" w:cs="Arial"/>
                <w:color w:val="000000"/>
                <w:lang w:eastAsia="en-AU"/>
              </w:rPr>
            </w:pPr>
            <w:r w:rsidRPr="00AD2B77">
              <w:rPr>
                <w:rFonts w:eastAsia="Times New Roman" w:cs="Arial"/>
                <w:color w:val="000000"/>
                <w:lang w:eastAsia="en-AU"/>
              </w:rPr>
              <w:t xml:space="preserve">BHP Billiton's iron ore president Jimmy Wilson said the deal would improve simplicity and flexibility. "We are pleased to extend our successful, long-standing joint venture relationship with ITOCHU and Mitsui," he said in a statement. The Foreign Investment Review Board has to approve to the transaction for the mine, rail and port infrastructure project, which is expected to be signed off during the September quarter. The </w:t>
            </w:r>
            <w:proofErr w:type="spellStart"/>
            <w:r w:rsidRPr="00AD2B77">
              <w:rPr>
                <w:rFonts w:eastAsia="Times New Roman" w:cs="Arial"/>
                <w:color w:val="000000"/>
                <w:lang w:eastAsia="en-AU"/>
              </w:rPr>
              <w:t>Jimblebar</w:t>
            </w:r>
            <w:proofErr w:type="spellEnd"/>
            <w:r w:rsidRPr="00AD2B77">
              <w:rPr>
                <w:rFonts w:eastAsia="Times New Roman" w:cs="Arial"/>
                <w:color w:val="000000"/>
                <w:lang w:eastAsia="en-AU"/>
              </w:rPr>
              <w:t xml:space="preserve"> mine will have initial production capacity of 35 million tonnes per annum, which will take BHP's West Australian iron ore supply chain capacity to 220 million tonnes per annum once it becomes fully operational.</w:t>
            </w:r>
          </w:p>
          <w:p w14:paraId="5F70BFCF" w14:textId="77777777" w:rsidR="004F4268" w:rsidRPr="00AD2B77" w:rsidRDefault="004F4268" w:rsidP="00D12A73">
            <w:pPr>
              <w:shd w:val="clear" w:color="auto" w:fill="FFFFFF"/>
              <w:rPr>
                <w:rFonts w:eastAsia="Times New Roman" w:cs="Arial"/>
                <w:color w:val="000000"/>
                <w:lang w:eastAsia="en-AU"/>
              </w:rPr>
            </w:pPr>
          </w:p>
          <w:p w14:paraId="037B533D" w14:textId="51FE8D2E" w:rsidR="004F4268" w:rsidRPr="00AD2B77" w:rsidRDefault="004F4268" w:rsidP="00D12A73">
            <w:pPr>
              <w:ind w:right="-784"/>
              <w:rPr>
                <w:rFonts w:eastAsia="Times New Roman" w:cs="Arial"/>
                <w:color w:val="000000"/>
                <w:lang w:eastAsia="en-AU"/>
              </w:rPr>
            </w:pPr>
            <w:r w:rsidRPr="00D879F2">
              <w:rPr>
                <w:u w:val="single"/>
              </w:rPr>
              <w:t>Article:</w:t>
            </w:r>
            <w:r w:rsidRPr="00D879F2">
              <w:t xml:space="preserve"> </w:t>
            </w:r>
            <w:hyperlink r:id="rId106" w:history="1">
              <w:r w:rsidRPr="00AD2B77">
                <w:rPr>
                  <w:rStyle w:val="Hyperlink"/>
                  <w:rFonts w:eastAsia="Times New Roman" w:cs="Arial"/>
                  <w:lang w:eastAsia="en-AU"/>
                </w:rPr>
                <w:t>http://news.smh.com.au/breaking-news-business/bhp-sells-iron-ore-mine-stake-to-japanese-20130621-2omll.html</w:t>
              </w:r>
            </w:hyperlink>
          </w:p>
          <w:p w14:paraId="2D34FDAA" w14:textId="77777777" w:rsidR="004F4268" w:rsidRDefault="004F4268" w:rsidP="00D12A73">
            <w:pPr>
              <w:ind w:right="-784"/>
              <w:rPr>
                <w:rFonts w:ascii="Arial" w:eastAsia="Times New Roman" w:hAnsi="Arial" w:cs="Arial"/>
                <w:color w:val="000000"/>
                <w:sz w:val="18"/>
                <w:szCs w:val="18"/>
                <w:lang w:eastAsia="en-AU"/>
              </w:rPr>
            </w:pPr>
          </w:p>
          <w:p w14:paraId="64F42691" w14:textId="77777777" w:rsidR="004F4268" w:rsidRDefault="004F4268" w:rsidP="00D12A73">
            <w:pPr>
              <w:ind w:right="-784"/>
              <w:rPr>
                <w:b/>
                <w:color w:val="C00000"/>
              </w:rPr>
            </w:pPr>
            <w:r>
              <w:rPr>
                <w:b/>
                <w:color w:val="C00000"/>
              </w:rPr>
              <w:t>15 June 2013</w:t>
            </w:r>
          </w:p>
          <w:p w14:paraId="05787148" w14:textId="77777777" w:rsidR="004F4268" w:rsidRPr="001B03F0" w:rsidRDefault="004F4268" w:rsidP="00D12A73">
            <w:pPr>
              <w:ind w:right="-784"/>
            </w:pPr>
            <w:r w:rsidRPr="001B03F0">
              <w:t>The Australian</w:t>
            </w:r>
          </w:p>
          <w:p w14:paraId="789E7A25" w14:textId="77777777" w:rsidR="004F4268" w:rsidRPr="00085419" w:rsidRDefault="004F4268" w:rsidP="00D12A73">
            <w:pPr>
              <w:outlineLvl w:val="0"/>
              <w:rPr>
                <w:rFonts w:eastAsia="Times New Roman" w:cs="Times New Roman"/>
                <w:b/>
                <w:bCs/>
                <w:kern w:val="36"/>
                <w:lang w:eastAsia="en-AU"/>
              </w:rPr>
            </w:pPr>
            <w:r w:rsidRPr="00085419">
              <w:rPr>
                <w:rFonts w:eastAsia="Times New Roman" w:cs="Times New Roman"/>
                <w:b/>
                <w:bCs/>
                <w:kern w:val="36"/>
                <w:lang w:eastAsia="en-AU"/>
              </w:rPr>
              <w:t xml:space="preserve">$6bn iron-ore project collapses </w:t>
            </w:r>
          </w:p>
          <w:p w14:paraId="1385943C" w14:textId="2C1E5F44" w:rsidR="004F4268" w:rsidRDefault="004F4268" w:rsidP="00D12A73">
            <w:pPr>
              <w:rPr>
                <w:rFonts w:eastAsia="Times New Roman" w:cs="Times New Roman"/>
                <w:lang w:eastAsia="en-AU"/>
              </w:rPr>
            </w:pPr>
            <w:r w:rsidRPr="00535884">
              <w:rPr>
                <w:rFonts w:eastAsia="Times New Roman" w:cs="Times New Roman"/>
                <w:bCs/>
                <w:lang w:eastAsia="en-AU"/>
              </w:rPr>
              <w:t>T</w:t>
            </w:r>
            <w:r>
              <w:rPr>
                <w:rFonts w:eastAsia="Times New Roman" w:cs="Times New Roman"/>
                <w:bCs/>
                <w:lang w:eastAsia="en-AU"/>
              </w:rPr>
              <w:t>he</w:t>
            </w:r>
            <w:r w:rsidRPr="00535884">
              <w:rPr>
                <w:rFonts w:eastAsia="Times New Roman" w:cs="Times New Roman"/>
                <w:bCs/>
                <w:lang w:eastAsia="en-AU"/>
              </w:rPr>
              <w:t xml:space="preserve"> end of the nation's decade-long mining investment boom was underlined yesterday by the collapse of the $6 billion Oakajee mine, port and rail network, a project aimed at opening up a huge new iron ore export province in Western Australia. </w:t>
            </w:r>
            <w:r w:rsidRPr="001A318D">
              <w:rPr>
                <w:rFonts w:eastAsia="Times New Roman" w:cs="Times New Roman"/>
                <w:lang w:eastAsia="en-AU"/>
              </w:rPr>
              <w:t>Japanese giant Mitsubishi blamed weaker commodity prices for the collapse, which came after repeated attempts to entice China to invest billions of dollars to save the development. WA Premier Colin Barnett, who has described Oakajee as the most important project in his state's economic development for the next 50 years, last night insisted Oakajee might eventually proceed.</w:t>
            </w:r>
            <w:r>
              <w:rPr>
                <w:rFonts w:eastAsia="Times New Roman" w:cs="Times New Roman"/>
                <w:lang w:eastAsia="en-AU"/>
              </w:rPr>
              <w:t xml:space="preserve"> </w:t>
            </w:r>
            <w:r w:rsidRPr="001A318D">
              <w:rPr>
                <w:rFonts w:eastAsia="Times New Roman" w:cs="Times New Roman"/>
                <w:lang w:eastAsia="en-AU"/>
              </w:rPr>
              <w:t>"I will persist and I'm still confident Oakajee will proceed, I can't put a date on it but I won't give up on it," he said.</w:t>
            </w:r>
            <w:r>
              <w:rPr>
                <w:rFonts w:eastAsia="Times New Roman" w:cs="Times New Roman"/>
                <w:lang w:eastAsia="en-AU"/>
              </w:rPr>
              <w:t xml:space="preserve"> </w:t>
            </w:r>
            <w:r w:rsidRPr="001A318D">
              <w:rPr>
                <w:rFonts w:eastAsia="Times New Roman" w:cs="Times New Roman"/>
                <w:lang w:eastAsia="en-AU"/>
              </w:rPr>
              <w:t>The collapse comes as a bitter blow to Mr Barnett who has also had to contend with Woodside Petroleum's decision to walk away from plans to build a $45bn gas plant at James Price Point on the Kimberley coast.</w:t>
            </w:r>
            <w:r w:rsidR="00D12A73">
              <w:rPr>
                <w:rFonts w:eastAsia="Times New Roman" w:cs="Times New Roman"/>
                <w:lang w:eastAsia="en-AU"/>
              </w:rPr>
              <w:t xml:space="preserve"> </w:t>
            </w:r>
            <w:r w:rsidRPr="001A318D">
              <w:rPr>
                <w:rFonts w:eastAsia="Times New Roman" w:cs="Times New Roman"/>
                <w:lang w:eastAsia="en-AU"/>
              </w:rPr>
              <w:t>Oakajee and Browse were Mr Barnett's pet projects, but both are now effectively dead.</w:t>
            </w:r>
            <w:r>
              <w:rPr>
                <w:rFonts w:eastAsia="Times New Roman" w:cs="Times New Roman"/>
                <w:lang w:eastAsia="en-AU"/>
              </w:rPr>
              <w:t xml:space="preserve"> </w:t>
            </w:r>
            <w:r w:rsidRPr="001A318D">
              <w:rPr>
                <w:rFonts w:eastAsia="Times New Roman" w:cs="Times New Roman"/>
                <w:lang w:eastAsia="en-AU"/>
              </w:rPr>
              <w:t>Mr Barnett said last night he knew the project had been shelved before he visited Beijing and Tokyo last week.</w:t>
            </w:r>
            <w:r>
              <w:rPr>
                <w:rFonts w:eastAsia="Times New Roman" w:cs="Times New Roman"/>
                <w:lang w:eastAsia="en-AU"/>
              </w:rPr>
              <w:t xml:space="preserve"> </w:t>
            </w:r>
            <w:r w:rsidRPr="001A318D">
              <w:rPr>
                <w:rFonts w:eastAsia="Times New Roman" w:cs="Times New Roman"/>
                <w:lang w:eastAsia="en-AU"/>
              </w:rPr>
              <w:t>He returned from the trip at the weekend claiming the project could still proceed. He also hailed what he described as a new plan for China and Japan to work together on the project after he acted as a "middle man" in easing tensions between the two nations.</w:t>
            </w:r>
            <w:r>
              <w:rPr>
                <w:rFonts w:eastAsia="Times New Roman" w:cs="Times New Roman"/>
                <w:lang w:eastAsia="en-AU"/>
              </w:rPr>
              <w:t xml:space="preserve"> </w:t>
            </w:r>
            <w:r w:rsidRPr="001A318D">
              <w:rPr>
                <w:rFonts w:eastAsia="Times New Roman" w:cs="Times New Roman"/>
                <w:lang w:eastAsia="en-AU"/>
              </w:rPr>
              <w:t>The end of the mining investment boom in WA has been marked by companies sacking workers and deferrals or axing of projects amid a weaker commodity price outlook. This week, Mr Barnett announced the state government would axe up to 1200 public servants in a bid to keep the state budget in surplus.</w:t>
            </w:r>
          </w:p>
          <w:p w14:paraId="069475BA" w14:textId="77777777" w:rsidR="004F4268" w:rsidRDefault="004F4268" w:rsidP="00D12A73">
            <w:pPr>
              <w:rPr>
                <w:rFonts w:eastAsia="Times New Roman" w:cs="Times New Roman"/>
                <w:lang w:eastAsia="en-AU"/>
              </w:rPr>
            </w:pPr>
          </w:p>
          <w:p w14:paraId="08750F54" w14:textId="77777777" w:rsidR="004F4268" w:rsidRDefault="004F4268" w:rsidP="00D12A73">
            <w:pPr>
              <w:rPr>
                <w:rFonts w:eastAsia="Times New Roman" w:cs="Times New Roman"/>
                <w:lang w:eastAsia="en-AU"/>
              </w:rPr>
            </w:pPr>
            <w:r w:rsidRPr="001A318D">
              <w:rPr>
                <w:rFonts w:eastAsia="Times New Roman" w:cs="Times New Roman"/>
                <w:lang w:eastAsia="en-AU"/>
              </w:rPr>
              <w:t>Opposition Leader Mark McGowan said the loss of Oakajee and Browse reflected badly on Mr Barnett's ability to deliver projects.</w:t>
            </w:r>
            <w:r>
              <w:rPr>
                <w:rFonts w:eastAsia="Times New Roman" w:cs="Times New Roman"/>
                <w:lang w:eastAsia="en-AU"/>
              </w:rPr>
              <w:t xml:space="preserve"> </w:t>
            </w:r>
            <w:r w:rsidRPr="001A318D">
              <w:rPr>
                <w:rFonts w:eastAsia="Times New Roman" w:cs="Times New Roman"/>
                <w:lang w:eastAsia="en-AU"/>
              </w:rPr>
              <w:t>Oakajee Port &amp; Rail, which is owned by Mitsubishi, said the Japanese company had suspended all work on the infrastructure project in WA's Mid-West region and put its Jack Hills mine on ice.</w:t>
            </w:r>
            <w:r>
              <w:rPr>
                <w:rFonts w:eastAsia="Times New Roman" w:cs="Times New Roman"/>
                <w:lang w:eastAsia="en-AU"/>
              </w:rPr>
              <w:t xml:space="preserve"> </w:t>
            </w:r>
            <w:r w:rsidRPr="001A318D">
              <w:rPr>
                <w:rFonts w:eastAsia="Times New Roman" w:cs="Times New Roman"/>
                <w:lang w:eastAsia="en-AU"/>
              </w:rPr>
              <w:t xml:space="preserve">OPR chief executive John </w:t>
            </w:r>
            <w:proofErr w:type="spellStart"/>
            <w:r w:rsidRPr="001A318D">
              <w:rPr>
                <w:rFonts w:eastAsia="Times New Roman" w:cs="Times New Roman"/>
                <w:lang w:eastAsia="en-AU"/>
              </w:rPr>
              <w:t>Langoulant</w:t>
            </w:r>
            <w:proofErr w:type="spellEnd"/>
            <w:r w:rsidRPr="001A318D">
              <w:rPr>
                <w:rFonts w:eastAsia="Times New Roman" w:cs="Times New Roman"/>
                <w:lang w:eastAsia="en-AU"/>
              </w:rPr>
              <w:t>, who will leave the company at the end of the month, told The Weekend Australian a key reason for the decision was the failure to find an equity partner.</w:t>
            </w:r>
          </w:p>
          <w:p w14:paraId="0DD9CA2F" w14:textId="77777777" w:rsidR="004F4268" w:rsidRPr="001A318D" w:rsidRDefault="004F4268" w:rsidP="00D12A73">
            <w:pPr>
              <w:rPr>
                <w:rFonts w:eastAsia="Times New Roman" w:cs="Times New Roman"/>
                <w:lang w:eastAsia="en-AU"/>
              </w:rPr>
            </w:pPr>
          </w:p>
          <w:p w14:paraId="772E172E" w14:textId="77777777" w:rsidR="004F4268" w:rsidRDefault="004F4268" w:rsidP="00D12A73">
            <w:pPr>
              <w:rPr>
                <w:rFonts w:eastAsia="Times New Roman" w:cs="Times New Roman"/>
                <w:lang w:eastAsia="en-AU"/>
              </w:rPr>
            </w:pPr>
            <w:r w:rsidRPr="001A318D">
              <w:rPr>
                <w:rFonts w:eastAsia="Times New Roman" w:cs="Times New Roman"/>
                <w:lang w:eastAsia="en-AU"/>
              </w:rPr>
              <w:t xml:space="preserve">The problems had been exacerbated by the slowdown in the Chinese economy and weaker iron ore demand, and complicated by a diplomatic dispute between Japan and China </w:t>
            </w:r>
            <w:r w:rsidRPr="001A318D">
              <w:rPr>
                <w:rFonts w:eastAsia="Times New Roman" w:cs="Times New Roman"/>
                <w:lang w:eastAsia="en-AU"/>
              </w:rPr>
              <w:lastRenderedPageBreak/>
              <w:t>over islands in the South China Sea.</w:t>
            </w:r>
            <w:r>
              <w:rPr>
                <w:rFonts w:eastAsia="Times New Roman" w:cs="Times New Roman"/>
                <w:lang w:eastAsia="en-AU"/>
              </w:rPr>
              <w:t xml:space="preserve"> </w:t>
            </w:r>
            <w:r w:rsidRPr="001A318D">
              <w:rPr>
                <w:rFonts w:eastAsia="Times New Roman" w:cs="Times New Roman"/>
                <w:lang w:eastAsia="en-AU"/>
              </w:rPr>
              <w:t>"The biggest issue is the fact the project is too big for one entity like Mitsubishi to do alone," he said.</w:t>
            </w:r>
          </w:p>
          <w:p w14:paraId="3E3C4310" w14:textId="77777777" w:rsidR="004F4268" w:rsidRPr="001A318D" w:rsidRDefault="004F4268" w:rsidP="00D12A73">
            <w:pPr>
              <w:rPr>
                <w:rFonts w:eastAsia="Times New Roman" w:cs="Times New Roman"/>
                <w:lang w:eastAsia="en-AU"/>
              </w:rPr>
            </w:pPr>
          </w:p>
          <w:p w14:paraId="28E58053" w14:textId="77777777" w:rsidR="004F4268" w:rsidRDefault="004F4268" w:rsidP="00D12A73">
            <w:pPr>
              <w:rPr>
                <w:rFonts w:eastAsia="Times New Roman" w:cs="Times New Roman"/>
                <w:lang w:eastAsia="en-AU"/>
              </w:rPr>
            </w:pPr>
            <w:r w:rsidRPr="001A318D">
              <w:rPr>
                <w:rFonts w:eastAsia="Times New Roman" w:cs="Times New Roman"/>
                <w:lang w:eastAsia="en-AU"/>
              </w:rPr>
              <w:t xml:space="preserve">The project was dealt a blow in 2011 when Chinese steel giant </w:t>
            </w:r>
            <w:proofErr w:type="spellStart"/>
            <w:r w:rsidRPr="001A318D">
              <w:rPr>
                <w:rFonts w:eastAsia="Times New Roman" w:cs="Times New Roman"/>
                <w:lang w:eastAsia="en-AU"/>
              </w:rPr>
              <w:t>Sinosteel</w:t>
            </w:r>
            <w:proofErr w:type="spellEnd"/>
            <w:r w:rsidRPr="001A318D">
              <w:rPr>
                <w:rFonts w:eastAsia="Times New Roman" w:cs="Times New Roman"/>
                <w:lang w:eastAsia="en-AU"/>
              </w:rPr>
              <w:t xml:space="preserve"> said it was shelving its $2bn Weld Range mine in response to cost blowouts and long delays in developing Oakajee.</w:t>
            </w:r>
            <w:r>
              <w:rPr>
                <w:rFonts w:eastAsia="Times New Roman" w:cs="Times New Roman"/>
                <w:lang w:eastAsia="en-AU"/>
              </w:rPr>
              <w:t xml:space="preserve"> </w:t>
            </w:r>
            <w:r w:rsidRPr="001A318D">
              <w:rPr>
                <w:rFonts w:eastAsia="Times New Roman" w:cs="Times New Roman"/>
                <w:lang w:eastAsia="en-AU"/>
              </w:rPr>
              <w:t>OPR then slowed spending on the rail and port network but denied the project had been shelved.</w:t>
            </w:r>
            <w:r>
              <w:rPr>
                <w:rFonts w:eastAsia="Times New Roman" w:cs="Times New Roman"/>
                <w:lang w:eastAsia="en-AU"/>
              </w:rPr>
              <w:t xml:space="preserve"> </w:t>
            </w:r>
            <w:r w:rsidRPr="001A318D">
              <w:rPr>
                <w:rFonts w:eastAsia="Times New Roman" w:cs="Times New Roman"/>
                <w:lang w:eastAsia="en-AU"/>
              </w:rPr>
              <w:t xml:space="preserve">A spokesman for </w:t>
            </w:r>
            <w:proofErr w:type="spellStart"/>
            <w:r w:rsidRPr="001A318D">
              <w:rPr>
                <w:rFonts w:eastAsia="Times New Roman" w:cs="Times New Roman"/>
                <w:lang w:eastAsia="en-AU"/>
              </w:rPr>
              <w:t>Gindalbie</w:t>
            </w:r>
            <w:proofErr w:type="spellEnd"/>
            <w:r w:rsidRPr="001A318D">
              <w:rPr>
                <w:rFonts w:eastAsia="Times New Roman" w:cs="Times New Roman"/>
                <w:lang w:eastAsia="en-AU"/>
              </w:rPr>
              <w:t xml:space="preserve"> Metals, one of the Mid-West iron ore miners, said the company could continue to use the port at Geraldton. It is understood some miners will work on a plan B for a scaled-down Oakajee.</w:t>
            </w:r>
          </w:p>
          <w:p w14:paraId="0778BCE2" w14:textId="77777777" w:rsidR="004F4268" w:rsidRPr="001A318D" w:rsidRDefault="004F4268" w:rsidP="00D12A73">
            <w:pPr>
              <w:rPr>
                <w:rFonts w:eastAsia="Times New Roman" w:cs="Times New Roman"/>
                <w:lang w:eastAsia="en-AU"/>
              </w:rPr>
            </w:pPr>
          </w:p>
          <w:p w14:paraId="3DF2DD94" w14:textId="2D7AF2C2" w:rsidR="004F4268" w:rsidRPr="0093261D" w:rsidRDefault="004F4268" w:rsidP="00D12A73">
            <w:pPr>
              <w:ind w:right="-784"/>
            </w:pPr>
            <w:r w:rsidRPr="00D879F2">
              <w:rPr>
                <w:u w:val="single"/>
              </w:rPr>
              <w:t>Article:</w:t>
            </w:r>
            <w:r w:rsidRPr="00D879F2">
              <w:t xml:space="preserve"> </w:t>
            </w:r>
            <w:hyperlink r:id="rId107" w:history="1">
              <w:r w:rsidRPr="001A318D">
                <w:rPr>
                  <w:rStyle w:val="Hyperlink"/>
                </w:rPr>
                <w:t>http://www.theaustralian.com.au/national-affairs/bn-iron-ore-project-collapses/story-fn59niix-1226664137596</w:t>
              </w:r>
            </w:hyperlink>
          </w:p>
          <w:p w14:paraId="292B4870" w14:textId="77777777" w:rsidR="004F4268" w:rsidRDefault="004F4268" w:rsidP="00D12A73">
            <w:pPr>
              <w:ind w:right="-784"/>
            </w:pPr>
          </w:p>
          <w:p w14:paraId="7C86CA13" w14:textId="77777777" w:rsidR="004F4268" w:rsidRPr="00771EB6" w:rsidRDefault="004F4268" w:rsidP="00D12A73">
            <w:pPr>
              <w:outlineLvl w:val="0"/>
              <w:rPr>
                <w:rFonts w:eastAsia="Times New Roman" w:cs="Times New Roman"/>
                <w:b/>
                <w:bCs/>
                <w:color w:val="C00000"/>
                <w:kern w:val="36"/>
                <w:lang w:eastAsia="en-AU"/>
              </w:rPr>
            </w:pPr>
            <w:r w:rsidRPr="00771EB6">
              <w:rPr>
                <w:rFonts w:eastAsia="Times New Roman" w:cs="Times New Roman"/>
                <w:b/>
                <w:bCs/>
                <w:color w:val="C00000"/>
                <w:kern w:val="36"/>
                <w:lang w:eastAsia="en-AU"/>
              </w:rPr>
              <w:t>22 May 2013</w:t>
            </w:r>
          </w:p>
          <w:p w14:paraId="5A032F7D" w14:textId="77777777" w:rsidR="004F4268" w:rsidRDefault="004F4268" w:rsidP="00D12A73">
            <w:pPr>
              <w:ind w:right="-784"/>
            </w:pPr>
            <w:r>
              <w:t>Perth Now</w:t>
            </w:r>
          </w:p>
          <w:p w14:paraId="4741C087" w14:textId="77777777" w:rsidR="004F4268" w:rsidRPr="00771EB6" w:rsidRDefault="004F4268" w:rsidP="00D12A73">
            <w:pPr>
              <w:outlineLvl w:val="0"/>
              <w:rPr>
                <w:rFonts w:eastAsia="Times New Roman" w:cs="Times New Roman"/>
                <w:b/>
                <w:bCs/>
                <w:kern w:val="36"/>
                <w:lang w:eastAsia="en-AU"/>
              </w:rPr>
            </w:pPr>
            <w:r w:rsidRPr="00771EB6">
              <w:rPr>
                <w:rFonts w:eastAsia="Times New Roman" w:cs="Times New Roman"/>
                <w:b/>
                <w:bCs/>
                <w:kern w:val="36"/>
                <w:lang w:eastAsia="en-AU"/>
              </w:rPr>
              <w:t xml:space="preserve">Rio Tinto cuts iron ore senior managers </w:t>
            </w:r>
          </w:p>
          <w:p w14:paraId="5F3D068B" w14:textId="3DF67E26" w:rsidR="004F4268" w:rsidRPr="00D12A73" w:rsidRDefault="004F4268" w:rsidP="00D12A73">
            <w:pPr>
              <w:pStyle w:val="NormalWeb"/>
              <w:spacing w:before="0" w:beforeAutospacing="0" w:after="0" w:afterAutospacing="0"/>
              <w:rPr>
                <w:rFonts w:asciiTheme="minorHAnsi" w:hAnsiTheme="minorHAnsi"/>
              </w:rPr>
            </w:pPr>
            <w:r w:rsidRPr="00771EB6">
              <w:rPr>
                <w:rFonts w:asciiTheme="minorHAnsi" w:hAnsiTheme="minorHAnsi"/>
                <w:bCs/>
                <w:sz w:val="22"/>
                <w:szCs w:val="22"/>
              </w:rPr>
              <w:t>R</w:t>
            </w:r>
            <w:r>
              <w:rPr>
                <w:rFonts w:asciiTheme="minorHAnsi" w:hAnsiTheme="minorHAnsi"/>
                <w:bCs/>
                <w:sz w:val="22"/>
                <w:szCs w:val="22"/>
              </w:rPr>
              <w:t>io</w:t>
            </w:r>
            <w:r w:rsidRPr="00771EB6">
              <w:rPr>
                <w:rFonts w:asciiTheme="minorHAnsi" w:hAnsiTheme="minorHAnsi"/>
                <w:bCs/>
                <w:sz w:val="22"/>
                <w:szCs w:val="22"/>
              </w:rPr>
              <w:t xml:space="preserve"> Tinto's cost cutting measures have continued with its iron ore business getting a major restructure with president Greg </w:t>
            </w:r>
            <w:proofErr w:type="spellStart"/>
            <w:r w:rsidRPr="00771EB6">
              <w:rPr>
                <w:rFonts w:asciiTheme="minorHAnsi" w:hAnsiTheme="minorHAnsi"/>
                <w:bCs/>
                <w:sz w:val="22"/>
                <w:szCs w:val="22"/>
              </w:rPr>
              <w:t>Lilleyman</w:t>
            </w:r>
            <w:proofErr w:type="spellEnd"/>
            <w:r w:rsidRPr="00771EB6">
              <w:rPr>
                <w:rFonts w:asciiTheme="minorHAnsi" w:hAnsiTheme="minorHAnsi"/>
                <w:bCs/>
                <w:sz w:val="22"/>
                <w:szCs w:val="22"/>
              </w:rPr>
              <w:t xml:space="preserve"> taking on a new role. </w:t>
            </w:r>
            <w:r w:rsidRPr="00771EB6">
              <w:rPr>
                <w:rFonts w:asciiTheme="minorHAnsi" w:hAnsiTheme="minorHAnsi"/>
                <w:sz w:val="22"/>
                <w:szCs w:val="22"/>
              </w:rPr>
              <w:t xml:space="preserve">An internal memo, issued to WA staff, said Mr </w:t>
            </w:r>
            <w:proofErr w:type="spellStart"/>
            <w:r w:rsidRPr="00771EB6">
              <w:rPr>
                <w:rFonts w:asciiTheme="minorHAnsi" w:hAnsiTheme="minorHAnsi"/>
                <w:sz w:val="22"/>
                <w:szCs w:val="22"/>
              </w:rPr>
              <w:t>Lilleyman</w:t>
            </w:r>
            <w:proofErr w:type="spellEnd"/>
            <w:r w:rsidRPr="00771EB6">
              <w:rPr>
                <w:rFonts w:asciiTheme="minorHAnsi" w:hAnsiTheme="minorHAnsi"/>
                <w:sz w:val="22"/>
                <w:szCs w:val="22"/>
              </w:rPr>
              <w:t xml:space="preserve"> was off to Wharton Business School at the University of Pennsylvania with news of his new role to come later.</w:t>
            </w:r>
            <w:r>
              <w:rPr>
                <w:rFonts w:asciiTheme="minorHAnsi" w:hAnsiTheme="minorHAnsi"/>
                <w:sz w:val="22"/>
                <w:szCs w:val="22"/>
              </w:rPr>
              <w:t xml:space="preserve"> </w:t>
            </w:r>
            <w:r w:rsidRPr="00771EB6">
              <w:rPr>
                <w:rFonts w:asciiTheme="minorHAnsi" w:hAnsiTheme="minorHAnsi"/>
                <w:sz w:val="22"/>
                <w:szCs w:val="22"/>
              </w:rPr>
              <w:t>Rio Tinto iron ore chief executive Andrew Harding, who replaced Sam Walsh earlier this year, said the new structure minimised the “layers” within the organisation.</w:t>
            </w:r>
            <w:r w:rsidR="00D12A73">
              <w:rPr>
                <w:rFonts w:asciiTheme="minorHAnsi" w:hAnsiTheme="minorHAnsi"/>
                <w:sz w:val="22"/>
                <w:szCs w:val="22"/>
              </w:rPr>
              <w:t xml:space="preserve"> </w:t>
            </w:r>
            <w:r w:rsidRPr="00D12A73">
              <w:rPr>
                <w:rFonts w:asciiTheme="minorHAnsi" w:hAnsiTheme="minorHAnsi"/>
              </w:rPr>
              <w:t>“The senior management layer of chief operating and chief development officers has been removed, which reinstates the managing director/general manager interfaces through the business,” he said. Though unclear on where the executives would go, Mr Harding thanked former executives Denis Goldsworthy, Dale Harris, Andrew Kite and Tom Palmer for their contribution. “I will provide further advice when it is appropriate to do so,” he said.  Mr Hardi</w:t>
            </w:r>
            <w:r w:rsidR="007D4553">
              <w:rPr>
                <w:rFonts w:asciiTheme="minorHAnsi" w:hAnsiTheme="minorHAnsi"/>
              </w:rPr>
              <w:t xml:space="preserve">ng added Michael </w:t>
            </w:r>
            <w:proofErr w:type="spellStart"/>
            <w:r w:rsidR="007D4553">
              <w:rPr>
                <w:rFonts w:asciiTheme="minorHAnsi" w:hAnsiTheme="minorHAnsi"/>
              </w:rPr>
              <w:t>Gollschewski</w:t>
            </w:r>
            <w:proofErr w:type="spellEnd"/>
            <w:r w:rsidR="007D4553">
              <w:rPr>
                <w:rFonts w:asciiTheme="minorHAnsi" w:hAnsiTheme="minorHAnsi"/>
              </w:rPr>
              <w:t>, M</w:t>
            </w:r>
            <w:r w:rsidRPr="00D12A73">
              <w:rPr>
                <w:rFonts w:asciiTheme="minorHAnsi" w:hAnsiTheme="minorHAnsi"/>
              </w:rPr>
              <w:t xml:space="preserve">anaging </w:t>
            </w:r>
            <w:r w:rsidR="007D4553">
              <w:rPr>
                <w:rFonts w:asciiTheme="minorHAnsi" w:hAnsiTheme="minorHAnsi"/>
              </w:rPr>
              <w:t>D</w:t>
            </w:r>
            <w:r w:rsidRPr="00D12A73">
              <w:rPr>
                <w:rFonts w:asciiTheme="minorHAnsi" w:hAnsiTheme="minorHAnsi"/>
              </w:rPr>
              <w:t xml:space="preserve">irector Pilbara Mines, and Clayton Walker, Pilbara Supply Chain managing director, to his executive team. </w:t>
            </w:r>
          </w:p>
          <w:p w14:paraId="4330FE81" w14:textId="77777777" w:rsidR="004F4268" w:rsidRPr="00771EB6" w:rsidRDefault="004F4268" w:rsidP="00D12A73">
            <w:pPr>
              <w:rPr>
                <w:rFonts w:eastAsia="Times New Roman" w:cs="Times New Roman"/>
                <w:lang w:eastAsia="en-AU"/>
              </w:rPr>
            </w:pPr>
          </w:p>
          <w:p w14:paraId="49A065F1" w14:textId="1D1D2C61" w:rsidR="004F4268" w:rsidRDefault="004F4268" w:rsidP="00D12A73">
            <w:pPr>
              <w:ind w:right="-784"/>
            </w:pPr>
            <w:r w:rsidRPr="00D879F2">
              <w:rPr>
                <w:u w:val="single"/>
              </w:rPr>
              <w:t>Article</w:t>
            </w:r>
            <w:r w:rsidR="00E56E61">
              <w:rPr>
                <w:u w:val="single"/>
              </w:rPr>
              <w:t>:</w:t>
            </w:r>
            <w:r w:rsidRPr="00D879F2">
              <w:t xml:space="preserve"> </w:t>
            </w:r>
            <w:hyperlink r:id="rId108" w:history="1">
              <w:r w:rsidRPr="00044831">
                <w:rPr>
                  <w:rStyle w:val="Hyperlink"/>
                </w:rPr>
                <w:t>http://www.perthnow.com.au/business/rio-tinto-cuts-iron-ore-senior-managers/story-fnhocr4x-1226648580432</w:t>
              </w:r>
            </w:hyperlink>
          </w:p>
          <w:p w14:paraId="2973A88B" w14:textId="77777777" w:rsidR="004F4268" w:rsidRDefault="004F4268" w:rsidP="00D12A73">
            <w:pPr>
              <w:ind w:right="-784"/>
            </w:pPr>
          </w:p>
          <w:p w14:paraId="551595BE" w14:textId="77777777" w:rsidR="004F4268" w:rsidRPr="006968CF" w:rsidRDefault="004F4268" w:rsidP="00D12A73">
            <w:pPr>
              <w:ind w:right="-784"/>
              <w:rPr>
                <w:b/>
                <w:color w:val="C00000"/>
              </w:rPr>
            </w:pPr>
            <w:r w:rsidRPr="006968CF">
              <w:rPr>
                <w:b/>
                <w:color w:val="C00000"/>
              </w:rPr>
              <w:t>May 6 2013</w:t>
            </w:r>
          </w:p>
          <w:p w14:paraId="381E6B2C" w14:textId="77777777" w:rsidR="004F4268" w:rsidRPr="006968CF" w:rsidRDefault="004F4268" w:rsidP="00D12A73">
            <w:pPr>
              <w:ind w:right="-784"/>
            </w:pPr>
            <w:r w:rsidRPr="006968CF">
              <w:t>ABC News</w:t>
            </w:r>
          </w:p>
          <w:p w14:paraId="020245F7" w14:textId="77777777" w:rsidR="004F4268" w:rsidRPr="00085419" w:rsidRDefault="004F4268" w:rsidP="00D12A73">
            <w:pPr>
              <w:pStyle w:val="first"/>
              <w:spacing w:before="0" w:beforeAutospacing="0" w:after="0" w:afterAutospacing="0"/>
              <w:rPr>
                <w:rFonts w:asciiTheme="minorHAnsi" w:hAnsiTheme="minorHAnsi"/>
                <w:b/>
                <w:sz w:val="22"/>
                <w:szCs w:val="22"/>
              </w:rPr>
            </w:pPr>
            <w:r w:rsidRPr="00085419">
              <w:rPr>
                <w:rFonts w:asciiTheme="minorHAnsi" w:hAnsiTheme="minorHAnsi"/>
                <w:b/>
                <w:sz w:val="22"/>
                <w:szCs w:val="22"/>
              </w:rPr>
              <w:t xml:space="preserve">Fortescue Metals Group has officially opened its third mine in Western Australia's Pilbara. </w:t>
            </w:r>
          </w:p>
          <w:p w14:paraId="2C42B314" w14:textId="77777777" w:rsidR="004F4268" w:rsidRDefault="004F4268" w:rsidP="00D12A73">
            <w:pPr>
              <w:pStyle w:val="NormalWeb"/>
              <w:spacing w:before="0" w:beforeAutospacing="0" w:after="0" w:afterAutospacing="0"/>
              <w:rPr>
                <w:rFonts w:asciiTheme="minorHAnsi" w:hAnsiTheme="minorHAnsi"/>
                <w:sz w:val="22"/>
                <w:szCs w:val="22"/>
              </w:rPr>
            </w:pPr>
            <w:r w:rsidRPr="006968CF">
              <w:rPr>
                <w:rFonts w:asciiTheme="minorHAnsi" w:hAnsiTheme="minorHAnsi"/>
                <w:sz w:val="22"/>
                <w:szCs w:val="22"/>
              </w:rPr>
              <w:t xml:space="preserve">The Firetail deposit, which is part of the company's $3.2 billion Solomon project, started operations late last year. Firetail will ramp up to become a 20 million tonne a year operation and increase to 60 million tonnes a year once the Kings deposit in the Solomon hub comes online. The two projects are a key part of the company's plan to meet an export target of 155 million tonnes a year by the end of 2013. Fortescue Metals Group chairman Andrew Forrest says Firetail is a low cost mine which is critical to the company's competitive edge. "It now makes us more competitive delivered to Asia in terms of costs than the world's biggest producer in Brazil, that's a great win for Australia," he said. </w:t>
            </w:r>
          </w:p>
          <w:p w14:paraId="15DCCF67" w14:textId="77777777" w:rsidR="004F4268" w:rsidRPr="006968CF" w:rsidRDefault="004F4268" w:rsidP="00D12A73">
            <w:pPr>
              <w:pStyle w:val="NormalWeb"/>
              <w:spacing w:before="0" w:beforeAutospacing="0" w:after="0" w:afterAutospacing="0"/>
              <w:rPr>
                <w:rFonts w:asciiTheme="minorHAnsi" w:hAnsiTheme="minorHAnsi"/>
                <w:sz w:val="22"/>
                <w:szCs w:val="22"/>
              </w:rPr>
            </w:pPr>
          </w:p>
          <w:p w14:paraId="455FAA5D" w14:textId="2930683D" w:rsidR="00D12A73" w:rsidRDefault="004F4268" w:rsidP="00D12A73">
            <w:pPr>
              <w:pStyle w:val="NormalWeb"/>
              <w:spacing w:before="0" w:beforeAutospacing="0" w:after="0" w:afterAutospacing="0"/>
              <w:rPr>
                <w:rFonts w:asciiTheme="minorHAnsi" w:hAnsiTheme="minorHAnsi"/>
                <w:sz w:val="22"/>
                <w:szCs w:val="22"/>
              </w:rPr>
            </w:pPr>
            <w:r w:rsidRPr="006968CF">
              <w:rPr>
                <w:rFonts w:asciiTheme="minorHAnsi" w:hAnsiTheme="minorHAnsi"/>
                <w:sz w:val="22"/>
                <w:szCs w:val="22"/>
              </w:rPr>
              <w:t>Mr Forrest says it marks the opening of the company's third mine in five years. "This achievement consolidates our position as one of the world's leading producers of iron ore and a vital supplier for our Asian customers," he said.</w:t>
            </w:r>
            <w:r>
              <w:rPr>
                <w:rFonts w:asciiTheme="minorHAnsi" w:hAnsiTheme="minorHAnsi"/>
                <w:sz w:val="22"/>
                <w:szCs w:val="22"/>
              </w:rPr>
              <w:t xml:space="preserve"> </w:t>
            </w:r>
            <w:r w:rsidRPr="006968CF">
              <w:rPr>
                <w:rFonts w:asciiTheme="minorHAnsi" w:hAnsiTheme="minorHAnsi"/>
                <w:sz w:val="22"/>
                <w:szCs w:val="22"/>
              </w:rPr>
              <w:t xml:space="preserve">He is confident Asia's hunger for iron ore is still strong. "I kind of liken Asia as watching this large horse getting up back onto its </w:t>
            </w:r>
          </w:p>
          <w:p w14:paraId="24397052" w14:textId="77777777" w:rsidR="00D12A73" w:rsidRDefault="004F4268" w:rsidP="00D12A73">
            <w:pPr>
              <w:pStyle w:val="NormalWeb"/>
              <w:spacing w:before="0" w:beforeAutospacing="0" w:after="0" w:afterAutospacing="0"/>
              <w:rPr>
                <w:rFonts w:asciiTheme="minorHAnsi" w:hAnsiTheme="minorHAnsi"/>
                <w:sz w:val="22"/>
                <w:szCs w:val="22"/>
              </w:rPr>
            </w:pPr>
            <w:proofErr w:type="gramStart"/>
            <w:r w:rsidRPr="006968CF">
              <w:rPr>
                <w:rFonts w:asciiTheme="minorHAnsi" w:hAnsiTheme="minorHAnsi"/>
                <w:sz w:val="22"/>
                <w:szCs w:val="22"/>
              </w:rPr>
              <w:t>feet</w:t>
            </w:r>
            <w:proofErr w:type="gramEnd"/>
            <w:r w:rsidRPr="006968CF">
              <w:rPr>
                <w:rFonts w:asciiTheme="minorHAnsi" w:hAnsiTheme="minorHAnsi"/>
                <w:sz w:val="22"/>
                <w:szCs w:val="22"/>
              </w:rPr>
              <w:t>, shaking itself off and starting to move forward," he said.</w:t>
            </w:r>
            <w:r>
              <w:rPr>
                <w:rFonts w:asciiTheme="minorHAnsi" w:hAnsiTheme="minorHAnsi"/>
                <w:sz w:val="22"/>
                <w:szCs w:val="22"/>
              </w:rPr>
              <w:t xml:space="preserve"> </w:t>
            </w:r>
            <w:r w:rsidRPr="006968CF">
              <w:rPr>
                <w:rFonts w:asciiTheme="minorHAnsi" w:hAnsiTheme="minorHAnsi"/>
                <w:sz w:val="22"/>
                <w:szCs w:val="22"/>
              </w:rPr>
              <w:t>"When you spend time in China you can see their capital investment plans, the aspirations the</w:t>
            </w:r>
            <w:r>
              <w:t xml:space="preserve"> </w:t>
            </w:r>
            <w:r w:rsidRPr="006968CF">
              <w:rPr>
                <w:rFonts w:asciiTheme="minorHAnsi" w:hAnsiTheme="minorHAnsi"/>
                <w:sz w:val="22"/>
                <w:szCs w:val="22"/>
              </w:rPr>
              <w:t xml:space="preserve">government has for </w:t>
            </w:r>
          </w:p>
          <w:p w14:paraId="16F3FCA8" w14:textId="77777777" w:rsidR="00D12A73" w:rsidRDefault="00D12A73" w:rsidP="00D12A73">
            <w:pPr>
              <w:pStyle w:val="NormalWeb"/>
              <w:spacing w:before="0" w:beforeAutospacing="0" w:after="0" w:afterAutospacing="0"/>
              <w:rPr>
                <w:rFonts w:asciiTheme="minorHAnsi" w:hAnsiTheme="minorHAnsi"/>
                <w:sz w:val="22"/>
                <w:szCs w:val="22"/>
              </w:rPr>
            </w:pPr>
          </w:p>
          <w:p w14:paraId="411BB045" w14:textId="77777777" w:rsidR="00D12A73" w:rsidRDefault="00D12A73" w:rsidP="00D12A73">
            <w:pPr>
              <w:pStyle w:val="NormalWeb"/>
              <w:spacing w:before="0" w:beforeAutospacing="0" w:after="0" w:afterAutospacing="0"/>
              <w:rPr>
                <w:rFonts w:asciiTheme="minorHAnsi" w:hAnsiTheme="minorHAnsi"/>
                <w:sz w:val="22"/>
                <w:szCs w:val="22"/>
              </w:rPr>
            </w:pPr>
          </w:p>
          <w:p w14:paraId="530D5152" w14:textId="4A96D19B" w:rsidR="004F4268" w:rsidRPr="006968CF" w:rsidRDefault="004F4268" w:rsidP="00D12A73">
            <w:pPr>
              <w:pStyle w:val="NormalWeb"/>
              <w:spacing w:before="0" w:beforeAutospacing="0" w:after="0" w:afterAutospacing="0"/>
              <w:rPr>
                <w:rFonts w:asciiTheme="minorHAnsi" w:hAnsiTheme="minorHAnsi"/>
                <w:sz w:val="22"/>
                <w:szCs w:val="22"/>
              </w:rPr>
            </w:pPr>
            <w:proofErr w:type="gramStart"/>
            <w:r w:rsidRPr="006968CF">
              <w:rPr>
                <w:rFonts w:asciiTheme="minorHAnsi" w:hAnsiTheme="minorHAnsi"/>
                <w:sz w:val="22"/>
                <w:szCs w:val="22"/>
              </w:rPr>
              <w:t>their</w:t>
            </w:r>
            <w:proofErr w:type="gramEnd"/>
            <w:r w:rsidRPr="006968CF">
              <w:rPr>
                <w:rFonts w:asciiTheme="minorHAnsi" w:hAnsiTheme="minorHAnsi"/>
                <w:sz w:val="22"/>
                <w:szCs w:val="22"/>
              </w:rPr>
              <w:t xml:space="preserve"> people." Ore from the mine will be blended with other ores from its Chichester hub to produce an enhanced product called the Fortescue blend.</w:t>
            </w:r>
          </w:p>
          <w:p w14:paraId="40F5ABC1" w14:textId="77777777" w:rsidR="004F4268" w:rsidRDefault="004F4268" w:rsidP="00D12A73">
            <w:pPr>
              <w:pStyle w:val="NormalWeb"/>
              <w:spacing w:before="0" w:beforeAutospacing="0" w:after="0" w:afterAutospacing="0"/>
              <w:rPr>
                <w:rFonts w:asciiTheme="minorHAnsi" w:hAnsiTheme="minorHAnsi"/>
                <w:sz w:val="22"/>
                <w:szCs w:val="22"/>
              </w:rPr>
            </w:pPr>
            <w:r w:rsidRPr="006968CF">
              <w:rPr>
                <w:rFonts w:asciiTheme="minorHAnsi" w:hAnsiTheme="minorHAnsi"/>
                <w:sz w:val="22"/>
                <w:szCs w:val="22"/>
              </w:rPr>
              <w:t xml:space="preserve">The Solomon deposit was discovered in 2005. </w:t>
            </w:r>
          </w:p>
          <w:p w14:paraId="2BCAD359" w14:textId="77777777" w:rsidR="004F4268" w:rsidRPr="006968CF" w:rsidRDefault="004F4268" w:rsidP="00D12A73">
            <w:pPr>
              <w:pStyle w:val="NormalWeb"/>
              <w:spacing w:before="0" w:beforeAutospacing="0" w:after="0" w:afterAutospacing="0"/>
              <w:rPr>
                <w:rFonts w:asciiTheme="minorHAnsi" w:hAnsiTheme="minorHAnsi"/>
                <w:sz w:val="22"/>
                <w:szCs w:val="22"/>
              </w:rPr>
            </w:pPr>
          </w:p>
          <w:p w14:paraId="1F1AB4B5" w14:textId="033C4C33" w:rsidR="004F4268" w:rsidRPr="006968CF" w:rsidRDefault="004F4268" w:rsidP="00D12A73">
            <w:pPr>
              <w:ind w:right="-784"/>
            </w:pPr>
            <w:r w:rsidRPr="00D879F2">
              <w:rPr>
                <w:u w:val="single"/>
              </w:rPr>
              <w:t>Article:</w:t>
            </w:r>
            <w:r w:rsidRPr="00D879F2">
              <w:t xml:space="preserve"> </w:t>
            </w:r>
            <w:hyperlink r:id="rId109" w:history="1">
              <w:r w:rsidRPr="006968CF">
                <w:rPr>
                  <w:rStyle w:val="Hyperlink"/>
                </w:rPr>
                <w:t>http://www.abc.net.au/news/2013-05-06/fmg-officially-opens-its-third-pilbara-mine/4672206</w:t>
              </w:r>
            </w:hyperlink>
          </w:p>
          <w:p w14:paraId="5E934025" w14:textId="77777777" w:rsidR="004F4268" w:rsidRPr="009E31D3" w:rsidRDefault="004F4268" w:rsidP="00D12A73">
            <w:pPr>
              <w:ind w:right="-784"/>
            </w:pPr>
          </w:p>
          <w:p w14:paraId="5210B4B7" w14:textId="77777777" w:rsidR="004F4268" w:rsidRDefault="004F4268" w:rsidP="00D12A73">
            <w:pPr>
              <w:ind w:right="-784"/>
              <w:rPr>
                <w:b/>
                <w:color w:val="C00000"/>
              </w:rPr>
            </w:pPr>
            <w:r w:rsidRPr="00085F22">
              <w:rPr>
                <w:b/>
                <w:color w:val="C00000"/>
              </w:rPr>
              <w:t>April 17 2013</w:t>
            </w:r>
          </w:p>
          <w:p w14:paraId="65F1B22F" w14:textId="77777777" w:rsidR="004F4268" w:rsidRPr="00837FB2" w:rsidRDefault="004F4268" w:rsidP="00D12A73">
            <w:pPr>
              <w:ind w:right="-784"/>
            </w:pPr>
            <w:r w:rsidRPr="00837FB2">
              <w:t>ABC News</w:t>
            </w:r>
          </w:p>
          <w:p w14:paraId="044DAFE3" w14:textId="77777777" w:rsidR="004F4268" w:rsidRPr="00085419" w:rsidRDefault="004F4268" w:rsidP="00D12A73">
            <w:pPr>
              <w:outlineLvl w:val="0"/>
              <w:rPr>
                <w:rFonts w:eastAsia="Times New Roman" w:cs="Times New Roman"/>
                <w:b/>
                <w:bCs/>
                <w:kern w:val="36"/>
                <w:lang w:eastAsia="en-AU"/>
              </w:rPr>
            </w:pPr>
            <w:r w:rsidRPr="00085419">
              <w:rPr>
                <w:rFonts w:eastAsia="Times New Roman" w:cs="Times New Roman"/>
                <w:b/>
                <w:bCs/>
                <w:kern w:val="36"/>
                <w:lang w:eastAsia="en-AU"/>
              </w:rPr>
              <w:t>BHP maintains production despite falling prices</w:t>
            </w:r>
          </w:p>
          <w:p w14:paraId="715FAF63" w14:textId="41C9BC36" w:rsidR="004F4268" w:rsidRDefault="004F4268" w:rsidP="00D12A73">
            <w:pPr>
              <w:pStyle w:val="first"/>
              <w:spacing w:before="0" w:beforeAutospacing="0" w:after="0" w:afterAutospacing="0"/>
              <w:rPr>
                <w:rFonts w:asciiTheme="minorHAnsi" w:hAnsiTheme="minorHAnsi"/>
                <w:sz w:val="22"/>
                <w:szCs w:val="22"/>
              </w:rPr>
            </w:pPr>
            <w:r w:rsidRPr="00085F22">
              <w:rPr>
                <w:rFonts w:asciiTheme="minorHAnsi" w:hAnsiTheme="minorHAnsi"/>
                <w:sz w:val="22"/>
                <w:szCs w:val="22"/>
              </w:rPr>
              <w:t>BHP Billiton has maintained its full-year production forecasts, despite volatility and falls in the prices of some of its key commodities.</w:t>
            </w:r>
            <w:r>
              <w:rPr>
                <w:rFonts w:asciiTheme="minorHAnsi" w:hAnsiTheme="minorHAnsi"/>
                <w:sz w:val="22"/>
                <w:szCs w:val="22"/>
              </w:rPr>
              <w:t xml:space="preserve"> </w:t>
            </w:r>
            <w:r w:rsidRPr="00085F22">
              <w:rPr>
                <w:rFonts w:asciiTheme="minorHAnsi" w:hAnsiTheme="minorHAnsi"/>
                <w:sz w:val="22"/>
                <w:szCs w:val="22"/>
              </w:rPr>
              <w:t>The world's biggest miner says it achieved record iron ore output from its Western Australian iron ore operations for the first nine months of the financial year, with March quarter production up 6 per cent on the same period last year.</w:t>
            </w:r>
            <w:r>
              <w:rPr>
                <w:rFonts w:asciiTheme="minorHAnsi" w:hAnsiTheme="minorHAnsi"/>
                <w:sz w:val="22"/>
                <w:szCs w:val="22"/>
              </w:rPr>
              <w:t xml:space="preserve"> </w:t>
            </w:r>
            <w:r w:rsidRPr="00085F22">
              <w:rPr>
                <w:rFonts w:asciiTheme="minorHAnsi" w:hAnsiTheme="minorHAnsi"/>
                <w:sz w:val="22"/>
                <w:szCs w:val="22"/>
              </w:rPr>
              <w:t xml:space="preserve">BHP says it expects to produce 183 million tonnes of iron ore </w:t>
            </w:r>
            <w:r>
              <w:rPr>
                <w:rFonts w:asciiTheme="minorHAnsi" w:hAnsiTheme="minorHAnsi"/>
                <w:sz w:val="22"/>
                <w:szCs w:val="22"/>
              </w:rPr>
              <w:t>this</w:t>
            </w:r>
            <w:r w:rsidRPr="00085F22">
              <w:rPr>
                <w:rFonts w:asciiTheme="minorHAnsi" w:hAnsiTheme="minorHAnsi"/>
                <w:sz w:val="22"/>
                <w:szCs w:val="22"/>
              </w:rPr>
              <w:t xml:space="preserve"> financial year, despite some seasonal cyclone-related shut downs over summer.</w:t>
            </w:r>
            <w:r>
              <w:rPr>
                <w:rFonts w:asciiTheme="minorHAnsi" w:hAnsiTheme="minorHAnsi"/>
                <w:sz w:val="22"/>
                <w:szCs w:val="22"/>
              </w:rPr>
              <w:t xml:space="preserve"> </w:t>
            </w:r>
            <w:r w:rsidRPr="00085F22">
              <w:rPr>
                <w:rFonts w:asciiTheme="minorHAnsi" w:hAnsiTheme="minorHAnsi"/>
                <w:sz w:val="22"/>
                <w:szCs w:val="22"/>
              </w:rPr>
              <w:t>By March next year, BHP expects to have an iron ore production and shipping capacity of 220 million tonnes per annum in WA.</w:t>
            </w:r>
          </w:p>
          <w:p w14:paraId="7ED84C17" w14:textId="77777777" w:rsidR="004F4268" w:rsidRDefault="004F4268" w:rsidP="00D12A73">
            <w:pPr>
              <w:pStyle w:val="NormalWeb"/>
              <w:spacing w:before="0" w:beforeAutospacing="0" w:after="0" w:afterAutospacing="0"/>
              <w:rPr>
                <w:rFonts w:asciiTheme="minorHAnsi" w:hAnsiTheme="minorHAnsi"/>
                <w:sz w:val="22"/>
                <w:szCs w:val="22"/>
              </w:rPr>
            </w:pPr>
          </w:p>
          <w:p w14:paraId="4AEC1A8C" w14:textId="3B43F487" w:rsidR="004F4268" w:rsidRDefault="004F4268" w:rsidP="00D12A73">
            <w:pPr>
              <w:pStyle w:val="NormalWeb"/>
              <w:spacing w:before="0" w:beforeAutospacing="0" w:after="0" w:afterAutospacing="0"/>
              <w:rPr>
                <w:rFonts w:asciiTheme="minorHAnsi" w:hAnsiTheme="minorHAnsi"/>
                <w:sz w:val="22"/>
                <w:szCs w:val="22"/>
              </w:rPr>
            </w:pPr>
            <w:r w:rsidRPr="00D879F2">
              <w:rPr>
                <w:rFonts w:asciiTheme="minorHAnsi" w:eastAsiaTheme="minorHAnsi" w:hAnsiTheme="minorHAnsi" w:cstheme="minorBidi"/>
                <w:sz w:val="22"/>
                <w:szCs w:val="22"/>
                <w:u w:val="single"/>
                <w:lang w:eastAsia="en-US"/>
              </w:rPr>
              <w:t>Article</w:t>
            </w:r>
            <w:r w:rsidRPr="00D879F2">
              <w:rPr>
                <w:u w:val="single"/>
              </w:rPr>
              <w:t>:</w:t>
            </w:r>
            <w:r w:rsidRPr="00D879F2">
              <w:t xml:space="preserve"> </w:t>
            </w:r>
            <w:hyperlink r:id="rId110" w:history="1">
              <w:r w:rsidRPr="00044831">
                <w:rPr>
                  <w:rStyle w:val="Hyperlink"/>
                  <w:rFonts w:asciiTheme="minorHAnsi" w:hAnsiTheme="minorHAnsi"/>
                  <w:sz w:val="22"/>
                  <w:szCs w:val="22"/>
                </w:rPr>
                <w:t>http://www.abc.net.au/news/2013-04-17/bhp-maintains-production-despite-falling-prices/4634240</w:t>
              </w:r>
            </w:hyperlink>
          </w:p>
          <w:p w14:paraId="5EC34101" w14:textId="77777777" w:rsidR="004F4268" w:rsidRDefault="004F4268" w:rsidP="00D12A73">
            <w:pPr>
              <w:ind w:right="-784"/>
              <w:rPr>
                <w:b/>
                <w:color w:val="C00000"/>
              </w:rPr>
            </w:pPr>
          </w:p>
          <w:p w14:paraId="03A19C88" w14:textId="77777777" w:rsidR="004F4268" w:rsidRPr="000F3A9F" w:rsidRDefault="004F4268" w:rsidP="00D12A73">
            <w:pPr>
              <w:ind w:right="-784"/>
              <w:rPr>
                <w:b/>
                <w:color w:val="C00000"/>
              </w:rPr>
            </w:pPr>
            <w:r w:rsidRPr="000F3A9F">
              <w:rPr>
                <w:b/>
                <w:color w:val="C00000"/>
              </w:rPr>
              <w:t>6 April 2013</w:t>
            </w:r>
          </w:p>
          <w:p w14:paraId="69FEC6B9" w14:textId="77777777" w:rsidR="004F4268" w:rsidRDefault="007F1FB9" w:rsidP="00D12A73">
            <w:pPr>
              <w:ind w:right="-784"/>
            </w:pPr>
            <w:hyperlink r:id="rId111" w:history="1">
              <w:r w:rsidR="004F4268" w:rsidRPr="00085419">
                <w:t>Perth</w:t>
              </w:r>
            </w:hyperlink>
            <w:r w:rsidR="004F4268" w:rsidRPr="00085419">
              <w:t xml:space="preserve"> Now</w:t>
            </w:r>
          </w:p>
          <w:p w14:paraId="6E1AA5AF" w14:textId="77777777" w:rsidR="004F4268" w:rsidRPr="00085419" w:rsidRDefault="004F4268" w:rsidP="00D12A73">
            <w:pPr>
              <w:pStyle w:val="Heading1"/>
              <w:jc w:val="left"/>
              <w:rPr>
                <w:sz w:val="22"/>
                <w:szCs w:val="22"/>
              </w:rPr>
            </w:pPr>
            <w:r w:rsidRPr="00085419">
              <w:rPr>
                <w:sz w:val="22"/>
                <w:szCs w:val="22"/>
              </w:rPr>
              <w:t>Iron ore miners face glut, warns Morgan Stanley</w:t>
            </w:r>
          </w:p>
          <w:p w14:paraId="53747192" w14:textId="39ABC47D" w:rsidR="004F4268" w:rsidRPr="000F3A9F" w:rsidRDefault="004F4268" w:rsidP="00D12A73">
            <w:pPr>
              <w:rPr>
                <w:rFonts w:eastAsia="Times New Roman" w:cs="Times New Roman"/>
                <w:lang w:eastAsia="en-AU"/>
              </w:rPr>
            </w:pPr>
            <w:r w:rsidRPr="002C6D2A">
              <w:rPr>
                <w:rFonts w:eastAsia="Times New Roman" w:cs="Times New Roman"/>
                <w:bCs/>
                <w:lang w:eastAsia="en-AU"/>
              </w:rPr>
              <w:t>A</w:t>
            </w:r>
            <w:r>
              <w:rPr>
                <w:rFonts w:eastAsia="Times New Roman" w:cs="Times New Roman"/>
                <w:bCs/>
                <w:lang w:eastAsia="en-AU"/>
              </w:rPr>
              <w:t>ustralia’s</w:t>
            </w:r>
            <w:r w:rsidRPr="002C6D2A">
              <w:rPr>
                <w:rFonts w:eastAsia="Times New Roman" w:cs="Times New Roman"/>
                <w:bCs/>
                <w:lang w:eastAsia="en-AU"/>
              </w:rPr>
              <w:t xml:space="preserve"> major iron ore producers will soon come under intense pressure as supply overtakes demand, driving prices down, experts warn. </w:t>
            </w:r>
            <w:r w:rsidRPr="00F83A82">
              <w:rPr>
                <w:rFonts w:eastAsia="Times New Roman" w:cs="Times New Roman"/>
                <w:lang w:eastAsia="en-AU"/>
              </w:rPr>
              <w:t>A supply surplus looms for the first time in at least a decade, weighing on the value of the nation's biggest export, according to investment banking giant Morgan Stanley.</w:t>
            </w:r>
            <w:r w:rsidRPr="000F3A9F">
              <w:rPr>
                <w:rFonts w:eastAsia="Times New Roman" w:cs="Times New Roman"/>
                <w:lang w:eastAsia="en-AU"/>
              </w:rPr>
              <w:t xml:space="preserve"> </w:t>
            </w:r>
            <w:r w:rsidRPr="00F83A82">
              <w:rPr>
                <w:rFonts w:eastAsia="Times New Roman" w:cs="Times New Roman"/>
                <w:lang w:eastAsia="en-AU"/>
              </w:rPr>
              <w:t>Producers, including Fortescue Metals and Rio Tinto, are among a string of miners ramping up production, fuelling the likely surplus, while demand from China is slowing.</w:t>
            </w:r>
            <w:r w:rsidR="00D12A73">
              <w:rPr>
                <w:rFonts w:eastAsia="Times New Roman" w:cs="Times New Roman"/>
                <w:lang w:eastAsia="en-AU"/>
              </w:rPr>
              <w:t xml:space="preserve"> </w:t>
            </w:r>
            <w:r w:rsidRPr="00F83A82">
              <w:rPr>
                <w:rFonts w:eastAsia="Times New Roman" w:cs="Times New Roman"/>
                <w:lang w:eastAsia="en-AU"/>
              </w:rPr>
              <w:t>The price of iron ore has tumbled 14 per cent to less than $136 a tonne since February.</w:t>
            </w:r>
            <w:r w:rsidRPr="000F3A9F">
              <w:rPr>
                <w:rFonts w:eastAsia="Times New Roman" w:cs="Times New Roman"/>
                <w:lang w:eastAsia="en-AU"/>
              </w:rPr>
              <w:t xml:space="preserve"> </w:t>
            </w:r>
            <w:r w:rsidRPr="00F83A82">
              <w:rPr>
                <w:rFonts w:eastAsia="Times New Roman" w:cs="Times New Roman"/>
                <w:lang w:eastAsia="en-AU"/>
              </w:rPr>
              <w:t>Concerns about the outlook have weighed heavily on mining stocks.</w:t>
            </w:r>
            <w:r w:rsidR="00D12A73">
              <w:rPr>
                <w:rFonts w:eastAsia="Times New Roman" w:cs="Times New Roman"/>
                <w:lang w:eastAsia="en-AU"/>
              </w:rPr>
              <w:t xml:space="preserve"> </w:t>
            </w:r>
            <w:r w:rsidRPr="00F83A82">
              <w:rPr>
                <w:rFonts w:eastAsia="Times New Roman" w:cs="Times New Roman"/>
                <w:lang w:eastAsia="en-AU"/>
              </w:rPr>
              <w:t>Shares in Rio, which generates about 75 per cent of its earnings from the key steel-making ingredient, and iron ore pure-play Fortescue slumped to a six-month low this week.</w:t>
            </w:r>
            <w:r w:rsidRPr="000F3A9F">
              <w:rPr>
                <w:rFonts w:eastAsia="Times New Roman" w:cs="Times New Roman"/>
                <w:lang w:eastAsia="en-AU"/>
              </w:rPr>
              <w:t xml:space="preserve"> </w:t>
            </w:r>
            <w:r w:rsidRPr="00F83A82">
              <w:rPr>
                <w:rFonts w:eastAsia="Times New Roman" w:cs="Times New Roman"/>
                <w:lang w:eastAsia="en-AU"/>
              </w:rPr>
              <w:t>BHP Billiton's share price hit a seven-month low. Rio and BHP have both launched cost-cutting drives.</w:t>
            </w:r>
            <w:r>
              <w:rPr>
                <w:rFonts w:eastAsia="Times New Roman" w:cs="Times New Roman"/>
                <w:lang w:eastAsia="en-AU"/>
              </w:rPr>
              <w:t xml:space="preserve"> </w:t>
            </w:r>
            <w:r w:rsidRPr="00F83A82">
              <w:rPr>
                <w:rFonts w:eastAsia="Times New Roman" w:cs="Times New Roman"/>
                <w:lang w:eastAsia="en-AU"/>
              </w:rPr>
              <w:t>Rio has put gold, copper and coal mines up for sale, as well as its Canadian iron ore operations. It also continues to review its diamonds division and Pacific Aluminium unit.</w:t>
            </w:r>
          </w:p>
          <w:p w14:paraId="3535BD9D" w14:textId="77777777" w:rsidR="004F4268" w:rsidRPr="00F83A82" w:rsidRDefault="004F4268" w:rsidP="00D12A73">
            <w:pPr>
              <w:rPr>
                <w:rFonts w:eastAsia="Times New Roman" w:cs="Times New Roman"/>
                <w:lang w:eastAsia="en-AU"/>
              </w:rPr>
            </w:pPr>
          </w:p>
          <w:p w14:paraId="69B80620" w14:textId="77777777" w:rsidR="004F4268" w:rsidRPr="00F83A82" w:rsidRDefault="004F4268" w:rsidP="00D12A73">
            <w:pPr>
              <w:rPr>
                <w:rFonts w:eastAsia="Times New Roman" w:cs="Times New Roman"/>
                <w:lang w:eastAsia="en-AU"/>
              </w:rPr>
            </w:pPr>
            <w:r w:rsidRPr="00F83A82">
              <w:rPr>
                <w:rFonts w:eastAsia="Times New Roman" w:cs="Times New Roman"/>
                <w:lang w:eastAsia="en-AU"/>
              </w:rPr>
              <w:t>Morgan Stanley is tipping global iron ore exports to hit 1.17 billion tonnes this year - still short of forecast global demand of 1.26 billion tonnes.</w:t>
            </w:r>
          </w:p>
          <w:p w14:paraId="044A44FB" w14:textId="77777777" w:rsidR="004F4268" w:rsidRDefault="004F4268" w:rsidP="00D12A73">
            <w:pPr>
              <w:rPr>
                <w:rFonts w:eastAsia="Times New Roman" w:cs="Times New Roman"/>
                <w:lang w:eastAsia="en-AU"/>
              </w:rPr>
            </w:pPr>
            <w:r w:rsidRPr="00F83A82">
              <w:rPr>
                <w:rFonts w:eastAsia="Times New Roman" w:cs="Times New Roman"/>
                <w:lang w:eastAsia="en-AU"/>
              </w:rPr>
              <w:t>But a surplus will emerge in 2014 as supply outstrips global demand by 3.3 million tonnes, the bank says.</w:t>
            </w:r>
            <w:r w:rsidRPr="000F3A9F">
              <w:rPr>
                <w:rFonts w:eastAsia="Times New Roman" w:cs="Times New Roman"/>
                <w:lang w:eastAsia="en-AU"/>
              </w:rPr>
              <w:t xml:space="preserve"> </w:t>
            </w:r>
            <w:r w:rsidRPr="00F83A82">
              <w:rPr>
                <w:rFonts w:eastAsia="Times New Roman" w:cs="Times New Roman"/>
                <w:lang w:eastAsia="en-AU"/>
              </w:rPr>
              <w:t>It estimates the surplus will blow out to 291 million tonnes by 2018.</w:t>
            </w:r>
            <w:r w:rsidRPr="000F3A9F">
              <w:rPr>
                <w:rFonts w:eastAsia="Times New Roman" w:cs="Times New Roman"/>
                <w:lang w:eastAsia="en-AU"/>
              </w:rPr>
              <w:t xml:space="preserve"> </w:t>
            </w:r>
            <w:r w:rsidRPr="00F83A82">
              <w:rPr>
                <w:rFonts w:eastAsia="Times New Roman" w:cs="Times New Roman"/>
                <w:lang w:eastAsia="en-AU"/>
              </w:rPr>
              <w:t>The surplus is being underpinned by a substantial rise in production, mostly from Australian mines.</w:t>
            </w:r>
            <w:r w:rsidRPr="000F3A9F">
              <w:rPr>
                <w:rFonts w:eastAsia="Times New Roman" w:cs="Times New Roman"/>
                <w:lang w:eastAsia="en-AU"/>
              </w:rPr>
              <w:t xml:space="preserve"> </w:t>
            </w:r>
            <w:r w:rsidRPr="00F83A82">
              <w:rPr>
                <w:rFonts w:eastAsia="Times New Roman" w:cs="Times New Roman"/>
                <w:lang w:eastAsia="en-AU"/>
              </w:rPr>
              <w:t>Fortescue will increase its annual iron ore output from about 100 million tonnes to 155 million tonnes by the end of the year.</w:t>
            </w:r>
            <w:r w:rsidRPr="000F3A9F">
              <w:rPr>
                <w:rFonts w:eastAsia="Times New Roman" w:cs="Times New Roman"/>
                <w:lang w:eastAsia="en-AU"/>
              </w:rPr>
              <w:t xml:space="preserve"> </w:t>
            </w:r>
            <w:r w:rsidRPr="00F83A82">
              <w:rPr>
                <w:rFonts w:eastAsia="Times New Roman" w:cs="Times New Roman"/>
                <w:lang w:eastAsia="en-AU"/>
              </w:rPr>
              <w:t>Rio Tinto this week finished installing a new ship loader at its Cape Lambert wharf in the Pilbara, boosting its annual loading capacity by 55 million tonnes.</w:t>
            </w:r>
            <w:r w:rsidR="00F66A66">
              <w:rPr>
                <w:rFonts w:eastAsia="Times New Roman" w:cs="Times New Roman"/>
                <w:lang w:eastAsia="en-AU"/>
              </w:rPr>
              <w:t xml:space="preserve"> </w:t>
            </w:r>
          </w:p>
          <w:p w14:paraId="30450BDB" w14:textId="77777777" w:rsidR="00F66A66" w:rsidRDefault="00F66A66" w:rsidP="00D12A73">
            <w:pPr>
              <w:rPr>
                <w:rFonts w:eastAsia="Times New Roman" w:cs="Times New Roman"/>
                <w:lang w:eastAsia="en-AU"/>
              </w:rPr>
            </w:pPr>
          </w:p>
          <w:p w14:paraId="5C236E1F" w14:textId="6E4C0AB9" w:rsidR="00F66A66" w:rsidRPr="00F66A66" w:rsidRDefault="00F66A66" w:rsidP="00D12A73">
            <w:pPr>
              <w:rPr>
                <w:rFonts w:eastAsia="Times New Roman" w:cs="Times New Roman"/>
                <w:lang w:eastAsia="en-AU"/>
              </w:rPr>
            </w:pPr>
            <w:r w:rsidRPr="00F66A66">
              <w:rPr>
                <w:rFonts w:eastAsia="Times New Roman" w:cs="Times New Roman"/>
                <w:u w:val="single"/>
                <w:lang w:eastAsia="en-AU"/>
              </w:rPr>
              <w:t>Article</w:t>
            </w:r>
            <w:r>
              <w:rPr>
                <w:rFonts w:eastAsia="Times New Roman" w:cs="Times New Roman"/>
                <w:u w:val="single"/>
                <w:lang w:eastAsia="en-AU"/>
              </w:rPr>
              <w:t>:</w:t>
            </w:r>
            <w:r>
              <w:rPr>
                <w:rFonts w:eastAsia="Times New Roman" w:cs="Times New Roman"/>
                <w:lang w:eastAsia="en-AU"/>
              </w:rPr>
              <w:t xml:space="preserve"> </w:t>
            </w:r>
            <w:hyperlink r:id="rId112" w:history="1">
              <w:r>
                <w:rPr>
                  <w:rStyle w:val="Hyperlink"/>
                </w:rPr>
                <w:t>http://www.perthnow.com.au/business/iron-ore-miners-face-glut-warns-morgan-stanley/story-fnhocr4x-1226614054253</w:t>
              </w:r>
            </w:hyperlink>
          </w:p>
        </w:tc>
      </w:tr>
    </w:tbl>
    <w:tbl>
      <w:tblPr>
        <w:tblStyle w:val="TableGrid"/>
        <w:tblW w:w="159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5"/>
      </w:tblGrid>
      <w:tr w:rsidR="00F91A66" w:rsidRPr="002801CF" w14:paraId="0C49005F" w14:textId="77777777" w:rsidTr="007A2084">
        <w:trPr>
          <w:tblHeader/>
        </w:trPr>
        <w:tc>
          <w:tcPr>
            <w:tcW w:w="15985" w:type="dxa"/>
            <w:tcBorders>
              <w:top w:val="single" w:sz="4" w:space="0" w:color="auto"/>
              <w:left w:val="single" w:sz="4" w:space="0" w:color="auto"/>
              <w:bottom w:val="single" w:sz="4" w:space="0" w:color="auto"/>
              <w:right w:val="single" w:sz="4" w:space="0" w:color="auto"/>
            </w:tcBorders>
            <w:shd w:val="clear" w:color="auto" w:fill="C00000"/>
          </w:tcPr>
          <w:p w14:paraId="52B88812" w14:textId="17DBEF09" w:rsidR="00F91A66" w:rsidRPr="002801CF" w:rsidRDefault="00F91A66" w:rsidP="007A2084">
            <w:pPr>
              <w:pStyle w:val="Heading1"/>
            </w:pPr>
            <w:r>
              <w:lastRenderedPageBreak/>
              <w:t>MOVEMENTS</w:t>
            </w:r>
          </w:p>
        </w:tc>
      </w:tr>
      <w:tr w:rsidR="00F91A66" w:rsidRPr="002801CF" w14:paraId="1737519C" w14:textId="77777777" w:rsidTr="007A2084">
        <w:trPr>
          <w:tblHeader/>
        </w:trPr>
        <w:tc>
          <w:tcPr>
            <w:tcW w:w="15985" w:type="dxa"/>
            <w:tcBorders>
              <w:top w:val="single" w:sz="4" w:space="0" w:color="auto"/>
            </w:tcBorders>
            <w:shd w:val="clear" w:color="auto" w:fill="auto"/>
          </w:tcPr>
          <w:p w14:paraId="679FEA37" w14:textId="77777777" w:rsidR="00F91A66" w:rsidRDefault="00F91A66" w:rsidP="007A2084">
            <w:pPr>
              <w:rPr>
                <w:i/>
              </w:rPr>
            </w:pPr>
          </w:p>
          <w:p w14:paraId="33369BD5" w14:textId="77777777" w:rsidR="00F91A66" w:rsidRDefault="00F91A66" w:rsidP="00F91A66">
            <w:r>
              <w:t>There have been a number of movements in the Iron Ore sector this year, some include:</w:t>
            </w:r>
          </w:p>
          <w:p w14:paraId="7DD7B247" w14:textId="77777777" w:rsidR="00F91A66" w:rsidRDefault="00F91A66" w:rsidP="00F91A66">
            <w:pPr>
              <w:spacing w:line="276" w:lineRule="auto"/>
              <w:ind w:left="360"/>
            </w:pPr>
          </w:p>
          <w:p w14:paraId="35BBD09B" w14:textId="19A27824" w:rsidR="00F66A66" w:rsidRPr="00D12A73" w:rsidRDefault="00D12A73" w:rsidP="00F91A66">
            <w:pPr>
              <w:pStyle w:val="ListParagraph"/>
              <w:numPr>
                <w:ilvl w:val="0"/>
                <w:numId w:val="4"/>
              </w:numPr>
              <w:spacing w:line="276" w:lineRule="auto"/>
              <w:rPr>
                <w:b/>
              </w:rPr>
            </w:pPr>
            <w:r w:rsidRPr="00D12A73">
              <w:rPr>
                <w:b/>
              </w:rPr>
              <w:t xml:space="preserve">Andrew </w:t>
            </w:r>
            <w:proofErr w:type="spellStart"/>
            <w:r w:rsidRPr="00D12A73">
              <w:rPr>
                <w:b/>
              </w:rPr>
              <w:t>MacKenzie</w:t>
            </w:r>
            <w:proofErr w:type="spellEnd"/>
            <w:r>
              <w:t xml:space="preserve"> – Appointed Chief Executive Officer, BHP Billiton Ltd, May 2013</w:t>
            </w:r>
          </w:p>
          <w:p w14:paraId="08E7B175" w14:textId="70A5A7F7" w:rsidR="00D12A73" w:rsidRPr="00D12A73" w:rsidRDefault="00D12A73" w:rsidP="00F91A66">
            <w:pPr>
              <w:pStyle w:val="ListParagraph"/>
              <w:numPr>
                <w:ilvl w:val="0"/>
                <w:numId w:val="4"/>
              </w:numPr>
              <w:spacing w:line="276" w:lineRule="auto"/>
              <w:rPr>
                <w:b/>
              </w:rPr>
            </w:pPr>
            <w:r>
              <w:rPr>
                <w:b/>
              </w:rPr>
              <w:t>Andrew Harding</w:t>
            </w:r>
            <w:r>
              <w:t xml:space="preserve"> – Appointed Chief Executive Iron Ore, Rio Tinto </w:t>
            </w:r>
            <w:proofErr w:type="spellStart"/>
            <w:r>
              <w:t>Plc</w:t>
            </w:r>
            <w:proofErr w:type="spellEnd"/>
            <w:r>
              <w:t>, Feb 2013</w:t>
            </w:r>
          </w:p>
          <w:p w14:paraId="1E299622" w14:textId="5FA3EA3C" w:rsidR="00D12A73" w:rsidRPr="00D12A73" w:rsidRDefault="00D12A73" w:rsidP="00F91A66">
            <w:pPr>
              <w:pStyle w:val="ListParagraph"/>
              <w:numPr>
                <w:ilvl w:val="0"/>
                <w:numId w:val="4"/>
              </w:numPr>
              <w:spacing w:line="276" w:lineRule="auto"/>
              <w:rPr>
                <w:b/>
              </w:rPr>
            </w:pPr>
            <w:r>
              <w:rPr>
                <w:b/>
              </w:rPr>
              <w:t>Christopher Lynch</w:t>
            </w:r>
            <w:r>
              <w:t xml:space="preserve"> – Appointed Chief Financial Officer, Rio Tinto </w:t>
            </w:r>
            <w:proofErr w:type="spellStart"/>
            <w:r>
              <w:t>Plc</w:t>
            </w:r>
            <w:proofErr w:type="spellEnd"/>
            <w:r>
              <w:t>, Apr 2013</w:t>
            </w:r>
          </w:p>
          <w:p w14:paraId="2E5DDA76" w14:textId="395B0BB6" w:rsidR="00D12A73" w:rsidRPr="00D12A73" w:rsidRDefault="00D12A73" w:rsidP="00F91A66">
            <w:pPr>
              <w:pStyle w:val="ListParagraph"/>
              <w:numPr>
                <w:ilvl w:val="0"/>
                <w:numId w:val="4"/>
              </w:numPr>
              <w:spacing w:line="276" w:lineRule="auto"/>
              <w:rPr>
                <w:b/>
              </w:rPr>
            </w:pPr>
            <w:r>
              <w:rPr>
                <w:b/>
              </w:rPr>
              <w:t xml:space="preserve">Clayton Walker </w:t>
            </w:r>
            <w:r>
              <w:t xml:space="preserve"> – Appointed Managing Director, Pilbara Supply Chain, Rio Tinto, </w:t>
            </w:r>
            <w:proofErr w:type="spellStart"/>
            <w:r>
              <w:t>Plc</w:t>
            </w:r>
            <w:proofErr w:type="spellEnd"/>
            <w:r>
              <w:t>, May 2013</w:t>
            </w:r>
          </w:p>
          <w:p w14:paraId="0B8F58AA" w14:textId="064F2277" w:rsidR="00D12A73" w:rsidRPr="00D12A73" w:rsidRDefault="00D12A73" w:rsidP="00F91A66">
            <w:pPr>
              <w:pStyle w:val="ListParagraph"/>
              <w:numPr>
                <w:ilvl w:val="0"/>
                <w:numId w:val="4"/>
              </w:numPr>
              <w:spacing w:line="276" w:lineRule="auto"/>
              <w:rPr>
                <w:b/>
              </w:rPr>
            </w:pPr>
            <w:r>
              <w:rPr>
                <w:b/>
              </w:rPr>
              <w:t>David Joyce</w:t>
            </w:r>
            <w:r>
              <w:t xml:space="preserve"> – Appointed Managing Director, Projects and Development, Rio Tinto </w:t>
            </w:r>
            <w:proofErr w:type="spellStart"/>
            <w:r>
              <w:t>Plc</w:t>
            </w:r>
            <w:proofErr w:type="spellEnd"/>
            <w:r>
              <w:t>, May 2013</w:t>
            </w:r>
          </w:p>
          <w:p w14:paraId="24E9D479" w14:textId="797F9E92" w:rsidR="00D12A73" w:rsidRPr="00D12A73" w:rsidRDefault="00D12A73" w:rsidP="00F91A66">
            <w:pPr>
              <w:pStyle w:val="ListParagraph"/>
              <w:numPr>
                <w:ilvl w:val="0"/>
                <w:numId w:val="4"/>
              </w:numPr>
              <w:spacing w:line="276" w:lineRule="auto"/>
              <w:rPr>
                <w:b/>
              </w:rPr>
            </w:pPr>
            <w:r>
              <w:rPr>
                <w:b/>
              </w:rPr>
              <w:t>David Woodall</w:t>
            </w:r>
            <w:r>
              <w:t xml:space="preserve"> – Appointed Director, Operations, Fortescue Metals Group Ltd, Jan 2013</w:t>
            </w:r>
          </w:p>
          <w:p w14:paraId="74DD2A7E" w14:textId="3DD7C96A" w:rsidR="00D12A73" w:rsidRPr="00D12A73" w:rsidRDefault="00D12A73" w:rsidP="00F91A66">
            <w:pPr>
              <w:pStyle w:val="ListParagraph"/>
              <w:numPr>
                <w:ilvl w:val="0"/>
                <w:numId w:val="4"/>
              </w:numPr>
              <w:spacing w:line="276" w:lineRule="auto"/>
              <w:rPr>
                <w:b/>
              </w:rPr>
            </w:pPr>
            <w:r>
              <w:rPr>
                <w:b/>
              </w:rPr>
              <w:t>Debra Valentine</w:t>
            </w:r>
            <w:r>
              <w:t xml:space="preserve"> – Appointed Group Executive, Legal External and Regulatory Affairs, Rio Tinto </w:t>
            </w:r>
            <w:proofErr w:type="spellStart"/>
            <w:r>
              <w:t>Plc</w:t>
            </w:r>
            <w:proofErr w:type="spellEnd"/>
            <w:r>
              <w:t>, Feb 2013</w:t>
            </w:r>
          </w:p>
          <w:p w14:paraId="4383A2B5" w14:textId="38A02692" w:rsidR="00D12A73" w:rsidRPr="00D12A73" w:rsidRDefault="00D12A73" w:rsidP="00F91A66">
            <w:pPr>
              <w:pStyle w:val="ListParagraph"/>
              <w:numPr>
                <w:ilvl w:val="0"/>
                <w:numId w:val="4"/>
              </w:numPr>
              <w:spacing w:line="276" w:lineRule="auto"/>
              <w:rPr>
                <w:b/>
              </w:rPr>
            </w:pPr>
            <w:r>
              <w:rPr>
                <w:b/>
              </w:rPr>
              <w:t xml:space="preserve">Elizabeth Gaines </w:t>
            </w:r>
            <w:r>
              <w:t xml:space="preserve"> - Appointed Non-Executive Director, Fortescue Metals Group Ltd, Feb 2013</w:t>
            </w:r>
          </w:p>
          <w:p w14:paraId="72F476BE" w14:textId="46B807A4" w:rsidR="00D12A73" w:rsidRPr="00D12A73" w:rsidRDefault="00D12A73" w:rsidP="00F91A66">
            <w:pPr>
              <w:pStyle w:val="ListParagraph"/>
              <w:numPr>
                <w:ilvl w:val="0"/>
                <w:numId w:val="4"/>
              </w:numPr>
              <w:spacing w:line="276" w:lineRule="auto"/>
              <w:rPr>
                <w:b/>
              </w:rPr>
            </w:pPr>
            <w:proofErr w:type="spellStart"/>
            <w:r>
              <w:rPr>
                <w:b/>
              </w:rPr>
              <w:t>Isak</w:t>
            </w:r>
            <w:proofErr w:type="spellEnd"/>
            <w:r>
              <w:rPr>
                <w:b/>
              </w:rPr>
              <w:t xml:space="preserve"> </w:t>
            </w:r>
            <w:proofErr w:type="spellStart"/>
            <w:r>
              <w:rPr>
                <w:b/>
              </w:rPr>
              <w:t>Buitenday</w:t>
            </w:r>
            <w:proofErr w:type="spellEnd"/>
            <w:r>
              <w:t xml:space="preserve"> – Appointed Director, External Affairs, Fortescue Metals Group Ltd, Jan 2013</w:t>
            </w:r>
          </w:p>
          <w:p w14:paraId="1D0A0382" w14:textId="11F2EF22" w:rsidR="00D12A73" w:rsidRPr="00D12A73" w:rsidRDefault="00D12A73" w:rsidP="00F91A66">
            <w:pPr>
              <w:pStyle w:val="ListParagraph"/>
              <w:numPr>
                <w:ilvl w:val="0"/>
                <w:numId w:val="4"/>
              </w:numPr>
              <w:spacing w:line="276" w:lineRule="auto"/>
              <w:rPr>
                <w:b/>
              </w:rPr>
            </w:pPr>
            <w:r>
              <w:rPr>
                <w:b/>
              </w:rPr>
              <w:t xml:space="preserve">Johnny </w:t>
            </w:r>
            <w:proofErr w:type="spellStart"/>
            <w:r>
              <w:rPr>
                <w:b/>
              </w:rPr>
              <w:t>Velloza</w:t>
            </w:r>
            <w:proofErr w:type="spellEnd"/>
            <w:r>
              <w:t xml:space="preserve"> – Appointed General Manager, Area C, BHP Billiton Ltd, Jan 2013</w:t>
            </w:r>
          </w:p>
          <w:p w14:paraId="2FCCAAF8" w14:textId="6DE98869" w:rsidR="00D12A73" w:rsidRPr="00D12A73" w:rsidRDefault="00D12A73" w:rsidP="00F91A66">
            <w:pPr>
              <w:pStyle w:val="ListParagraph"/>
              <w:numPr>
                <w:ilvl w:val="0"/>
                <w:numId w:val="4"/>
              </w:numPr>
              <w:spacing w:line="276" w:lineRule="auto"/>
              <w:rPr>
                <w:b/>
              </w:rPr>
            </w:pPr>
            <w:r>
              <w:rPr>
                <w:b/>
              </w:rPr>
              <w:t xml:space="preserve">Michael </w:t>
            </w:r>
            <w:proofErr w:type="spellStart"/>
            <w:r>
              <w:rPr>
                <w:b/>
              </w:rPr>
              <w:t>Gollschewski</w:t>
            </w:r>
            <w:proofErr w:type="spellEnd"/>
            <w:r>
              <w:t xml:space="preserve"> – Appointed Managing Director, Pilbara Mines, Rio Tinto </w:t>
            </w:r>
            <w:proofErr w:type="spellStart"/>
            <w:r>
              <w:t>Plc</w:t>
            </w:r>
            <w:proofErr w:type="spellEnd"/>
            <w:r>
              <w:t>, May 2013</w:t>
            </w:r>
          </w:p>
          <w:p w14:paraId="3323270C" w14:textId="621D74B5" w:rsidR="00D12A73" w:rsidRPr="00D12A73" w:rsidRDefault="00D12A73" w:rsidP="00F91A66">
            <w:pPr>
              <w:pStyle w:val="ListParagraph"/>
              <w:numPr>
                <w:ilvl w:val="0"/>
                <w:numId w:val="4"/>
              </w:numPr>
              <w:spacing w:line="276" w:lineRule="auto"/>
              <w:rPr>
                <w:b/>
              </w:rPr>
            </w:pPr>
            <w:r>
              <w:rPr>
                <w:b/>
              </w:rPr>
              <w:t>Mike Fraser</w:t>
            </w:r>
            <w:r>
              <w:t xml:space="preserve"> – Appointed President, Human Resources, Group, BHP Billiton Ltd, Aug 2013</w:t>
            </w:r>
          </w:p>
          <w:p w14:paraId="1F133755" w14:textId="6D3FFDF1" w:rsidR="00D12A73" w:rsidRPr="00D12A73" w:rsidRDefault="00D12A73" w:rsidP="00F91A66">
            <w:pPr>
              <w:pStyle w:val="ListParagraph"/>
              <w:numPr>
                <w:ilvl w:val="0"/>
                <w:numId w:val="4"/>
              </w:numPr>
              <w:spacing w:line="276" w:lineRule="auto"/>
              <w:rPr>
                <w:b/>
              </w:rPr>
            </w:pPr>
            <w:r>
              <w:rPr>
                <w:b/>
              </w:rPr>
              <w:t>Morgan Ball</w:t>
            </w:r>
            <w:r>
              <w:t xml:space="preserve"> – Appointed Chief Executive Officer, BC Iron Ltd, May 2013</w:t>
            </w:r>
          </w:p>
          <w:p w14:paraId="4AFDF645" w14:textId="3E611D80" w:rsidR="00D12A73" w:rsidRPr="00D12A73" w:rsidRDefault="00D12A73" w:rsidP="00F91A66">
            <w:pPr>
              <w:pStyle w:val="ListParagraph"/>
              <w:numPr>
                <w:ilvl w:val="0"/>
                <w:numId w:val="4"/>
              </w:numPr>
              <w:spacing w:line="276" w:lineRule="auto"/>
              <w:rPr>
                <w:b/>
              </w:rPr>
            </w:pPr>
            <w:r>
              <w:rPr>
                <w:b/>
              </w:rPr>
              <w:t>Peter Thomas</w:t>
            </w:r>
            <w:r>
              <w:t xml:space="preserve"> – Appointed Director, Shared Services, Fortescue Metals Group Ltd, Jan 2013</w:t>
            </w:r>
          </w:p>
          <w:p w14:paraId="2EB59922" w14:textId="20554A18" w:rsidR="00D12A73" w:rsidRPr="00D12A73" w:rsidRDefault="00D12A73" w:rsidP="00F91A66">
            <w:pPr>
              <w:pStyle w:val="ListParagraph"/>
              <w:numPr>
                <w:ilvl w:val="0"/>
                <w:numId w:val="4"/>
              </w:numPr>
              <w:spacing w:line="276" w:lineRule="auto"/>
              <w:rPr>
                <w:b/>
              </w:rPr>
            </w:pPr>
            <w:r>
              <w:rPr>
                <w:b/>
              </w:rPr>
              <w:t>Sam Walsh</w:t>
            </w:r>
            <w:r>
              <w:t xml:space="preserve"> – Appointed Chief Executive Officer, Rio Tinto </w:t>
            </w:r>
            <w:proofErr w:type="spellStart"/>
            <w:r>
              <w:t>Plc</w:t>
            </w:r>
            <w:proofErr w:type="spellEnd"/>
            <w:r>
              <w:t>, Jan 2013</w:t>
            </w:r>
          </w:p>
          <w:p w14:paraId="03084C65" w14:textId="637F95E9" w:rsidR="00D12A73" w:rsidRPr="00A6128F" w:rsidRDefault="00D12A73" w:rsidP="00F91A66">
            <w:pPr>
              <w:pStyle w:val="ListParagraph"/>
              <w:numPr>
                <w:ilvl w:val="0"/>
                <w:numId w:val="4"/>
              </w:numPr>
              <w:spacing w:line="276" w:lineRule="auto"/>
              <w:rPr>
                <w:b/>
              </w:rPr>
            </w:pPr>
            <w:r>
              <w:rPr>
                <w:b/>
              </w:rPr>
              <w:t xml:space="preserve">Sharon </w:t>
            </w:r>
            <w:proofErr w:type="spellStart"/>
            <w:r>
              <w:rPr>
                <w:b/>
              </w:rPr>
              <w:t>Warbuton</w:t>
            </w:r>
            <w:proofErr w:type="spellEnd"/>
            <w:r>
              <w:t xml:space="preserve"> – Appointed Non-Executive Director, Fortescue Metals Group Ltd, commencing Nov 2013</w:t>
            </w:r>
          </w:p>
          <w:p w14:paraId="2FCEBA54" w14:textId="6EA316CD" w:rsidR="00A6128F" w:rsidRPr="00D12A73" w:rsidRDefault="00A6128F" w:rsidP="00F91A66">
            <w:pPr>
              <w:pStyle w:val="ListParagraph"/>
              <w:numPr>
                <w:ilvl w:val="0"/>
                <w:numId w:val="4"/>
              </w:numPr>
              <w:spacing w:line="276" w:lineRule="auto"/>
              <w:rPr>
                <w:b/>
              </w:rPr>
            </w:pPr>
            <w:r>
              <w:rPr>
                <w:b/>
              </w:rPr>
              <w:t xml:space="preserve">Wayne </w:t>
            </w:r>
            <w:proofErr w:type="spellStart"/>
            <w:r>
              <w:rPr>
                <w:b/>
              </w:rPr>
              <w:t>Bould</w:t>
            </w:r>
            <w:proofErr w:type="spellEnd"/>
            <w:r>
              <w:t xml:space="preserve"> – Appointed Chief Executive Officer, Grange Resources Ltd, Jun 2013</w:t>
            </w:r>
          </w:p>
          <w:p w14:paraId="4A220C1B" w14:textId="77777777" w:rsidR="00F91A66" w:rsidRDefault="00F91A66" w:rsidP="007A2084">
            <w:pPr>
              <w:pStyle w:val="Heading1"/>
            </w:pPr>
          </w:p>
        </w:tc>
      </w:tr>
    </w:tbl>
    <w:p w14:paraId="5D40AEA2" w14:textId="77777777" w:rsidR="004F4268" w:rsidRDefault="004F4268">
      <w:pPr>
        <w:rPr>
          <w:rFonts w:eastAsia="Times New Roman" w:cs="Times New Roman"/>
          <w:lang w:eastAsia="en-AU"/>
        </w:rPr>
      </w:pPr>
    </w:p>
    <w:p w14:paraId="53D36D31" w14:textId="275EBA08" w:rsidR="00F91A66" w:rsidRDefault="00F91A66">
      <w:pPr>
        <w:rPr>
          <w:rFonts w:eastAsia="Times New Roman" w:cs="Times New Roman"/>
          <w:lang w:eastAsia="en-AU"/>
        </w:rPr>
      </w:pPr>
    </w:p>
    <w:p w14:paraId="78138352" w14:textId="77777777" w:rsidR="00F91A66" w:rsidRDefault="00F91A66">
      <w:pPr>
        <w:rPr>
          <w:rFonts w:eastAsia="Times New Roman" w:cs="Times New Roman"/>
          <w:lang w:eastAsia="en-AU"/>
        </w:rPr>
      </w:pPr>
      <w:r>
        <w:rPr>
          <w:rFonts w:eastAsia="Times New Roman" w:cs="Times New Roman"/>
          <w:lang w:eastAsia="en-AU"/>
        </w:rPr>
        <w:br w:type="page"/>
      </w:r>
    </w:p>
    <w:p w14:paraId="76B20B0C" w14:textId="16E6E31F" w:rsidR="00F91A66" w:rsidRDefault="00F91A66">
      <w:pPr>
        <w:rPr>
          <w:rFonts w:eastAsia="Times New Roman" w:cs="Times New Roman"/>
          <w:lang w:eastAsia="en-AU"/>
        </w:rPr>
      </w:pPr>
    </w:p>
    <w:tbl>
      <w:tblPr>
        <w:tblStyle w:val="TableGrid"/>
        <w:tblW w:w="159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5"/>
      </w:tblGrid>
      <w:tr w:rsidR="00085419" w:rsidRPr="002801CF" w14:paraId="463DB328" w14:textId="77777777" w:rsidTr="00CB59AA">
        <w:trPr>
          <w:tblHeader/>
        </w:trPr>
        <w:tc>
          <w:tcPr>
            <w:tcW w:w="15985" w:type="dxa"/>
            <w:tcBorders>
              <w:top w:val="single" w:sz="4" w:space="0" w:color="auto"/>
              <w:left w:val="single" w:sz="4" w:space="0" w:color="auto"/>
              <w:bottom w:val="single" w:sz="4" w:space="0" w:color="auto"/>
              <w:right w:val="single" w:sz="4" w:space="0" w:color="auto"/>
            </w:tcBorders>
            <w:shd w:val="clear" w:color="auto" w:fill="C00000"/>
          </w:tcPr>
          <w:p w14:paraId="2F4D5EE1" w14:textId="77777777" w:rsidR="00085419" w:rsidRPr="002801CF" w:rsidRDefault="00085419" w:rsidP="00B92BCA">
            <w:pPr>
              <w:pStyle w:val="Heading1"/>
            </w:pPr>
            <w:r>
              <w:t>CONCLUSION: THEMES</w:t>
            </w:r>
          </w:p>
        </w:tc>
      </w:tr>
      <w:tr w:rsidR="00CC6870" w:rsidRPr="002801CF" w14:paraId="5FF01FED" w14:textId="77777777" w:rsidTr="00CB59AA">
        <w:trPr>
          <w:tblHeader/>
        </w:trPr>
        <w:tc>
          <w:tcPr>
            <w:tcW w:w="15985" w:type="dxa"/>
            <w:tcBorders>
              <w:top w:val="single" w:sz="4" w:space="0" w:color="auto"/>
            </w:tcBorders>
            <w:shd w:val="clear" w:color="auto" w:fill="auto"/>
          </w:tcPr>
          <w:p w14:paraId="0A86DD1A" w14:textId="77777777" w:rsidR="00CB59AA" w:rsidRDefault="00CB59AA" w:rsidP="00B92BCA">
            <w:pPr>
              <w:rPr>
                <w:i/>
              </w:rPr>
            </w:pPr>
          </w:p>
          <w:p w14:paraId="39FFA4D7" w14:textId="26385DCF" w:rsidR="00CC6870" w:rsidRDefault="005A3309" w:rsidP="00B92BCA">
            <w:r>
              <w:rPr>
                <w:i/>
              </w:rPr>
              <w:t>“</w:t>
            </w:r>
            <w:r w:rsidR="00CC6870">
              <w:rPr>
                <w:i/>
              </w:rPr>
              <w:t xml:space="preserve">The industry needs to think, it needs to sharpen its focus. We have had a very good run and now the time is dawning to step up our efficiency. China will not continue </w:t>
            </w:r>
            <w:r w:rsidR="00031700">
              <w:rPr>
                <w:i/>
              </w:rPr>
              <w:t xml:space="preserve">in </w:t>
            </w:r>
            <w:r w:rsidR="00CC6870">
              <w:rPr>
                <w:i/>
              </w:rPr>
              <w:t xml:space="preserve">double digit growth. China has internal issues and yet we will have an oversupply produced next year. We will have a drop in price as a result, and the need for restructure. It is time to be more efficient to avoid the restructure, or at least dampen </w:t>
            </w:r>
            <w:r w:rsidR="00031700">
              <w:rPr>
                <w:i/>
              </w:rPr>
              <w:t>its</w:t>
            </w:r>
            <w:r w:rsidR="00CC6870">
              <w:rPr>
                <w:i/>
              </w:rPr>
              <w:t xml:space="preserve"> effects.”</w:t>
            </w:r>
            <w:r w:rsidR="00CC6870">
              <w:rPr>
                <w:i/>
              </w:rPr>
              <w:br/>
            </w:r>
            <w:r w:rsidR="00CC6870">
              <w:t>Senior</w:t>
            </w:r>
            <w:r w:rsidR="00A80521">
              <w:t xml:space="preserve"> Operations </w:t>
            </w:r>
            <w:r w:rsidR="00CC6870">
              <w:t xml:space="preserve"> Executive, Iron Ore</w:t>
            </w:r>
            <w:r w:rsidR="00D87842">
              <w:t xml:space="preserve"> </w:t>
            </w:r>
            <w:r w:rsidR="00A80521">
              <w:t>Division</w:t>
            </w:r>
          </w:p>
          <w:p w14:paraId="5B7395C1" w14:textId="77777777" w:rsidR="00B92BCA" w:rsidRPr="00B92BCA" w:rsidRDefault="00B92BCA" w:rsidP="00B92BCA">
            <w:pPr>
              <w:rPr>
                <w:i/>
              </w:rPr>
            </w:pPr>
          </w:p>
          <w:p w14:paraId="1F63ACEA" w14:textId="762BEF32" w:rsidR="00CC6870" w:rsidRDefault="00CC6870" w:rsidP="00B92BCA">
            <w:r>
              <w:rPr>
                <w:i/>
              </w:rPr>
              <w:t xml:space="preserve">“The major miners have been lazy in their approach to delivering efficiency from the mine to the Chief Executive. The </w:t>
            </w:r>
            <w:proofErr w:type="spellStart"/>
            <w:proofErr w:type="gramStart"/>
            <w:r>
              <w:rPr>
                <w:i/>
              </w:rPr>
              <w:t>ego’s</w:t>
            </w:r>
            <w:proofErr w:type="spellEnd"/>
            <w:proofErr w:type="gramEnd"/>
            <w:r>
              <w:rPr>
                <w:i/>
              </w:rPr>
              <w:t xml:space="preserve"> of the major miners had an extraordinary effect on the price of labour with no regard for productivity. We hear about taxes, but we are severely missing the point. Labour is our out of control cost</w:t>
            </w:r>
            <w:r w:rsidR="00031700">
              <w:rPr>
                <w:i/>
              </w:rPr>
              <w:t xml:space="preserve">. The lack of internal control and </w:t>
            </w:r>
            <w:r>
              <w:rPr>
                <w:i/>
              </w:rPr>
              <w:t>understanding of optimisation are hard facts which get lost in bureaucracy.”</w:t>
            </w:r>
            <w:r>
              <w:rPr>
                <w:i/>
              </w:rPr>
              <w:br/>
            </w:r>
            <w:r>
              <w:t>Senior Executive, Iron Ore</w:t>
            </w:r>
            <w:r w:rsidR="00A80521">
              <w:t xml:space="preserve"> Division</w:t>
            </w:r>
          </w:p>
          <w:p w14:paraId="7C44F8DB" w14:textId="77777777" w:rsidR="00B92BCA" w:rsidRDefault="00B92BCA" w:rsidP="00B92BCA"/>
          <w:p w14:paraId="4DED5A8F" w14:textId="0E844767" w:rsidR="00CC6870" w:rsidRDefault="00CC6870" w:rsidP="00B92BCA">
            <w:r>
              <w:rPr>
                <w:i/>
              </w:rPr>
              <w:t xml:space="preserve">“Growth in China is no longer double digit. Seven </w:t>
            </w:r>
            <w:proofErr w:type="spellStart"/>
            <w:r w:rsidR="00A80521">
              <w:rPr>
                <w:i/>
              </w:rPr>
              <w:t>percent</w:t>
            </w:r>
            <w:proofErr w:type="spellEnd"/>
            <w:r>
              <w:rPr>
                <w:i/>
              </w:rPr>
              <w:t xml:space="preserve"> looks about right. Caution prevails with the mega projects and it is expected that price will drop to $115-120 per tonne. The effect is global; the major minors have had a change in leadership and obvious change in strategy. We have seen restructure in the mining and associated industries, we feel there is some way to go, it has become obvious that we had it easy.”</w:t>
            </w:r>
            <w:r>
              <w:rPr>
                <w:i/>
              </w:rPr>
              <w:br/>
            </w:r>
            <w:r>
              <w:t>Senior Executive, Operations, Iron Ore</w:t>
            </w:r>
            <w:r w:rsidR="00A80521">
              <w:t xml:space="preserve"> Company </w:t>
            </w:r>
          </w:p>
          <w:p w14:paraId="7D0BF166" w14:textId="77777777" w:rsidR="00B92BCA" w:rsidRDefault="00B92BCA" w:rsidP="00B92BCA"/>
          <w:p w14:paraId="25B7F9B7" w14:textId="03B4062D" w:rsidR="00CC6870" w:rsidRPr="000615F0" w:rsidRDefault="00CC6870" w:rsidP="00B92BCA">
            <w:pPr>
              <w:rPr>
                <w:rFonts w:eastAsia="Times New Roman" w:cs="Times New Roman"/>
                <w:lang w:eastAsia="en-AU"/>
              </w:rPr>
            </w:pPr>
            <w:r>
              <w:rPr>
                <w:i/>
              </w:rPr>
              <w:t xml:space="preserve">“Mining is going through a cycle, </w:t>
            </w:r>
            <w:r w:rsidR="00031700">
              <w:rPr>
                <w:i/>
              </w:rPr>
              <w:t>and a rethink. There are lesson</w:t>
            </w:r>
            <w:r>
              <w:rPr>
                <w:i/>
              </w:rPr>
              <w:t xml:space="preserve">s to be learned. The dynamics are </w:t>
            </w:r>
            <w:proofErr w:type="gramStart"/>
            <w:r>
              <w:rPr>
                <w:i/>
              </w:rPr>
              <w:t>changing,</w:t>
            </w:r>
            <w:proofErr w:type="gramEnd"/>
            <w:r>
              <w:rPr>
                <w:i/>
              </w:rPr>
              <w:t xml:space="preserve"> governments are not necessarily supporting the infrastructure program. They </w:t>
            </w:r>
            <w:r w:rsidR="00031700">
              <w:rPr>
                <w:i/>
              </w:rPr>
              <w:t>want</w:t>
            </w:r>
            <w:r>
              <w:rPr>
                <w:i/>
              </w:rPr>
              <w:t xml:space="preserve"> a faster and more competitive playing field. Our approach is to examine our process and drive efficiency from the asset through the total production. We need to tackle industrial relations collectively and this may require more involvement by mineral councils and necessary organisations. Government stability and decisiveness has been lacking.”</w:t>
            </w:r>
            <w:r>
              <w:rPr>
                <w:i/>
              </w:rPr>
              <w:br/>
            </w:r>
            <w:r>
              <w:t>Senior Executive, Iron Ore</w:t>
            </w:r>
            <w:r w:rsidR="00A80521">
              <w:t xml:space="preserve"> Company</w:t>
            </w:r>
          </w:p>
          <w:p w14:paraId="3BB6693D" w14:textId="77777777" w:rsidR="00CC6870" w:rsidRDefault="00CC6870" w:rsidP="00B92BCA">
            <w:pPr>
              <w:pStyle w:val="Heading1"/>
            </w:pPr>
          </w:p>
        </w:tc>
      </w:tr>
    </w:tbl>
    <w:p w14:paraId="480EE211" w14:textId="77777777" w:rsidR="00085419" w:rsidRDefault="00085419" w:rsidP="00085419"/>
    <w:p w14:paraId="7E038C86" w14:textId="77777777" w:rsidR="00085419" w:rsidRDefault="00085419" w:rsidP="00085419">
      <w:pPr>
        <w:rPr>
          <w:i/>
        </w:rPr>
      </w:pPr>
    </w:p>
    <w:p w14:paraId="1A172DEA" w14:textId="77777777" w:rsidR="00F110E4" w:rsidRDefault="00F110E4">
      <w:pPr>
        <w:rPr>
          <w:b/>
          <w:sz w:val="36"/>
          <w:szCs w:val="36"/>
        </w:rPr>
        <w:sectPr w:rsidR="00F110E4" w:rsidSect="00C72AA7">
          <w:headerReference w:type="default" r:id="rId113"/>
          <w:footerReference w:type="default" r:id="rId114"/>
          <w:footerReference w:type="first" r:id="rId115"/>
          <w:type w:val="continuous"/>
          <w:pgSz w:w="16838" w:h="11906" w:orient="landscape" w:code="9"/>
          <w:pgMar w:top="1440" w:right="1440" w:bottom="851" w:left="1440" w:header="709" w:footer="164" w:gutter="0"/>
          <w:cols w:space="708"/>
          <w:titlePg/>
          <w:docGrid w:linePitch="360"/>
        </w:sectPr>
      </w:pPr>
    </w:p>
    <w:p w14:paraId="398405FB" w14:textId="77777777" w:rsidR="00F110E4" w:rsidRDefault="00E941C8" w:rsidP="004B3B2E">
      <w:pPr>
        <w:jc w:val="center"/>
        <w:rPr>
          <w:b/>
          <w:sz w:val="28"/>
          <w:szCs w:val="28"/>
        </w:rPr>
      </w:pPr>
      <w:r>
        <w:rPr>
          <w:b/>
          <w:sz w:val="36"/>
          <w:szCs w:val="36"/>
        </w:rPr>
        <w:lastRenderedPageBreak/>
        <w:br w:type="page"/>
      </w:r>
      <w:r w:rsidR="00F110E4">
        <w:rPr>
          <w:noProof/>
          <w:lang w:eastAsia="en-AU"/>
        </w:rPr>
        <w:lastRenderedPageBreak/>
        <w:drawing>
          <wp:inline distT="0" distB="0" distL="0" distR="0" wp14:anchorId="62FA5ECF" wp14:editId="3A1425A2">
            <wp:extent cx="2158365" cy="1402080"/>
            <wp:effectExtent l="0" t="0" r="0" b="762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1402080"/>
                    </a:xfrm>
                    <a:prstGeom prst="rect">
                      <a:avLst/>
                    </a:prstGeom>
                    <a:noFill/>
                  </pic:spPr>
                </pic:pic>
              </a:graphicData>
            </a:graphic>
          </wp:inline>
        </w:drawing>
      </w:r>
    </w:p>
    <w:p w14:paraId="18E6361E" w14:textId="77777777" w:rsidR="00F110E4" w:rsidRDefault="00F110E4" w:rsidP="00F110E4">
      <w:pPr>
        <w:jc w:val="center"/>
        <w:rPr>
          <w:b/>
          <w:sz w:val="28"/>
          <w:szCs w:val="28"/>
        </w:rPr>
      </w:pPr>
    </w:p>
    <w:p w14:paraId="52B6DEC2" w14:textId="77777777" w:rsidR="00F110E4" w:rsidRDefault="00F110E4" w:rsidP="00F110E4">
      <w:pPr>
        <w:jc w:val="center"/>
        <w:rPr>
          <w:b/>
          <w:sz w:val="28"/>
          <w:szCs w:val="28"/>
        </w:rPr>
      </w:pPr>
    </w:p>
    <w:p w14:paraId="2228DEDE" w14:textId="77777777" w:rsidR="007E321F" w:rsidRDefault="007E321F" w:rsidP="00F110E4">
      <w:pPr>
        <w:jc w:val="center"/>
        <w:rPr>
          <w:b/>
          <w:sz w:val="28"/>
          <w:szCs w:val="28"/>
        </w:rPr>
      </w:pPr>
    </w:p>
    <w:p w14:paraId="4C8CABB7" w14:textId="6C5208CF" w:rsidR="00F110E4" w:rsidRDefault="007E321F" w:rsidP="00F110E4">
      <w:pPr>
        <w:jc w:val="center"/>
        <w:rPr>
          <w:b/>
          <w:sz w:val="28"/>
          <w:szCs w:val="28"/>
        </w:rPr>
      </w:pPr>
      <w:r w:rsidRPr="00B5210D">
        <w:rPr>
          <w:b/>
          <w:sz w:val="40"/>
          <w:szCs w:val="40"/>
        </w:rPr>
        <w:t>The Blenheim Report</w:t>
      </w:r>
    </w:p>
    <w:p w14:paraId="4BA47341" w14:textId="77777777" w:rsidR="00F110E4" w:rsidRDefault="00F110E4" w:rsidP="00F110E4">
      <w:pPr>
        <w:jc w:val="center"/>
        <w:rPr>
          <w:b/>
          <w:sz w:val="28"/>
          <w:szCs w:val="28"/>
        </w:rPr>
      </w:pPr>
    </w:p>
    <w:p w14:paraId="7EE67467" w14:textId="77777777" w:rsidR="00F110E4" w:rsidRDefault="00F110E4" w:rsidP="00F110E4">
      <w:pPr>
        <w:jc w:val="center"/>
        <w:rPr>
          <w:b/>
          <w:sz w:val="28"/>
          <w:szCs w:val="28"/>
        </w:rPr>
      </w:pPr>
    </w:p>
    <w:p w14:paraId="24F35870" w14:textId="77777777" w:rsidR="00F110E4" w:rsidRDefault="00F110E4" w:rsidP="004B3B2E">
      <w:pPr>
        <w:jc w:val="center"/>
        <w:rPr>
          <w:b/>
          <w:sz w:val="36"/>
          <w:szCs w:val="36"/>
        </w:rPr>
      </w:pPr>
      <w:r>
        <w:rPr>
          <w:b/>
          <w:sz w:val="36"/>
          <w:szCs w:val="36"/>
        </w:rPr>
        <w:t>CONFIDENTIAL INTELLIGENCE REPORT</w:t>
      </w:r>
    </w:p>
    <w:p w14:paraId="7F938BFD" w14:textId="77777777" w:rsidR="00F110E4" w:rsidRDefault="00F110E4" w:rsidP="00F110E4">
      <w:pPr>
        <w:jc w:val="center"/>
        <w:rPr>
          <w:b/>
          <w:sz w:val="36"/>
          <w:szCs w:val="36"/>
        </w:rPr>
      </w:pPr>
    </w:p>
    <w:p w14:paraId="5A6E5F25" w14:textId="2C5D91F7" w:rsidR="00F110E4" w:rsidRPr="0045660D" w:rsidRDefault="00F110E4" w:rsidP="004B3B2E">
      <w:pPr>
        <w:jc w:val="center"/>
        <w:rPr>
          <w:b/>
          <w:sz w:val="36"/>
          <w:szCs w:val="36"/>
        </w:rPr>
      </w:pPr>
      <w:r>
        <w:rPr>
          <w:b/>
          <w:sz w:val="36"/>
          <w:szCs w:val="36"/>
        </w:rPr>
        <w:t>COAL PRODUCERS</w:t>
      </w:r>
    </w:p>
    <w:p w14:paraId="57450068" w14:textId="77777777" w:rsidR="00F110E4" w:rsidRPr="0045660D" w:rsidRDefault="00F110E4" w:rsidP="00F110E4">
      <w:pPr>
        <w:rPr>
          <w:b/>
          <w:sz w:val="36"/>
          <w:szCs w:val="36"/>
        </w:rPr>
      </w:pPr>
    </w:p>
    <w:p w14:paraId="0D2D7A30" w14:textId="77777777" w:rsidR="00F110E4" w:rsidRDefault="00F110E4" w:rsidP="00F110E4">
      <w:pPr>
        <w:rPr>
          <w:b/>
          <w:sz w:val="28"/>
          <w:szCs w:val="28"/>
        </w:rPr>
      </w:pPr>
    </w:p>
    <w:p w14:paraId="24B54633" w14:textId="77777777" w:rsidR="00F110E4" w:rsidRDefault="00F110E4" w:rsidP="00F110E4">
      <w:pPr>
        <w:rPr>
          <w:b/>
          <w:sz w:val="28"/>
          <w:szCs w:val="28"/>
        </w:rPr>
      </w:pPr>
    </w:p>
    <w:p w14:paraId="5952E64C" w14:textId="77777777" w:rsidR="00F110E4" w:rsidRDefault="00F110E4" w:rsidP="00F110E4">
      <w:pPr>
        <w:rPr>
          <w:b/>
          <w:sz w:val="28"/>
          <w:szCs w:val="28"/>
        </w:rPr>
      </w:pPr>
    </w:p>
    <w:p w14:paraId="5C59CE4B" w14:textId="77777777" w:rsidR="00F110E4" w:rsidRDefault="00F110E4" w:rsidP="00F110E4">
      <w:pPr>
        <w:rPr>
          <w:b/>
          <w:sz w:val="28"/>
          <w:szCs w:val="28"/>
        </w:rPr>
      </w:pPr>
    </w:p>
    <w:p w14:paraId="7C4C0788" w14:textId="77777777" w:rsidR="00F110E4" w:rsidRDefault="00F110E4" w:rsidP="00F110E4">
      <w:pPr>
        <w:jc w:val="center"/>
        <w:rPr>
          <w:b/>
          <w:sz w:val="28"/>
          <w:szCs w:val="28"/>
        </w:rPr>
      </w:pPr>
      <w:r>
        <w:rPr>
          <w:b/>
          <w:sz w:val="28"/>
          <w:szCs w:val="28"/>
        </w:rPr>
        <w:t>MAY 2013</w:t>
      </w:r>
    </w:p>
    <w:p w14:paraId="37505DF1" w14:textId="77777777" w:rsidR="004B3B2E" w:rsidRDefault="00F110E4" w:rsidP="00F110E4">
      <w:pPr>
        <w:rPr>
          <w:b/>
          <w:sz w:val="28"/>
          <w:szCs w:val="28"/>
        </w:rPr>
        <w:sectPr w:rsidR="004B3B2E" w:rsidSect="00C72AA7">
          <w:headerReference w:type="default" r:id="rId116"/>
          <w:footerReference w:type="default" r:id="rId117"/>
          <w:type w:val="continuous"/>
          <w:pgSz w:w="16838" w:h="11906" w:orient="landscape" w:code="9"/>
          <w:pgMar w:top="1440" w:right="1440" w:bottom="851" w:left="1440" w:header="709" w:footer="164" w:gutter="0"/>
          <w:cols w:space="708"/>
          <w:titlePg/>
          <w:docGrid w:linePitch="360"/>
        </w:sectPr>
      </w:pPr>
      <w:r>
        <w:rPr>
          <w:b/>
          <w:sz w:val="28"/>
          <w:szCs w:val="28"/>
        </w:rPr>
        <w:br w:type="page"/>
      </w:r>
    </w:p>
    <w:p w14:paraId="5BFCF4A0" w14:textId="77777777" w:rsidR="00F110E4" w:rsidRPr="00D76615" w:rsidRDefault="00F110E4" w:rsidP="00F110E4">
      <w:pPr>
        <w:jc w:val="center"/>
        <w:rPr>
          <w:b/>
        </w:rPr>
      </w:pPr>
      <w:r w:rsidRPr="00D76615">
        <w:rPr>
          <w:b/>
        </w:rPr>
        <w:lastRenderedPageBreak/>
        <w:t>CONTENTS</w:t>
      </w:r>
    </w:p>
    <w:p w14:paraId="1241847B" w14:textId="77777777" w:rsidR="00F110E4" w:rsidRPr="007D50DB" w:rsidRDefault="00F110E4" w:rsidP="00F110E4">
      <w:pPr>
        <w:tabs>
          <w:tab w:val="left" w:leader="dot" w:pos="13608"/>
        </w:tabs>
        <w:spacing w:after="80"/>
        <w:rPr>
          <w:b/>
          <w:sz w:val="24"/>
        </w:rPr>
      </w:pPr>
      <w:r w:rsidRPr="007D50DB">
        <w:rPr>
          <w:b/>
          <w:sz w:val="24"/>
        </w:rPr>
        <w:t>Introduction</w:t>
      </w:r>
      <w:r w:rsidRPr="007D50DB">
        <w:rPr>
          <w:sz w:val="24"/>
        </w:rPr>
        <w:tab/>
        <w:t>3</w:t>
      </w:r>
    </w:p>
    <w:p w14:paraId="76841ACD" w14:textId="77777777" w:rsidR="00F110E4" w:rsidRPr="007D50DB" w:rsidRDefault="00F110E4" w:rsidP="00F110E4">
      <w:pPr>
        <w:tabs>
          <w:tab w:val="left" w:leader="dot" w:pos="13608"/>
        </w:tabs>
        <w:spacing w:after="80"/>
        <w:rPr>
          <w:sz w:val="24"/>
        </w:rPr>
      </w:pPr>
      <w:r w:rsidRPr="007D50DB">
        <w:rPr>
          <w:b/>
          <w:sz w:val="24"/>
        </w:rPr>
        <w:t>Anglo American Metallurgical Coal</w:t>
      </w:r>
      <w:r w:rsidRPr="007D50DB">
        <w:rPr>
          <w:sz w:val="24"/>
        </w:rPr>
        <w:tab/>
        <w:t>4</w:t>
      </w:r>
    </w:p>
    <w:p w14:paraId="45052C8C" w14:textId="77777777" w:rsidR="00F110E4" w:rsidRPr="007D50DB" w:rsidRDefault="00F110E4" w:rsidP="00F110E4">
      <w:pPr>
        <w:tabs>
          <w:tab w:val="left" w:leader="dot" w:pos="13608"/>
        </w:tabs>
        <w:spacing w:after="80"/>
        <w:rPr>
          <w:sz w:val="24"/>
        </w:rPr>
      </w:pPr>
      <w:r w:rsidRPr="007D50DB">
        <w:rPr>
          <w:b/>
          <w:sz w:val="24"/>
        </w:rPr>
        <w:t>BHP Billiton Ltd</w:t>
      </w:r>
      <w:r w:rsidRPr="007D50DB">
        <w:rPr>
          <w:sz w:val="24"/>
        </w:rPr>
        <w:tab/>
        <w:t>10</w:t>
      </w:r>
    </w:p>
    <w:p w14:paraId="728ADD49" w14:textId="77777777" w:rsidR="00F110E4" w:rsidRPr="007D50DB" w:rsidRDefault="00F110E4" w:rsidP="00F110E4">
      <w:pPr>
        <w:tabs>
          <w:tab w:val="left" w:leader="dot" w:pos="13608"/>
        </w:tabs>
        <w:spacing w:after="80"/>
        <w:rPr>
          <w:b/>
          <w:sz w:val="24"/>
        </w:rPr>
      </w:pPr>
      <w:r w:rsidRPr="007D50DB">
        <w:rPr>
          <w:b/>
          <w:sz w:val="24"/>
        </w:rPr>
        <w:t>Bloomfield Collieries Pty Ltd</w:t>
      </w:r>
      <w:r w:rsidRPr="007D50DB">
        <w:rPr>
          <w:sz w:val="24"/>
        </w:rPr>
        <w:tab/>
        <w:t>24</w:t>
      </w:r>
    </w:p>
    <w:p w14:paraId="54581EF9" w14:textId="77777777" w:rsidR="00F110E4" w:rsidRPr="007D50DB" w:rsidRDefault="00F110E4" w:rsidP="00F110E4">
      <w:pPr>
        <w:tabs>
          <w:tab w:val="left" w:leader="dot" w:pos="13608"/>
        </w:tabs>
        <w:spacing w:after="80"/>
        <w:rPr>
          <w:b/>
          <w:sz w:val="24"/>
        </w:rPr>
      </w:pPr>
      <w:r w:rsidRPr="007D50DB">
        <w:rPr>
          <w:b/>
          <w:sz w:val="24"/>
        </w:rPr>
        <w:t>Caledon Coal Pty Ltd</w:t>
      </w:r>
      <w:r w:rsidRPr="007D50DB">
        <w:rPr>
          <w:sz w:val="24"/>
        </w:rPr>
        <w:tab/>
        <w:t>25</w:t>
      </w:r>
    </w:p>
    <w:p w14:paraId="53A90E0C" w14:textId="77777777" w:rsidR="00F110E4" w:rsidRPr="007D50DB" w:rsidRDefault="00F110E4" w:rsidP="00F110E4">
      <w:pPr>
        <w:tabs>
          <w:tab w:val="left" w:leader="dot" w:pos="13608"/>
        </w:tabs>
        <w:spacing w:after="80"/>
        <w:rPr>
          <w:b/>
          <w:sz w:val="24"/>
        </w:rPr>
      </w:pPr>
      <w:r w:rsidRPr="007D50DB">
        <w:rPr>
          <w:b/>
          <w:sz w:val="24"/>
        </w:rPr>
        <w:t>Centennial Coal Company Ltd</w:t>
      </w:r>
      <w:r w:rsidRPr="007D50DB">
        <w:rPr>
          <w:sz w:val="24"/>
        </w:rPr>
        <w:tab/>
        <w:t>27</w:t>
      </w:r>
    </w:p>
    <w:p w14:paraId="178CC92A" w14:textId="77777777" w:rsidR="00F110E4" w:rsidRPr="007D50DB" w:rsidRDefault="00F110E4" w:rsidP="00F110E4">
      <w:pPr>
        <w:tabs>
          <w:tab w:val="left" w:leader="dot" w:pos="13608"/>
        </w:tabs>
        <w:spacing w:after="80"/>
        <w:rPr>
          <w:b/>
          <w:sz w:val="24"/>
        </w:rPr>
      </w:pPr>
      <w:proofErr w:type="spellStart"/>
      <w:r w:rsidRPr="007D50DB">
        <w:rPr>
          <w:b/>
          <w:sz w:val="24"/>
        </w:rPr>
        <w:t>Coalpac</w:t>
      </w:r>
      <w:proofErr w:type="spellEnd"/>
      <w:r w:rsidRPr="007D50DB">
        <w:rPr>
          <w:b/>
          <w:sz w:val="24"/>
        </w:rPr>
        <w:t xml:space="preserve"> Pty Ltd</w:t>
      </w:r>
      <w:r w:rsidRPr="007D50DB">
        <w:rPr>
          <w:sz w:val="24"/>
        </w:rPr>
        <w:tab/>
        <w:t>35</w:t>
      </w:r>
    </w:p>
    <w:p w14:paraId="0F0E0BD4" w14:textId="77777777" w:rsidR="00F110E4" w:rsidRPr="007D50DB" w:rsidRDefault="00F110E4" w:rsidP="00F110E4">
      <w:pPr>
        <w:tabs>
          <w:tab w:val="left" w:leader="dot" w:pos="13608"/>
        </w:tabs>
        <w:spacing w:after="80"/>
        <w:rPr>
          <w:sz w:val="24"/>
        </w:rPr>
      </w:pPr>
      <w:proofErr w:type="spellStart"/>
      <w:r w:rsidRPr="007D50DB">
        <w:rPr>
          <w:b/>
          <w:sz w:val="24"/>
        </w:rPr>
        <w:t>Ensham</w:t>
      </w:r>
      <w:proofErr w:type="spellEnd"/>
      <w:r w:rsidRPr="007D50DB">
        <w:rPr>
          <w:b/>
          <w:sz w:val="24"/>
        </w:rPr>
        <w:t xml:space="preserve"> Resources Pty Ltd</w:t>
      </w:r>
      <w:r w:rsidRPr="007D50DB">
        <w:rPr>
          <w:sz w:val="24"/>
        </w:rPr>
        <w:tab/>
        <w:t>36</w:t>
      </w:r>
    </w:p>
    <w:p w14:paraId="28E88701" w14:textId="77777777" w:rsidR="00F110E4" w:rsidRPr="007D50DB" w:rsidRDefault="00F110E4" w:rsidP="00F110E4">
      <w:pPr>
        <w:tabs>
          <w:tab w:val="left" w:leader="dot" w:pos="13608"/>
        </w:tabs>
        <w:spacing w:after="80"/>
        <w:rPr>
          <w:b/>
          <w:sz w:val="24"/>
        </w:rPr>
      </w:pPr>
      <w:r w:rsidRPr="007D50DB">
        <w:rPr>
          <w:b/>
          <w:sz w:val="24"/>
        </w:rPr>
        <w:t xml:space="preserve">Griffin Coal Mining Company Pty </w:t>
      </w:r>
      <w:r w:rsidRPr="007D50DB">
        <w:rPr>
          <w:sz w:val="24"/>
        </w:rPr>
        <w:tab/>
        <w:t>39</w:t>
      </w:r>
    </w:p>
    <w:p w14:paraId="7B8FF3AC" w14:textId="77777777" w:rsidR="00F110E4" w:rsidRPr="007D50DB" w:rsidRDefault="00F110E4" w:rsidP="00F110E4">
      <w:pPr>
        <w:tabs>
          <w:tab w:val="left" w:leader="dot" w:pos="13608"/>
        </w:tabs>
        <w:spacing w:after="80"/>
        <w:rPr>
          <w:b/>
          <w:sz w:val="24"/>
        </w:rPr>
      </w:pPr>
      <w:proofErr w:type="spellStart"/>
      <w:r w:rsidRPr="007D50DB">
        <w:rPr>
          <w:b/>
          <w:sz w:val="24"/>
        </w:rPr>
        <w:t>Idemitsu</w:t>
      </w:r>
      <w:proofErr w:type="spellEnd"/>
      <w:r w:rsidRPr="007D50DB">
        <w:rPr>
          <w:b/>
          <w:sz w:val="24"/>
        </w:rPr>
        <w:t xml:space="preserve"> Australia Resources Pty Ltd</w:t>
      </w:r>
      <w:r w:rsidRPr="007D50DB">
        <w:rPr>
          <w:sz w:val="24"/>
        </w:rPr>
        <w:tab/>
        <w:t>40</w:t>
      </w:r>
    </w:p>
    <w:p w14:paraId="5C84042B" w14:textId="77777777" w:rsidR="00F110E4" w:rsidRPr="007D50DB" w:rsidRDefault="00F110E4" w:rsidP="00F110E4">
      <w:pPr>
        <w:tabs>
          <w:tab w:val="left" w:leader="dot" w:pos="13608"/>
        </w:tabs>
        <w:spacing w:after="80"/>
        <w:rPr>
          <w:b/>
          <w:sz w:val="24"/>
        </w:rPr>
      </w:pPr>
      <w:proofErr w:type="spellStart"/>
      <w:r w:rsidRPr="007D50DB">
        <w:rPr>
          <w:b/>
          <w:sz w:val="24"/>
        </w:rPr>
        <w:t>Jellinbah</w:t>
      </w:r>
      <w:proofErr w:type="spellEnd"/>
      <w:r w:rsidRPr="007D50DB">
        <w:rPr>
          <w:b/>
          <w:sz w:val="24"/>
        </w:rPr>
        <w:t xml:space="preserve"> Group</w:t>
      </w:r>
      <w:r w:rsidRPr="007D50DB">
        <w:rPr>
          <w:sz w:val="24"/>
        </w:rPr>
        <w:tab/>
        <w:t>41</w:t>
      </w:r>
    </w:p>
    <w:p w14:paraId="4FA0DB08" w14:textId="77777777" w:rsidR="00F110E4" w:rsidRPr="007D50DB" w:rsidRDefault="00F110E4" w:rsidP="00F110E4">
      <w:pPr>
        <w:tabs>
          <w:tab w:val="left" w:leader="dot" w:pos="13608"/>
        </w:tabs>
        <w:spacing w:after="80"/>
        <w:rPr>
          <w:sz w:val="24"/>
        </w:rPr>
      </w:pPr>
      <w:r w:rsidRPr="007D50DB">
        <w:rPr>
          <w:b/>
          <w:sz w:val="24"/>
        </w:rPr>
        <w:t>New Hope Corporation Ltd</w:t>
      </w:r>
      <w:r w:rsidRPr="007D50DB">
        <w:rPr>
          <w:sz w:val="24"/>
        </w:rPr>
        <w:tab/>
        <w:t>43</w:t>
      </w:r>
    </w:p>
    <w:p w14:paraId="68FFB3F2" w14:textId="77777777" w:rsidR="00F110E4" w:rsidRPr="007D50DB" w:rsidRDefault="00F110E4" w:rsidP="00F110E4">
      <w:pPr>
        <w:tabs>
          <w:tab w:val="left" w:leader="dot" w:pos="13608"/>
        </w:tabs>
        <w:spacing w:after="80"/>
        <w:rPr>
          <w:b/>
          <w:sz w:val="24"/>
        </w:rPr>
      </w:pPr>
      <w:r w:rsidRPr="007D50DB">
        <w:rPr>
          <w:b/>
          <w:sz w:val="24"/>
        </w:rPr>
        <w:t>Peabody Energy Australia</w:t>
      </w:r>
      <w:r w:rsidRPr="007D50DB">
        <w:rPr>
          <w:sz w:val="24"/>
        </w:rPr>
        <w:tab/>
        <w:t>47</w:t>
      </w:r>
    </w:p>
    <w:p w14:paraId="34A7364A" w14:textId="77777777" w:rsidR="00F110E4" w:rsidRPr="007D50DB" w:rsidRDefault="00F110E4" w:rsidP="00F110E4">
      <w:pPr>
        <w:tabs>
          <w:tab w:val="left" w:leader="dot" w:pos="13608"/>
        </w:tabs>
        <w:spacing w:after="80"/>
        <w:rPr>
          <w:b/>
          <w:sz w:val="24"/>
        </w:rPr>
      </w:pPr>
      <w:proofErr w:type="spellStart"/>
      <w:r w:rsidRPr="007D50DB">
        <w:rPr>
          <w:b/>
          <w:sz w:val="24"/>
        </w:rPr>
        <w:t>QCoal</w:t>
      </w:r>
      <w:proofErr w:type="spellEnd"/>
      <w:r w:rsidRPr="007D50DB">
        <w:rPr>
          <w:b/>
          <w:sz w:val="24"/>
        </w:rPr>
        <w:t xml:space="preserve"> Sonoma Pty Ltd</w:t>
      </w:r>
      <w:r w:rsidRPr="007D50DB">
        <w:rPr>
          <w:sz w:val="24"/>
        </w:rPr>
        <w:tab/>
        <w:t>54</w:t>
      </w:r>
    </w:p>
    <w:p w14:paraId="0DDA7387" w14:textId="77777777" w:rsidR="00F110E4" w:rsidRPr="007D50DB" w:rsidRDefault="00F110E4" w:rsidP="00F110E4">
      <w:pPr>
        <w:tabs>
          <w:tab w:val="left" w:leader="dot" w:pos="13608"/>
        </w:tabs>
        <w:spacing w:after="80"/>
        <w:rPr>
          <w:sz w:val="24"/>
        </w:rPr>
      </w:pPr>
      <w:r w:rsidRPr="007D50DB">
        <w:rPr>
          <w:b/>
          <w:sz w:val="24"/>
        </w:rPr>
        <w:t>Rio Tinto Coal Australia</w:t>
      </w:r>
      <w:r w:rsidRPr="007D50DB">
        <w:rPr>
          <w:sz w:val="24"/>
        </w:rPr>
        <w:tab/>
        <w:t>55</w:t>
      </w:r>
    </w:p>
    <w:p w14:paraId="108EAFD4" w14:textId="77777777" w:rsidR="00F110E4" w:rsidRPr="007D50DB" w:rsidRDefault="00F110E4" w:rsidP="00F110E4">
      <w:pPr>
        <w:tabs>
          <w:tab w:val="left" w:leader="dot" w:pos="13608"/>
        </w:tabs>
        <w:spacing w:after="80"/>
        <w:rPr>
          <w:sz w:val="24"/>
        </w:rPr>
      </w:pPr>
      <w:r w:rsidRPr="007D50DB">
        <w:rPr>
          <w:b/>
          <w:sz w:val="24"/>
        </w:rPr>
        <w:t>Stanwell Corporation Ltd</w:t>
      </w:r>
      <w:r w:rsidRPr="007D50DB">
        <w:rPr>
          <w:sz w:val="24"/>
        </w:rPr>
        <w:tab/>
        <w:t>69</w:t>
      </w:r>
    </w:p>
    <w:p w14:paraId="4CFC0AD1" w14:textId="77777777" w:rsidR="00F110E4" w:rsidRPr="007D50DB" w:rsidRDefault="00F110E4" w:rsidP="00F110E4">
      <w:pPr>
        <w:tabs>
          <w:tab w:val="left" w:leader="dot" w:pos="13608"/>
        </w:tabs>
        <w:spacing w:after="80"/>
        <w:rPr>
          <w:b/>
          <w:sz w:val="24"/>
        </w:rPr>
      </w:pPr>
      <w:r w:rsidRPr="007D50DB">
        <w:rPr>
          <w:b/>
          <w:sz w:val="24"/>
        </w:rPr>
        <w:t>Vale Australia Pty Ltd</w:t>
      </w:r>
      <w:r w:rsidRPr="007D50DB">
        <w:rPr>
          <w:sz w:val="24"/>
        </w:rPr>
        <w:tab/>
        <w:t>71</w:t>
      </w:r>
    </w:p>
    <w:p w14:paraId="7C37D39B" w14:textId="77777777" w:rsidR="00F110E4" w:rsidRPr="007D50DB" w:rsidRDefault="00F110E4" w:rsidP="00F110E4">
      <w:pPr>
        <w:tabs>
          <w:tab w:val="left" w:leader="dot" w:pos="13608"/>
        </w:tabs>
        <w:spacing w:after="80"/>
        <w:rPr>
          <w:b/>
          <w:sz w:val="24"/>
        </w:rPr>
      </w:pPr>
      <w:r w:rsidRPr="007D50DB">
        <w:rPr>
          <w:b/>
          <w:sz w:val="24"/>
        </w:rPr>
        <w:t>Wesfarmers Resources Pty Ltd</w:t>
      </w:r>
      <w:r w:rsidRPr="007D50DB">
        <w:rPr>
          <w:sz w:val="24"/>
        </w:rPr>
        <w:tab/>
        <w:t>73</w:t>
      </w:r>
    </w:p>
    <w:p w14:paraId="04BDDFCB" w14:textId="77777777" w:rsidR="00F110E4" w:rsidRPr="007D50DB" w:rsidRDefault="00F110E4" w:rsidP="00F110E4">
      <w:pPr>
        <w:tabs>
          <w:tab w:val="left" w:leader="dot" w:pos="13608"/>
        </w:tabs>
        <w:spacing w:after="80"/>
        <w:rPr>
          <w:b/>
          <w:sz w:val="24"/>
        </w:rPr>
      </w:pPr>
      <w:r w:rsidRPr="007D50DB">
        <w:rPr>
          <w:b/>
          <w:sz w:val="24"/>
        </w:rPr>
        <w:t>Whitehaven Coal Ltd</w:t>
      </w:r>
      <w:r w:rsidRPr="007D50DB">
        <w:rPr>
          <w:sz w:val="24"/>
        </w:rPr>
        <w:tab/>
        <w:t>83</w:t>
      </w:r>
    </w:p>
    <w:p w14:paraId="033F133D" w14:textId="77777777" w:rsidR="00F110E4" w:rsidRPr="007D50DB" w:rsidRDefault="00F110E4" w:rsidP="00F110E4">
      <w:pPr>
        <w:tabs>
          <w:tab w:val="left" w:leader="dot" w:pos="13608"/>
        </w:tabs>
        <w:spacing w:after="80"/>
        <w:rPr>
          <w:b/>
          <w:sz w:val="24"/>
        </w:rPr>
      </w:pPr>
      <w:r w:rsidRPr="007D50DB">
        <w:rPr>
          <w:b/>
          <w:sz w:val="24"/>
        </w:rPr>
        <w:t>Xstrata Coal Australia</w:t>
      </w:r>
      <w:r w:rsidRPr="007D50DB">
        <w:rPr>
          <w:sz w:val="24"/>
        </w:rPr>
        <w:tab/>
        <w:t>88</w:t>
      </w:r>
    </w:p>
    <w:p w14:paraId="25D1D03F" w14:textId="77777777" w:rsidR="00F110E4" w:rsidRPr="007D50DB" w:rsidRDefault="00F110E4" w:rsidP="00F110E4">
      <w:pPr>
        <w:tabs>
          <w:tab w:val="left" w:leader="dot" w:pos="13608"/>
        </w:tabs>
        <w:spacing w:after="80"/>
        <w:rPr>
          <w:b/>
          <w:sz w:val="24"/>
        </w:rPr>
      </w:pPr>
      <w:proofErr w:type="spellStart"/>
      <w:r w:rsidRPr="007D50DB">
        <w:rPr>
          <w:b/>
          <w:sz w:val="24"/>
        </w:rPr>
        <w:t>Yancoal</w:t>
      </w:r>
      <w:proofErr w:type="spellEnd"/>
      <w:r w:rsidRPr="007D50DB">
        <w:rPr>
          <w:b/>
          <w:sz w:val="24"/>
        </w:rPr>
        <w:t xml:space="preserve"> Australia Ltd</w:t>
      </w:r>
      <w:r w:rsidRPr="007D50DB">
        <w:rPr>
          <w:sz w:val="24"/>
        </w:rPr>
        <w:tab/>
        <w:t>93</w:t>
      </w:r>
    </w:p>
    <w:p w14:paraId="7D2EC67E" w14:textId="2DFBCD1D" w:rsidR="00F110E4" w:rsidRPr="007D50DB" w:rsidRDefault="00F110E4" w:rsidP="00F110E4">
      <w:pPr>
        <w:tabs>
          <w:tab w:val="left" w:leader="dot" w:pos="13467"/>
        </w:tabs>
        <w:spacing w:after="80"/>
        <w:rPr>
          <w:sz w:val="24"/>
        </w:rPr>
      </w:pPr>
      <w:r w:rsidRPr="007D50DB">
        <w:rPr>
          <w:b/>
          <w:sz w:val="24"/>
        </w:rPr>
        <w:t>Market Intelligence</w:t>
      </w:r>
      <w:r w:rsidRPr="007D50DB">
        <w:rPr>
          <w:sz w:val="24"/>
        </w:rPr>
        <w:tab/>
      </w:r>
      <w:r w:rsidR="00D76615" w:rsidRPr="007D50DB">
        <w:rPr>
          <w:sz w:val="24"/>
        </w:rPr>
        <w:t>.</w:t>
      </w:r>
      <w:r w:rsidRPr="007D50DB">
        <w:rPr>
          <w:sz w:val="24"/>
        </w:rPr>
        <w:t>101</w:t>
      </w:r>
    </w:p>
    <w:p w14:paraId="5D56E7CF" w14:textId="30807DAC" w:rsidR="00D07BE8" w:rsidRPr="007D50DB" w:rsidRDefault="00D07BE8" w:rsidP="00F110E4">
      <w:pPr>
        <w:tabs>
          <w:tab w:val="left" w:leader="dot" w:pos="13467"/>
        </w:tabs>
        <w:spacing w:after="80"/>
        <w:rPr>
          <w:sz w:val="24"/>
        </w:rPr>
      </w:pPr>
      <w:r w:rsidRPr="007D50DB">
        <w:rPr>
          <w:b/>
          <w:sz w:val="24"/>
        </w:rPr>
        <w:t>Movements</w:t>
      </w:r>
      <w:r w:rsidRPr="007D50DB">
        <w:rPr>
          <w:sz w:val="24"/>
        </w:rPr>
        <w:t>…</w:t>
      </w:r>
      <w:r w:rsidRPr="007D50DB">
        <w:rPr>
          <w:sz w:val="24"/>
        </w:rPr>
        <w:tab/>
      </w:r>
      <w:r w:rsidR="00D76615" w:rsidRPr="007D50DB">
        <w:rPr>
          <w:sz w:val="24"/>
        </w:rPr>
        <w:t>.</w:t>
      </w:r>
      <w:r w:rsidRPr="007D50DB">
        <w:rPr>
          <w:sz w:val="24"/>
        </w:rPr>
        <w:t>107</w:t>
      </w:r>
    </w:p>
    <w:p w14:paraId="0F8B587C" w14:textId="25E7349E" w:rsidR="00A968B8" w:rsidRDefault="007D50DB" w:rsidP="00D07BE8">
      <w:pPr>
        <w:tabs>
          <w:tab w:val="left" w:leader="dot" w:pos="13608"/>
        </w:tabs>
        <w:spacing w:after="80"/>
        <w:rPr>
          <w:b/>
          <w:sz w:val="28"/>
          <w:szCs w:val="28"/>
        </w:rPr>
        <w:sectPr w:rsidR="00A968B8" w:rsidSect="00A968B8">
          <w:headerReference w:type="default" r:id="rId118"/>
          <w:footerReference w:type="default" r:id="rId119"/>
          <w:headerReference w:type="first" r:id="rId120"/>
          <w:footerReference w:type="first" r:id="rId121"/>
          <w:type w:val="continuous"/>
          <w:pgSz w:w="16838" w:h="11906" w:orient="landscape" w:code="9"/>
          <w:pgMar w:top="1440" w:right="1440" w:bottom="284" w:left="1440" w:header="709" w:footer="164" w:gutter="0"/>
          <w:cols w:space="708"/>
          <w:titlePg/>
          <w:docGrid w:linePitch="360"/>
        </w:sectPr>
      </w:pPr>
      <w:r>
        <w:rPr>
          <w:b/>
          <w:sz w:val="24"/>
        </w:rPr>
        <w:t xml:space="preserve">Conclusion: Themes </w:t>
      </w:r>
      <w:r>
        <w:rPr>
          <w:sz w:val="24"/>
        </w:rPr>
        <w:t>………………………………………………………………………………………………………………………………………………………………………………………</w:t>
      </w:r>
      <w:r w:rsidR="00D07BE8" w:rsidRPr="007D50DB">
        <w:rPr>
          <w:sz w:val="24"/>
        </w:rPr>
        <w:t>10</w:t>
      </w:r>
      <w:r w:rsidR="00D76615" w:rsidRPr="007D50DB">
        <w:rPr>
          <w:sz w:val="24"/>
        </w:rPr>
        <w:t>9</w:t>
      </w:r>
      <w:r w:rsidR="00F110E4">
        <w:rPr>
          <w:b/>
          <w:sz w:val="28"/>
          <w:szCs w:val="28"/>
        </w:rPr>
        <w:br w:type="page"/>
      </w:r>
    </w:p>
    <w:tbl>
      <w:tblPr>
        <w:tblW w:w="5727"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6"/>
      </w:tblGrid>
      <w:tr w:rsidR="00EF5F44" w:rsidRPr="00805740" w14:paraId="14EFDEBE" w14:textId="77777777" w:rsidTr="00CB59AA">
        <w:tc>
          <w:tcPr>
            <w:tcW w:w="5000" w:type="pct"/>
            <w:tcBorders>
              <w:top w:val="single" w:sz="4" w:space="0" w:color="auto"/>
              <w:left w:val="single" w:sz="4" w:space="0" w:color="auto"/>
              <w:bottom w:val="single" w:sz="4" w:space="0" w:color="auto"/>
              <w:right w:val="single" w:sz="4" w:space="0" w:color="auto"/>
            </w:tcBorders>
            <w:shd w:val="clear" w:color="auto" w:fill="C00000"/>
            <w:tcMar>
              <w:left w:w="113" w:type="dxa"/>
              <w:right w:w="113" w:type="dxa"/>
            </w:tcMar>
          </w:tcPr>
          <w:p w14:paraId="2B6676FF" w14:textId="372E8CCC" w:rsidR="00EF5F44" w:rsidRPr="00875448" w:rsidRDefault="000760DB" w:rsidP="000760DB">
            <w:pPr>
              <w:pStyle w:val="Heading1"/>
              <w:tabs>
                <w:tab w:val="left" w:pos="735"/>
                <w:tab w:val="center" w:pos="7996"/>
              </w:tabs>
              <w:jc w:val="left"/>
            </w:pPr>
            <w:r>
              <w:lastRenderedPageBreak/>
              <w:tab/>
            </w:r>
            <w:r>
              <w:tab/>
            </w:r>
            <w:r w:rsidR="00EF5F44" w:rsidRPr="00875448">
              <w:t>INTRODUCTION</w:t>
            </w:r>
          </w:p>
        </w:tc>
      </w:tr>
      <w:tr w:rsidR="00CC6870" w:rsidRPr="00805740" w14:paraId="189BCCE5" w14:textId="77777777" w:rsidTr="00CB59AA">
        <w:tc>
          <w:tcPr>
            <w:tcW w:w="5000" w:type="pct"/>
            <w:tcBorders>
              <w:top w:val="single" w:sz="4" w:space="0" w:color="auto"/>
              <w:left w:val="nil"/>
              <w:bottom w:val="nil"/>
              <w:right w:val="nil"/>
            </w:tcBorders>
            <w:shd w:val="clear" w:color="auto" w:fill="auto"/>
            <w:tcMar>
              <w:left w:w="113" w:type="dxa"/>
              <w:right w:w="113" w:type="dxa"/>
            </w:tcMar>
          </w:tcPr>
          <w:p w14:paraId="1CB56B40" w14:textId="77777777" w:rsidR="00A80521" w:rsidRDefault="00A80521" w:rsidP="00CC6870">
            <w:pPr>
              <w:autoSpaceDE w:val="0"/>
              <w:autoSpaceDN w:val="0"/>
              <w:adjustRightInd w:val="0"/>
              <w:rPr>
                <w:rFonts w:cs="BookAntiqua"/>
                <w:b/>
              </w:rPr>
            </w:pPr>
          </w:p>
          <w:p w14:paraId="049439AD" w14:textId="77777777" w:rsidR="00CC6870" w:rsidRPr="00311347" w:rsidRDefault="00CC6870" w:rsidP="00CB59AA">
            <w:pPr>
              <w:autoSpaceDE w:val="0"/>
              <w:autoSpaceDN w:val="0"/>
              <w:adjustRightInd w:val="0"/>
              <w:jc w:val="both"/>
              <w:rPr>
                <w:rFonts w:cs="BookAntiqua"/>
                <w:b/>
              </w:rPr>
            </w:pPr>
            <w:r w:rsidRPr="00311347">
              <w:rPr>
                <w:rFonts w:cs="BookAntiqua"/>
                <w:b/>
              </w:rPr>
              <w:t xml:space="preserve">Coal </w:t>
            </w:r>
            <w:r>
              <w:rPr>
                <w:rFonts w:cs="BookAntiqua"/>
                <w:b/>
              </w:rPr>
              <w:t>production o</w:t>
            </w:r>
            <w:r w:rsidRPr="00311347">
              <w:rPr>
                <w:rFonts w:cs="BookAntiqua"/>
                <w:b/>
              </w:rPr>
              <w:t>verview</w:t>
            </w:r>
          </w:p>
          <w:p w14:paraId="45754A02" w14:textId="77777777" w:rsidR="00CC6870" w:rsidRDefault="00CC6870" w:rsidP="00CB59AA">
            <w:pPr>
              <w:autoSpaceDE w:val="0"/>
              <w:autoSpaceDN w:val="0"/>
              <w:adjustRightInd w:val="0"/>
              <w:jc w:val="both"/>
              <w:rPr>
                <w:rFonts w:eastAsia="Times New Roman" w:cs="Arial"/>
                <w:lang w:eastAsia="en-AU"/>
              </w:rPr>
            </w:pPr>
          </w:p>
          <w:p w14:paraId="3FA5165A" w14:textId="77777777" w:rsidR="00CC6870" w:rsidRDefault="00CC6870" w:rsidP="00A6128F">
            <w:pPr>
              <w:autoSpaceDE w:val="0"/>
              <w:autoSpaceDN w:val="0"/>
              <w:adjustRightInd w:val="0"/>
              <w:rPr>
                <w:rFonts w:cs="BookAntiqua"/>
              </w:rPr>
            </w:pPr>
            <w:r w:rsidRPr="00124663">
              <w:rPr>
                <w:rFonts w:eastAsia="Times New Roman" w:cs="Arial"/>
                <w:lang w:eastAsia="en-AU"/>
              </w:rPr>
              <w:t xml:space="preserve">Australia </w:t>
            </w:r>
            <w:r>
              <w:rPr>
                <w:rFonts w:eastAsia="Times New Roman" w:cs="Arial"/>
                <w:lang w:eastAsia="en-AU"/>
              </w:rPr>
              <w:t>is the 4</w:t>
            </w:r>
            <w:r w:rsidRPr="00132D5B">
              <w:rPr>
                <w:rFonts w:eastAsia="Times New Roman" w:cs="Arial"/>
                <w:vertAlign w:val="superscript"/>
                <w:lang w:eastAsia="en-AU"/>
              </w:rPr>
              <w:t>th</w:t>
            </w:r>
            <w:r>
              <w:rPr>
                <w:rFonts w:eastAsia="Times New Roman" w:cs="Arial"/>
                <w:lang w:eastAsia="en-AU"/>
              </w:rPr>
              <w:t xml:space="preserve"> largest coal producer in the world producing 414 million tonnes per annum in 2011. T</w:t>
            </w:r>
            <w:r>
              <w:rPr>
                <w:rStyle w:val="googqs-tidbit"/>
                <w:lang w:val="en"/>
              </w:rPr>
              <w:t>he top five</w:t>
            </w:r>
            <w:r>
              <w:rPr>
                <w:lang w:val="en"/>
              </w:rPr>
              <w:t xml:space="preserve"> hard coal producers are China, the USA, India, Australia and South Africa. </w:t>
            </w:r>
            <w:r w:rsidRPr="00124663">
              <w:rPr>
                <w:rFonts w:eastAsia="Times New Roman" w:cs="Arial"/>
                <w:lang w:eastAsia="en-AU"/>
              </w:rPr>
              <w:t xml:space="preserve">97% of </w:t>
            </w:r>
            <w:r>
              <w:rPr>
                <w:rFonts w:eastAsia="Times New Roman" w:cs="Arial"/>
                <w:lang w:eastAsia="en-AU"/>
              </w:rPr>
              <w:t xml:space="preserve">coal </w:t>
            </w:r>
            <w:r w:rsidRPr="00124663">
              <w:rPr>
                <w:rFonts w:eastAsia="Times New Roman" w:cs="Arial"/>
                <w:lang w:eastAsia="en-AU"/>
              </w:rPr>
              <w:t>is sourced from New South Wales and Queensland</w:t>
            </w:r>
            <w:r>
              <w:rPr>
                <w:rFonts w:eastAsia="Times New Roman" w:cs="Arial"/>
                <w:lang w:eastAsia="en-AU"/>
              </w:rPr>
              <w:t xml:space="preserve"> – t</w:t>
            </w:r>
            <w:r w:rsidRPr="00124663">
              <w:rPr>
                <w:rFonts w:cs="BookAntiqua"/>
              </w:rPr>
              <w:t>hese two states have 42% and 53% respe</w:t>
            </w:r>
            <w:r>
              <w:rPr>
                <w:rFonts w:cs="BookAntiqua"/>
              </w:rPr>
              <w:t>ctively</w:t>
            </w:r>
            <w:r w:rsidRPr="00124663">
              <w:rPr>
                <w:rFonts w:cs="BookAntiqua"/>
              </w:rPr>
              <w:t xml:space="preserve"> of Australia</w:t>
            </w:r>
            <w:r>
              <w:rPr>
                <w:rFonts w:cs="BookAntiqua"/>
              </w:rPr>
              <w:t>’</w:t>
            </w:r>
            <w:r w:rsidRPr="00124663">
              <w:rPr>
                <w:rFonts w:cs="BookAntiqua"/>
              </w:rPr>
              <w:t xml:space="preserve">s black coal resources. There are brown coal deposits in all Australian states, although Victoria accounts for 96% of identified brown coal resources. </w:t>
            </w:r>
            <w:r>
              <w:t>Western Australia also has a few producing mines. Overall there are more than 100 coal mines in Australia.</w:t>
            </w:r>
          </w:p>
          <w:p w14:paraId="3B575C8D" w14:textId="77777777" w:rsidR="00CC6870" w:rsidRDefault="00CC6870" w:rsidP="00A6128F">
            <w:pPr>
              <w:autoSpaceDE w:val="0"/>
              <w:autoSpaceDN w:val="0"/>
              <w:adjustRightInd w:val="0"/>
              <w:rPr>
                <w:rFonts w:cs="BookAntiqua"/>
              </w:rPr>
            </w:pPr>
          </w:p>
          <w:p w14:paraId="21866F9B" w14:textId="77777777" w:rsidR="00CC6870" w:rsidRPr="00F20C11" w:rsidRDefault="00CC6870" w:rsidP="00A6128F">
            <w:pPr>
              <w:autoSpaceDE w:val="0"/>
              <w:autoSpaceDN w:val="0"/>
              <w:adjustRightInd w:val="0"/>
              <w:rPr>
                <w:rFonts w:eastAsia="Times New Roman" w:cs="Arial"/>
                <w:lang w:eastAsia="en-AU"/>
              </w:rPr>
            </w:pPr>
            <w:r>
              <w:t xml:space="preserve">Australia is the world’s largest net exporter of </w:t>
            </w:r>
            <w:r w:rsidRPr="00F20C11">
              <w:rPr>
                <w:rFonts w:eastAsia="Times New Roman" w:cs="Arial"/>
                <w:lang w:eastAsia="en-AU"/>
              </w:rPr>
              <w:t xml:space="preserve">metallurgical (coking) coal </w:t>
            </w:r>
            <w:r>
              <w:t>and steaming coal.</w:t>
            </w:r>
            <w:r w:rsidRPr="00F20C11">
              <w:rPr>
                <w:rFonts w:eastAsia="Times New Roman" w:cs="Arial"/>
                <w:lang w:eastAsia="en-AU"/>
              </w:rPr>
              <w:t xml:space="preserve"> The majority of Australia</w:t>
            </w:r>
            <w:r>
              <w:rPr>
                <w:rFonts w:eastAsia="Times New Roman" w:cs="Arial"/>
                <w:lang w:eastAsia="en-AU"/>
              </w:rPr>
              <w:t>’</w:t>
            </w:r>
            <w:r w:rsidRPr="00F20C11">
              <w:rPr>
                <w:rFonts w:eastAsia="Times New Roman" w:cs="Arial"/>
                <w:lang w:eastAsia="en-AU"/>
              </w:rPr>
              <w:t xml:space="preserve">s metallurgical coal is produced in Queensland, while production in New South Wales is largely classed as thermal (steaming) coal. Around three-quarters of this output </w:t>
            </w:r>
            <w:proofErr w:type="gramStart"/>
            <w:r w:rsidRPr="00F20C11">
              <w:rPr>
                <w:rFonts w:eastAsia="Times New Roman" w:cs="Arial"/>
                <w:lang w:eastAsia="en-AU"/>
              </w:rPr>
              <w:t>is</w:t>
            </w:r>
            <w:proofErr w:type="gramEnd"/>
            <w:r w:rsidRPr="00F20C11">
              <w:rPr>
                <w:rFonts w:eastAsia="Times New Roman" w:cs="Arial"/>
                <w:lang w:eastAsia="en-AU"/>
              </w:rPr>
              <w:t xml:space="preserve"> sourced from open cut mines.</w:t>
            </w:r>
          </w:p>
          <w:p w14:paraId="3D7453BE" w14:textId="77777777" w:rsidR="00CC6870" w:rsidRPr="00F20C11" w:rsidRDefault="00CC6870" w:rsidP="00A6128F">
            <w:pPr>
              <w:autoSpaceDE w:val="0"/>
              <w:autoSpaceDN w:val="0"/>
              <w:adjustRightInd w:val="0"/>
              <w:rPr>
                <w:rFonts w:cs="BookAntiqua"/>
              </w:rPr>
            </w:pPr>
          </w:p>
          <w:p w14:paraId="32BD6FF9" w14:textId="77777777" w:rsidR="00CC6870" w:rsidRPr="00F20C11" w:rsidRDefault="00CC6870" w:rsidP="00A6128F">
            <w:pPr>
              <w:rPr>
                <w:rFonts w:eastAsia="Times New Roman" w:cs="Times New Roman"/>
                <w:lang w:eastAsia="en-AU"/>
              </w:rPr>
            </w:pPr>
            <w:r w:rsidRPr="00F20C11">
              <w:rPr>
                <w:rFonts w:eastAsia="Times New Roman" w:cs="Arial"/>
                <w:lang w:eastAsia="en-AU"/>
              </w:rPr>
              <w:t xml:space="preserve">Australia has $26.5 billion in advanced coal mining projects and associated infrastructure, involving more than 74 million additional tonnes of coal production by 2014. </w:t>
            </w:r>
            <w:r>
              <w:rPr>
                <w:rFonts w:eastAsia="Times New Roman" w:cs="Arial"/>
                <w:lang w:eastAsia="en-AU"/>
              </w:rPr>
              <w:t>‘</w:t>
            </w:r>
            <w:r w:rsidRPr="00F20C11">
              <w:rPr>
                <w:rFonts w:eastAsia="Times New Roman" w:cs="Arial"/>
                <w:lang w:eastAsia="en-AU"/>
              </w:rPr>
              <w:t>Less advanced</w:t>
            </w:r>
            <w:r>
              <w:rPr>
                <w:rFonts w:eastAsia="Times New Roman" w:cs="Arial"/>
                <w:lang w:eastAsia="en-AU"/>
              </w:rPr>
              <w:t>’</w:t>
            </w:r>
            <w:r w:rsidRPr="00F20C11">
              <w:rPr>
                <w:rFonts w:eastAsia="Times New Roman" w:cs="Arial"/>
                <w:lang w:eastAsia="en-AU"/>
              </w:rPr>
              <w:t xml:space="preserve"> coal mine and coal infrastructure projects have a potential capital expenditure of $46.6 billion, if all projects were to proceed</w:t>
            </w:r>
            <w:r>
              <w:rPr>
                <w:rFonts w:eastAsia="Times New Roman" w:cs="Arial"/>
                <w:lang w:eastAsia="en-AU"/>
              </w:rPr>
              <w:t xml:space="preserve"> </w:t>
            </w:r>
            <w:r w:rsidRPr="00F20C11">
              <w:rPr>
                <w:rFonts w:eastAsia="Times New Roman" w:cs="Arial"/>
                <w:lang w:eastAsia="en-AU"/>
              </w:rPr>
              <w:t>(Source: Australian Coal Association)</w:t>
            </w:r>
            <w:r>
              <w:rPr>
                <w:rFonts w:eastAsia="Times New Roman" w:cs="Arial"/>
                <w:lang w:eastAsia="en-AU"/>
              </w:rPr>
              <w:t>.</w:t>
            </w:r>
          </w:p>
          <w:p w14:paraId="2D044A1C" w14:textId="77777777" w:rsidR="00CC6870" w:rsidRPr="00875448" w:rsidRDefault="00CC6870" w:rsidP="00D07BE8">
            <w:pPr>
              <w:pStyle w:val="Heading1"/>
            </w:pPr>
          </w:p>
        </w:tc>
      </w:tr>
    </w:tbl>
    <w:p w14:paraId="5140EB26" w14:textId="77777777" w:rsidR="00EF5F44" w:rsidRPr="00CE4691" w:rsidRDefault="00EF5F44" w:rsidP="00EF5F44">
      <w:pPr>
        <w:ind w:left="-851" w:right="-784"/>
      </w:pPr>
    </w:p>
    <w:p w14:paraId="30556188" w14:textId="77777777" w:rsidR="00F110E4" w:rsidRDefault="00F110E4" w:rsidP="00F110E4">
      <w:pPr>
        <w:jc w:val="both"/>
        <w:rPr>
          <w:b/>
          <w:color w:val="000000"/>
        </w:rPr>
      </w:pPr>
    </w:p>
    <w:p w14:paraId="405CE395" w14:textId="4D786ACF" w:rsidR="00EF5F44" w:rsidRDefault="00EF5F44">
      <w:pPr>
        <w:rPr>
          <w:b/>
          <w:sz w:val="28"/>
          <w:szCs w:val="28"/>
        </w:rPr>
      </w:pPr>
      <w:r>
        <w:rPr>
          <w:b/>
          <w:sz w:val="28"/>
          <w:szCs w:val="28"/>
        </w:rPr>
        <w:br w:type="page"/>
      </w:r>
    </w:p>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2139"/>
        <w:gridCol w:w="424"/>
        <w:gridCol w:w="2150"/>
        <w:gridCol w:w="416"/>
        <w:gridCol w:w="2424"/>
        <w:gridCol w:w="1141"/>
        <w:gridCol w:w="1428"/>
        <w:gridCol w:w="1296"/>
        <w:gridCol w:w="558"/>
        <w:gridCol w:w="735"/>
        <w:gridCol w:w="2263"/>
        <w:gridCol w:w="1141"/>
      </w:tblGrid>
      <w:tr w:rsidR="00F110E4" w:rsidRPr="00917331" w14:paraId="27ED7E1F" w14:textId="77777777" w:rsidTr="00CB59AA">
        <w:tc>
          <w:tcPr>
            <w:tcW w:w="5000" w:type="pct"/>
            <w:gridSpan w:val="12"/>
            <w:tcBorders>
              <w:top w:val="outset" w:sz="6" w:space="0" w:color="111111"/>
              <w:left w:val="outset" w:sz="6" w:space="0" w:color="111111"/>
              <w:bottom w:val="single" w:sz="4" w:space="0" w:color="auto"/>
              <w:right w:val="outset" w:sz="6" w:space="0" w:color="111111"/>
            </w:tcBorders>
            <w:shd w:val="clear" w:color="auto" w:fill="C00000"/>
            <w:tcMar>
              <w:left w:w="57" w:type="dxa"/>
              <w:right w:w="57" w:type="dxa"/>
            </w:tcMar>
          </w:tcPr>
          <w:p w14:paraId="46939CA7" w14:textId="77777777" w:rsidR="00F110E4" w:rsidRPr="00917331" w:rsidRDefault="00F110E4" w:rsidP="00F110E4">
            <w:pPr>
              <w:jc w:val="center"/>
              <w:outlineLvl w:val="0"/>
              <w:rPr>
                <w:rFonts w:eastAsia="Times New Roman" w:cs="Times New Roman"/>
                <w:b/>
                <w:bCs/>
                <w:kern w:val="36"/>
                <w:sz w:val="28"/>
                <w:szCs w:val="28"/>
                <w:lang w:eastAsia="en-AU"/>
              </w:rPr>
            </w:pPr>
            <w:r w:rsidRPr="00917331">
              <w:rPr>
                <w:b/>
                <w:sz w:val="28"/>
                <w:szCs w:val="28"/>
              </w:rPr>
              <w:lastRenderedPageBreak/>
              <w:t>PEABODY ENERGY AUSTRALIA</w:t>
            </w:r>
            <w:r>
              <w:rPr>
                <w:b/>
                <w:sz w:val="28"/>
                <w:szCs w:val="28"/>
              </w:rPr>
              <w:t xml:space="preserve"> (PEA)</w:t>
            </w:r>
          </w:p>
        </w:tc>
      </w:tr>
      <w:tr w:rsidR="00F110E4" w:rsidRPr="0095690C" w14:paraId="1F0C2EC4" w14:textId="77777777" w:rsidTr="00A6128F">
        <w:trPr>
          <w:trHeight w:val="4262"/>
        </w:trPr>
        <w:tc>
          <w:tcPr>
            <w:tcW w:w="5000" w:type="pct"/>
            <w:gridSpan w:val="12"/>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01AE96AF" w14:textId="77777777" w:rsidR="00A6128F" w:rsidRDefault="00A6128F" w:rsidP="00F110E4">
            <w:pPr>
              <w:overflowPunct w:val="0"/>
              <w:autoSpaceDE w:val="0"/>
              <w:autoSpaceDN w:val="0"/>
              <w:adjustRightInd w:val="0"/>
              <w:jc w:val="center"/>
              <w:textAlignment w:val="baseline"/>
              <w:rPr>
                <w:rFonts w:eastAsia="Times New Roman" w:cs="Times New Roman"/>
                <w:b/>
                <w:bCs/>
                <w:color w:val="000000"/>
                <w:lang w:val="en-GB"/>
              </w:rPr>
            </w:pPr>
          </w:p>
          <w:p w14:paraId="5D0C41BA" w14:textId="77777777" w:rsidR="00F110E4" w:rsidRDefault="00F110E4" w:rsidP="00F110E4">
            <w:pPr>
              <w:overflowPunct w:val="0"/>
              <w:autoSpaceDE w:val="0"/>
              <w:autoSpaceDN w:val="0"/>
              <w:adjustRightInd w:val="0"/>
              <w:jc w:val="center"/>
              <w:textAlignment w:val="baseline"/>
              <w:rPr>
                <w:rFonts w:eastAsia="Times New Roman" w:cs="Times New Roman"/>
                <w:bCs/>
                <w:color w:val="000000"/>
                <w:lang w:val="en-GB"/>
              </w:rPr>
            </w:pPr>
            <w:r w:rsidRPr="0095690C">
              <w:rPr>
                <w:rFonts w:eastAsia="Times New Roman" w:cs="Times New Roman"/>
                <w:b/>
                <w:bCs/>
                <w:color w:val="000000"/>
                <w:lang w:val="en-GB"/>
              </w:rPr>
              <w:t>Revenue</w:t>
            </w:r>
            <w:r w:rsidRPr="0095690C">
              <w:rPr>
                <w:rFonts w:eastAsia="Times New Roman" w:cs="Times New Roman"/>
                <w:bCs/>
                <w:color w:val="000000"/>
                <w:lang w:val="en-GB"/>
              </w:rPr>
              <w:t xml:space="preserve">: </w:t>
            </w:r>
            <w:r>
              <w:rPr>
                <w:rFonts w:eastAsia="Times New Roman" w:cs="Times New Roman"/>
                <w:bCs/>
                <w:color w:val="000000"/>
                <w:lang w:val="en-GB"/>
              </w:rPr>
              <w:t xml:space="preserve">unknown </w:t>
            </w:r>
            <w:r w:rsidRPr="0095690C">
              <w:rPr>
                <w:rFonts w:eastAsia="Times New Roman" w:cs="Times New Roman"/>
                <w:bCs/>
                <w:color w:val="000000"/>
                <w:lang w:val="en-GB"/>
              </w:rPr>
              <w:t xml:space="preserve"> |  </w:t>
            </w:r>
            <w:r w:rsidRPr="0095690C">
              <w:rPr>
                <w:rFonts w:eastAsia="Times New Roman" w:cs="Times New Roman"/>
                <w:b/>
                <w:bCs/>
                <w:color w:val="000000"/>
                <w:lang w:val="en-GB"/>
              </w:rPr>
              <w:t xml:space="preserve">Employees:  </w:t>
            </w:r>
            <w:r w:rsidRPr="00635710">
              <w:rPr>
                <w:rFonts w:eastAsia="Times New Roman" w:cs="Times New Roman"/>
                <w:bCs/>
                <w:color w:val="000000"/>
                <w:lang w:val="en-GB"/>
              </w:rPr>
              <w:t>unknown</w:t>
            </w:r>
            <w:r w:rsidRPr="0095690C">
              <w:rPr>
                <w:rFonts w:eastAsia="Times New Roman" w:cs="Times New Roman"/>
                <w:bCs/>
                <w:color w:val="000000"/>
                <w:lang w:val="en-GB"/>
              </w:rPr>
              <w:t xml:space="preserve">  | </w:t>
            </w:r>
            <w:r w:rsidRPr="0095690C">
              <w:rPr>
                <w:rStyle w:val="A2"/>
              </w:rPr>
              <w:t xml:space="preserve"> </w:t>
            </w:r>
            <w:r w:rsidRPr="0095690C">
              <w:rPr>
                <w:rFonts w:eastAsia="Times New Roman" w:cs="Times New Roman"/>
                <w:b/>
                <w:bCs/>
                <w:color w:val="000000"/>
                <w:lang w:val="en-GB"/>
              </w:rPr>
              <w:t>Operations:</w:t>
            </w:r>
            <w:r w:rsidRPr="0095690C">
              <w:rPr>
                <w:rFonts w:eastAsia="Times New Roman" w:cs="Times New Roman"/>
                <w:bCs/>
                <w:color w:val="000000"/>
                <w:lang w:val="en-GB"/>
              </w:rPr>
              <w:t xml:space="preserve"> Australia  |  </w:t>
            </w:r>
            <w:r w:rsidRPr="0095690C">
              <w:rPr>
                <w:rFonts w:eastAsia="Times New Roman" w:cs="Times New Roman"/>
                <w:b/>
                <w:bCs/>
                <w:color w:val="000000"/>
                <w:lang w:val="en-GB"/>
              </w:rPr>
              <w:t>Head office:</w:t>
            </w:r>
            <w:r w:rsidRPr="0095690C">
              <w:rPr>
                <w:rFonts w:eastAsia="Times New Roman" w:cs="Times New Roman"/>
                <w:bCs/>
                <w:color w:val="000000"/>
                <w:lang w:val="en-GB"/>
              </w:rPr>
              <w:t xml:space="preserve"> Brisbane  </w:t>
            </w:r>
            <w:r w:rsidRPr="0095690C">
              <w:rPr>
                <w:rFonts w:eastAsia="Times New Roman" w:cs="Times New Roman"/>
                <w:b/>
                <w:bCs/>
                <w:color w:val="000000"/>
                <w:lang w:val="en-GB"/>
              </w:rPr>
              <w:t>|  Parent company</w:t>
            </w:r>
            <w:r w:rsidRPr="0095690C">
              <w:rPr>
                <w:rFonts w:eastAsia="Times New Roman" w:cs="Times New Roman"/>
                <w:bCs/>
                <w:color w:val="000000"/>
                <w:lang w:val="en-GB"/>
              </w:rPr>
              <w:t>: Peabody Energy Corporation (NYSE: BTU)</w:t>
            </w:r>
          </w:p>
          <w:p w14:paraId="3A426DF0" w14:textId="77777777" w:rsidR="00F110E4" w:rsidRPr="0095690C" w:rsidRDefault="00F110E4" w:rsidP="00F110E4">
            <w:pPr>
              <w:overflowPunct w:val="0"/>
              <w:autoSpaceDE w:val="0"/>
              <w:autoSpaceDN w:val="0"/>
              <w:adjustRightInd w:val="0"/>
              <w:textAlignment w:val="baseline"/>
              <w:rPr>
                <w:rFonts w:eastAsia="Times New Roman" w:cs="Times New Roman"/>
                <w:bCs/>
                <w:color w:val="000000"/>
                <w:lang w:val="en-GB"/>
              </w:rPr>
            </w:pPr>
          </w:p>
          <w:p w14:paraId="556ACBFC" w14:textId="37181B70" w:rsidR="00F110E4" w:rsidRPr="0095690C" w:rsidRDefault="00F110E4" w:rsidP="00A6128F">
            <w:pPr>
              <w:pStyle w:val="bhpb-rteelement-4"/>
              <w:spacing w:before="0" w:beforeAutospacing="0" w:after="0" w:afterAutospacing="0"/>
              <w:rPr>
                <w:rFonts w:asciiTheme="minorHAnsi" w:hAnsiTheme="minorHAnsi"/>
                <w:bCs/>
                <w:color w:val="000000"/>
                <w:sz w:val="22"/>
                <w:szCs w:val="22"/>
                <w:lang w:val="en-GB"/>
              </w:rPr>
            </w:pPr>
            <w:r w:rsidRPr="009B030E">
              <w:rPr>
                <w:rFonts w:asciiTheme="minorHAnsi" w:hAnsiTheme="minorHAnsi"/>
                <w:sz w:val="22"/>
                <w:lang w:val="en"/>
              </w:rPr>
              <w:t>Peabody Energy Australia is a subsidiary of Peabody Energy</w:t>
            </w:r>
            <w:r w:rsidRPr="009B030E">
              <w:rPr>
                <w:rFonts w:asciiTheme="minorHAnsi" w:hAnsiTheme="minorHAnsi"/>
                <w:sz w:val="22"/>
                <w:szCs w:val="22"/>
                <w:lang w:val="en"/>
              </w:rPr>
              <w:t>,</w:t>
            </w:r>
            <w:r w:rsidRPr="009B030E">
              <w:rPr>
                <w:rFonts w:asciiTheme="minorHAnsi" w:hAnsiTheme="minorHAnsi"/>
                <w:sz w:val="22"/>
                <w:lang w:val="en"/>
              </w:rPr>
              <w:t xml:space="preserve"> the world</w:t>
            </w:r>
            <w:r>
              <w:rPr>
                <w:rFonts w:asciiTheme="minorHAnsi" w:hAnsiTheme="minorHAnsi"/>
                <w:sz w:val="22"/>
                <w:lang w:val="en"/>
              </w:rPr>
              <w:t>’</w:t>
            </w:r>
            <w:r w:rsidRPr="009B030E">
              <w:rPr>
                <w:rFonts w:asciiTheme="minorHAnsi" w:hAnsiTheme="minorHAnsi"/>
                <w:sz w:val="22"/>
                <w:lang w:val="en"/>
              </w:rPr>
              <w:t>s largest private-sector coal company and a Fortune 500 company.</w:t>
            </w:r>
            <w:r w:rsidR="00A6128F">
              <w:rPr>
                <w:rFonts w:asciiTheme="minorHAnsi" w:hAnsiTheme="minorHAnsi"/>
                <w:sz w:val="22"/>
                <w:lang w:val="en"/>
              </w:rPr>
              <w:t xml:space="preserve"> </w:t>
            </w:r>
            <w:r w:rsidRPr="0095690C">
              <w:rPr>
                <w:rFonts w:asciiTheme="minorHAnsi" w:hAnsiTheme="minorHAnsi"/>
                <w:bCs/>
                <w:color w:val="000000"/>
                <w:sz w:val="22"/>
                <w:szCs w:val="22"/>
                <w:lang w:val="en-GB"/>
              </w:rPr>
              <w:t>Peabody</w:t>
            </w:r>
            <w:r>
              <w:rPr>
                <w:rFonts w:asciiTheme="minorHAnsi" w:hAnsiTheme="minorHAnsi"/>
                <w:bCs/>
                <w:color w:val="000000"/>
                <w:sz w:val="22"/>
                <w:szCs w:val="22"/>
                <w:lang w:val="en-GB"/>
              </w:rPr>
              <w:t>’</w:t>
            </w:r>
            <w:r w:rsidRPr="0095690C">
              <w:rPr>
                <w:rFonts w:asciiTheme="minorHAnsi" w:hAnsiTheme="minorHAnsi"/>
                <w:bCs/>
                <w:color w:val="000000"/>
                <w:sz w:val="22"/>
                <w:szCs w:val="22"/>
                <w:lang w:val="en-GB"/>
              </w:rPr>
              <w:t>s operations in Australia service export and domestic markets with a diverse product range of coal through multiple coal ports. In 2012, Peabody</w:t>
            </w:r>
            <w:r>
              <w:rPr>
                <w:rFonts w:asciiTheme="minorHAnsi" w:hAnsiTheme="minorHAnsi"/>
                <w:bCs/>
                <w:color w:val="000000"/>
                <w:sz w:val="22"/>
                <w:szCs w:val="22"/>
                <w:lang w:val="en-GB"/>
              </w:rPr>
              <w:t>’</w:t>
            </w:r>
            <w:r w:rsidRPr="0095690C">
              <w:rPr>
                <w:rFonts w:asciiTheme="minorHAnsi" w:hAnsiTheme="minorHAnsi"/>
                <w:bCs/>
                <w:color w:val="000000"/>
                <w:sz w:val="22"/>
                <w:szCs w:val="22"/>
                <w:lang w:val="en-GB"/>
              </w:rPr>
              <w:t>s Australian operations achieved total sales of 33 million ton</w:t>
            </w:r>
            <w:r>
              <w:rPr>
                <w:rFonts w:asciiTheme="minorHAnsi" w:hAnsiTheme="minorHAnsi"/>
                <w:bCs/>
                <w:color w:val="000000"/>
                <w:sz w:val="22"/>
                <w:szCs w:val="22"/>
                <w:lang w:val="en-GB"/>
              </w:rPr>
              <w:t>nes</w:t>
            </w:r>
            <w:r w:rsidRPr="0095690C">
              <w:rPr>
                <w:rFonts w:asciiTheme="minorHAnsi" w:hAnsiTheme="minorHAnsi"/>
                <w:bCs/>
                <w:color w:val="000000"/>
                <w:sz w:val="22"/>
                <w:szCs w:val="22"/>
                <w:lang w:val="en-GB"/>
              </w:rPr>
              <w:t xml:space="preserve"> primarily to steel producers in Japan, Europe, Taiwan, India and South America, as well as to electricity generators in Australia and Asia.</w:t>
            </w:r>
          </w:p>
          <w:p w14:paraId="15A13D36" w14:textId="77777777" w:rsidR="00A80521" w:rsidRDefault="00A80521" w:rsidP="00A6128F">
            <w:pPr>
              <w:pStyle w:val="bhpb-rteelement-4"/>
              <w:spacing w:before="0" w:beforeAutospacing="0" w:after="0" w:afterAutospacing="0"/>
              <w:ind w:left="360"/>
              <w:rPr>
                <w:rFonts w:asciiTheme="minorHAnsi" w:hAnsiTheme="minorHAnsi"/>
                <w:sz w:val="22"/>
                <w:szCs w:val="22"/>
              </w:rPr>
            </w:pPr>
          </w:p>
          <w:p w14:paraId="7D205351" w14:textId="4F008F66" w:rsidR="00F110E4" w:rsidRPr="0095690C" w:rsidRDefault="00F110E4" w:rsidP="00A6128F">
            <w:pPr>
              <w:pStyle w:val="bhpb-rteelement-4"/>
              <w:spacing w:before="0" w:beforeAutospacing="0" w:after="0" w:afterAutospacing="0"/>
              <w:rPr>
                <w:rFonts w:asciiTheme="minorHAnsi" w:hAnsiTheme="minorHAnsi"/>
                <w:bCs/>
                <w:color w:val="000000"/>
                <w:sz w:val="22"/>
                <w:szCs w:val="22"/>
                <w:lang w:val="en-GB"/>
              </w:rPr>
            </w:pPr>
            <w:r w:rsidRPr="0095690C">
              <w:rPr>
                <w:rFonts w:asciiTheme="minorHAnsi" w:hAnsiTheme="minorHAnsi"/>
                <w:sz w:val="22"/>
                <w:szCs w:val="22"/>
              </w:rPr>
              <w:t>Peabody ships over 25 million tonnes of coal annually with major expansion projects underway to increase production to over 36 million tonnes by 2014-15. Peabody also has the second largest interest in the Newcastle Coal Infrastructure Group (NCIG) export terminal in NSW and is participating in the second stage expansion to add another 36 million tonnes of capacity at a time when Australia is setting export records</w:t>
            </w:r>
            <w:r>
              <w:rPr>
                <w:rFonts w:asciiTheme="minorHAnsi" w:hAnsiTheme="minorHAnsi"/>
                <w:sz w:val="22"/>
                <w:szCs w:val="22"/>
              </w:rPr>
              <w:t xml:space="preserve">. The Company </w:t>
            </w:r>
            <w:r w:rsidRPr="0095690C">
              <w:rPr>
                <w:rFonts w:asciiTheme="minorHAnsi" w:hAnsiTheme="minorHAnsi"/>
                <w:sz w:val="22"/>
                <w:szCs w:val="22"/>
              </w:rPr>
              <w:t xml:space="preserve">is also </w:t>
            </w:r>
            <w:r w:rsidRPr="0095690C">
              <w:rPr>
                <w:rFonts w:asciiTheme="minorHAnsi" w:hAnsiTheme="minorHAnsi"/>
                <w:bCs/>
                <w:color w:val="000000"/>
                <w:sz w:val="22"/>
                <w:szCs w:val="22"/>
                <w:lang w:val="en-GB"/>
              </w:rPr>
              <w:t xml:space="preserve">active in coal trading in all major Australian coal regions through Peabody </w:t>
            </w:r>
            <w:proofErr w:type="spellStart"/>
            <w:r w:rsidRPr="0095690C">
              <w:rPr>
                <w:rFonts w:asciiTheme="minorHAnsi" w:hAnsiTheme="minorHAnsi"/>
                <w:bCs/>
                <w:color w:val="000000"/>
                <w:sz w:val="22"/>
                <w:szCs w:val="22"/>
                <w:lang w:val="en-GB"/>
              </w:rPr>
              <w:t>C</w:t>
            </w:r>
            <w:r w:rsidR="00A80521">
              <w:rPr>
                <w:rFonts w:asciiTheme="minorHAnsi" w:hAnsiTheme="minorHAnsi"/>
                <w:bCs/>
                <w:color w:val="000000"/>
                <w:sz w:val="22"/>
                <w:szCs w:val="22"/>
                <w:lang w:val="en-GB"/>
              </w:rPr>
              <w:t>oaltrade</w:t>
            </w:r>
            <w:proofErr w:type="spellEnd"/>
            <w:r w:rsidRPr="0095690C">
              <w:rPr>
                <w:rFonts w:asciiTheme="minorHAnsi" w:hAnsiTheme="minorHAnsi"/>
                <w:bCs/>
                <w:color w:val="000000"/>
                <w:sz w:val="22"/>
                <w:szCs w:val="22"/>
                <w:lang w:val="en-GB"/>
              </w:rPr>
              <w:t>.</w:t>
            </w:r>
          </w:p>
          <w:p w14:paraId="76E04AC4" w14:textId="77777777" w:rsidR="00A80521" w:rsidRDefault="00A80521" w:rsidP="00A6128F">
            <w:pPr>
              <w:pStyle w:val="bhpb-rteelement-4"/>
              <w:spacing w:before="0" w:beforeAutospacing="0" w:after="0" w:afterAutospacing="0"/>
              <w:ind w:left="360"/>
              <w:rPr>
                <w:rFonts w:asciiTheme="minorHAnsi" w:hAnsiTheme="minorHAnsi"/>
                <w:bCs/>
                <w:color w:val="000000"/>
                <w:sz w:val="22"/>
                <w:szCs w:val="22"/>
                <w:lang w:val="en-GB"/>
              </w:rPr>
            </w:pPr>
          </w:p>
          <w:p w14:paraId="12D71872" w14:textId="757C5512" w:rsidR="00F110E4" w:rsidRPr="00A6128F" w:rsidRDefault="00F110E4" w:rsidP="00A6128F">
            <w:pPr>
              <w:pStyle w:val="bhpb-rteelement-4"/>
              <w:spacing w:before="0" w:beforeAutospacing="0" w:after="0" w:afterAutospacing="0"/>
              <w:rPr>
                <w:lang w:val="en-GB"/>
              </w:rPr>
            </w:pPr>
            <w:r w:rsidRPr="0095690C">
              <w:rPr>
                <w:rFonts w:asciiTheme="minorHAnsi" w:hAnsiTheme="minorHAnsi"/>
                <w:bCs/>
                <w:color w:val="000000"/>
                <w:sz w:val="22"/>
                <w:szCs w:val="22"/>
                <w:lang w:val="en-GB"/>
              </w:rPr>
              <w:t>Peabody</w:t>
            </w:r>
            <w:r>
              <w:rPr>
                <w:rFonts w:asciiTheme="minorHAnsi" w:hAnsiTheme="minorHAnsi"/>
                <w:bCs/>
                <w:color w:val="000000"/>
                <w:sz w:val="22"/>
                <w:szCs w:val="22"/>
                <w:lang w:val="en-GB"/>
              </w:rPr>
              <w:t>’</w:t>
            </w:r>
            <w:r w:rsidRPr="0095690C">
              <w:rPr>
                <w:rFonts w:asciiTheme="minorHAnsi" w:hAnsiTheme="minorHAnsi"/>
                <w:bCs/>
                <w:color w:val="000000"/>
                <w:sz w:val="22"/>
                <w:szCs w:val="22"/>
                <w:lang w:val="en-GB"/>
              </w:rPr>
              <w:t>s Australia</w:t>
            </w:r>
            <w:r>
              <w:rPr>
                <w:rFonts w:asciiTheme="minorHAnsi" w:hAnsiTheme="minorHAnsi"/>
                <w:bCs/>
                <w:color w:val="000000"/>
                <w:sz w:val="22"/>
                <w:szCs w:val="22"/>
                <w:lang w:val="en-GB"/>
              </w:rPr>
              <w:t>n</w:t>
            </w:r>
            <w:r w:rsidRPr="0095690C">
              <w:rPr>
                <w:rFonts w:asciiTheme="minorHAnsi" w:hAnsiTheme="minorHAnsi"/>
                <w:bCs/>
                <w:color w:val="000000"/>
                <w:sz w:val="22"/>
                <w:szCs w:val="22"/>
                <w:lang w:val="en-GB"/>
              </w:rPr>
              <w:t xml:space="preserve"> platform is expanding to meet rising Asia market demand. The company is targeting Australian volumes of 33 to 36 million ton</w:t>
            </w:r>
            <w:r>
              <w:rPr>
                <w:rFonts w:asciiTheme="minorHAnsi" w:hAnsiTheme="minorHAnsi"/>
                <w:bCs/>
                <w:color w:val="000000"/>
                <w:sz w:val="22"/>
                <w:szCs w:val="22"/>
                <w:lang w:val="en-GB"/>
              </w:rPr>
              <w:t>nes</w:t>
            </w:r>
            <w:r w:rsidRPr="0095690C">
              <w:rPr>
                <w:rFonts w:asciiTheme="minorHAnsi" w:hAnsiTheme="minorHAnsi"/>
                <w:bCs/>
                <w:color w:val="000000"/>
                <w:sz w:val="22"/>
                <w:szCs w:val="22"/>
                <w:lang w:val="en-GB"/>
              </w:rPr>
              <w:t xml:space="preserve"> in 2013, including 15 to 16 million to</w:t>
            </w:r>
            <w:r>
              <w:rPr>
                <w:rFonts w:asciiTheme="minorHAnsi" w:hAnsiTheme="minorHAnsi"/>
                <w:bCs/>
                <w:color w:val="000000"/>
                <w:sz w:val="22"/>
                <w:szCs w:val="22"/>
                <w:lang w:val="en-GB"/>
              </w:rPr>
              <w:t>n</w:t>
            </w:r>
            <w:r w:rsidRPr="0095690C">
              <w:rPr>
                <w:rFonts w:asciiTheme="minorHAnsi" w:hAnsiTheme="minorHAnsi"/>
                <w:bCs/>
                <w:color w:val="000000"/>
                <w:sz w:val="22"/>
                <w:szCs w:val="22"/>
                <w:lang w:val="en-GB"/>
              </w:rPr>
              <w:t>n</w:t>
            </w:r>
            <w:r>
              <w:rPr>
                <w:rFonts w:asciiTheme="minorHAnsi" w:hAnsiTheme="minorHAnsi"/>
                <w:bCs/>
                <w:color w:val="000000"/>
                <w:sz w:val="22"/>
                <w:szCs w:val="22"/>
                <w:lang w:val="en-GB"/>
              </w:rPr>
              <w:t>e</w:t>
            </w:r>
            <w:r w:rsidRPr="0095690C">
              <w:rPr>
                <w:rFonts w:asciiTheme="minorHAnsi" w:hAnsiTheme="minorHAnsi"/>
                <w:bCs/>
                <w:color w:val="000000"/>
                <w:sz w:val="22"/>
                <w:szCs w:val="22"/>
                <w:lang w:val="en-GB"/>
              </w:rPr>
              <w:t>s of met, 11 to 12 million ton</w:t>
            </w:r>
            <w:r>
              <w:rPr>
                <w:rFonts w:asciiTheme="minorHAnsi" w:hAnsiTheme="minorHAnsi"/>
                <w:bCs/>
                <w:color w:val="000000"/>
                <w:sz w:val="22"/>
                <w:szCs w:val="22"/>
                <w:lang w:val="en-GB"/>
              </w:rPr>
              <w:t>ne</w:t>
            </w:r>
            <w:r w:rsidRPr="0095690C">
              <w:rPr>
                <w:rFonts w:asciiTheme="minorHAnsi" w:hAnsiTheme="minorHAnsi"/>
                <w:bCs/>
                <w:color w:val="000000"/>
                <w:sz w:val="22"/>
                <w:szCs w:val="22"/>
                <w:lang w:val="en-GB"/>
              </w:rPr>
              <w:t>s of seaborne thermal</w:t>
            </w:r>
            <w:r>
              <w:rPr>
                <w:rFonts w:asciiTheme="minorHAnsi" w:hAnsiTheme="minorHAnsi"/>
                <w:bCs/>
                <w:color w:val="000000"/>
                <w:sz w:val="22"/>
                <w:szCs w:val="22"/>
                <w:lang w:val="en-GB"/>
              </w:rPr>
              <w:t>,</w:t>
            </w:r>
            <w:r w:rsidRPr="0095690C">
              <w:rPr>
                <w:rFonts w:asciiTheme="minorHAnsi" w:hAnsiTheme="minorHAnsi"/>
                <w:bCs/>
                <w:color w:val="000000"/>
                <w:sz w:val="22"/>
                <w:szCs w:val="22"/>
                <w:lang w:val="en-GB"/>
              </w:rPr>
              <w:t xml:space="preserve"> and 7 to 8 million ton</w:t>
            </w:r>
            <w:r>
              <w:rPr>
                <w:rFonts w:asciiTheme="minorHAnsi" w:hAnsiTheme="minorHAnsi"/>
                <w:bCs/>
                <w:color w:val="000000"/>
                <w:sz w:val="22"/>
                <w:szCs w:val="22"/>
                <w:lang w:val="en-GB"/>
              </w:rPr>
              <w:t>ne</w:t>
            </w:r>
            <w:r w:rsidRPr="0095690C">
              <w:rPr>
                <w:rFonts w:asciiTheme="minorHAnsi" w:hAnsiTheme="minorHAnsi"/>
                <w:bCs/>
                <w:color w:val="000000"/>
                <w:sz w:val="22"/>
                <w:szCs w:val="22"/>
                <w:lang w:val="en-GB"/>
              </w:rPr>
              <w:t>s of domestic thermal production.</w:t>
            </w:r>
            <w:r w:rsidR="00A6128F">
              <w:rPr>
                <w:rFonts w:asciiTheme="minorHAnsi" w:hAnsiTheme="minorHAnsi"/>
                <w:bCs/>
                <w:color w:val="000000"/>
                <w:sz w:val="22"/>
                <w:szCs w:val="22"/>
                <w:lang w:val="en-GB"/>
              </w:rPr>
              <w:t xml:space="preserve"> </w:t>
            </w:r>
            <w:r w:rsidRPr="0095690C">
              <w:rPr>
                <w:rFonts w:asciiTheme="minorHAnsi" w:hAnsiTheme="minorHAnsi"/>
                <w:sz w:val="22"/>
                <w:szCs w:val="22"/>
              </w:rPr>
              <w:t>Peabody has a 65.7% stake in Macarthur Coal which was acquired in Oct</w:t>
            </w:r>
            <w:r>
              <w:rPr>
                <w:rFonts w:asciiTheme="minorHAnsi" w:hAnsiTheme="minorHAnsi"/>
                <w:sz w:val="22"/>
                <w:szCs w:val="22"/>
              </w:rPr>
              <w:t>ober</w:t>
            </w:r>
            <w:r w:rsidRPr="0095690C">
              <w:rPr>
                <w:rFonts w:asciiTheme="minorHAnsi" w:hAnsiTheme="minorHAnsi"/>
                <w:sz w:val="22"/>
                <w:szCs w:val="22"/>
              </w:rPr>
              <w:t xml:space="preserve"> 2011. </w:t>
            </w:r>
            <w:r w:rsidRPr="0095690C">
              <w:rPr>
                <w:rFonts w:asciiTheme="minorHAnsi" w:hAnsiTheme="minorHAnsi"/>
                <w:sz w:val="22"/>
                <w:szCs w:val="22"/>
                <w:lang w:val="en"/>
              </w:rPr>
              <w:t xml:space="preserve">With the inclusion of Macarthur, Peabody projects pro forma production of 45 to 50 million </w:t>
            </w:r>
            <w:proofErr w:type="spellStart"/>
            <w:r w:rsidRPr="0095690C">
              <w:rPr>
                <w:rFonts w:asciiTheme="minorHAnsi" w:hAnsiTheme="minorHAnsi"/>
                <w:sz w:val="22"/>
                <w:szCs w:val="22"/>
                <w:lang w:val="en"/>
              </w:rPr>
              <w:t>ton</w:t>
            </w:r>
            <w:r>
              <w:rPr>
                <w:rFonts w:asciiTheme="minorHAnsi" w:hAnsiTheme="minorHAnsi"/>
                <w:sz w:val="22"/>
                <w:szCs w:val="22"/>
                <w:lang w:val="en"/>
              </w:rPr>
              <w:t>ne</w:t>
            </w:r>
            <w:r w:rsidRPr="0095690C">
              <w:rPr>
                <w:rFonts w:asciiTheme="minorHAnsi" w:hAnsiTheme="minorHAnsi"/>
                <w:sz w:val="22"/>
                <w:szCs w:val="22"/>
                <w:lang w:val="en"/>
              </w:rPr>
              <w:t>s</w:t>
            </w:r>
            <w:proofErr w:type="spellEnd"/>
            <w:r w:rsidRPr="0095690C">
              <w:rPr>
                <w:rFonts w:asciiTheme="minorHAnsi" w:hAnsiTheme="minorHAnsi"/>
                <w:sz w:val="22"/>
                <w:szCs w:val="22"/>
                <w:lang w:val="en"/>
              </w:rPr>
              <w:t xml:space="preserve"> by 2014 to 2015. If these pro forma volumes were in place today, Peabody said it would be the second-largest metallurgical coal producer in Australia.</w:t>
            </w:r>
          </w:p>
        </w:tc>
      </w:tr>
      <w:tr w:rsidR="00F110E4" w:rsidRPr="00805740" w14:paraId="6C4D8297" w14:textId="77777777" w:rsidTr="00CB59AA">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316AE12E" w14:textId="77777777" w:rsidR="00F110E4" w:rsidRPr="00805740" w:rsidRDefault="00F110E4" w:rsidP="00F110E4">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MINING OPERATIONS</w:t>
            </w:r>
          </w:p>
        </w:tc>
      </w:tr>
      <w:tr w:rsidR="00F110E4" w:rsidRPr="003309BF" w14:paraId="21F24447"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497D5BC" w14:textId="77777777" w:rsidR="00F110E4" w:rsidRPr="003309BF"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3309BF">
              <w:rPr>
                <w:rFonts w:eastAsia="Times New Roman" w:cs="Times New Roman"/>
                <w:b/>
                <w:color w:val="000000"/>
                <w:lang w:val="en-US"/>
              </w:rPr>
              <w:t>Mine</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FEF894D" w14:textId="77777777" w:rsidR="00F110E4" w:rsidRPr="003309BF" w:rsidRDefault="00F110E4" w:rsidP="00F110E4">
            <w:pPr>
              <w:overflowPunct w:val="0"/>
              <w:autoSpaceDE w:val="0"/>
              <w:autoSpaceDN w:val="0"/>
              <w:adjustRightInd w:val="0"/>
              <w:jc w:val="center"/>
              <w:textAlignment w:val="baseline"/>
              <w:rPr>
                <w:rStyle w:val="Caption1"/>
                <w:b/>
              </w:rPr>
            </w:pPr>
            <w:r w:rsidRPr="003309BF">
              <w:rPr>
                <w:rFonts w:eastAsia="Times New Roman" w:cs="Times New Roman"/>
                <w:b/>
                <w:bCs/>
                <w:color w:val="000000"/>
                <w:lang w:val="en-GB"/>
              </w:rPr>
              <w:t>Owner</w:t>
            </w:r>
          </w:p>
        </w:tc>
        <w:tc>
          <w:tcPr>
            <w:tcW w:w="752"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2373407E" w14:textId="77777777" w:rsidR="00F110E4" w:rsidRPr="003309BF" w:rsidRDefault="00F110E4" w:rsidP="00F110E4">
            <w:pPr>
              <w:overflowPunct w:val="0"/>
              <w:autoSpaceDE w:val="0"/>
              <w:autoSpaceDN w:val="0"/>
              <w:adjustRightInd w:val="0"/>
              <w:jc w:val="center"/>
              <w:textAlignment w:val="baseline"/>
              <w:rPr>
                <w:rFonts w:eastAsia="Times New Roman" w:cs="Times New Roman"/>
                <w:b/>
                <w:color w:val="000000"/>
                <w:lang w:val="en-US"/>
              </w:rPr>
            </w:pPr>
            <w:r>
              <w:rPr>
                <w:rFonts w:eastAsia="Times New Roman" w:cs="Times New Roman"/>
                <w:b/>
                <w:color w:val="000000"/>
                <w:lang w:val="en-US"/>
              </w:rPr>
              <w:t>Operator</w:t>
            </w:r>
          </w:p>
        </w:tc>
        <w:tc>
          <w:tcPr>
            <w:tcW w:w="354" w:type="pct"/>
            <w:tcBorders>
              <w:top w:val="outset" w:sz="6" w:space="0" w:color="111111"/>
              <w:left w:val="outset" w:sz="6" w:space="0" w:color="111111"/>
              <w:bottom w:val="outset" w:sz="6" w:space="0" w:color="111111"/>
              <w:right w:val="single" w:sz="4" w:space="0" w:color="auto"/>
            </w:tcBorders>
            <w:shd w:val="clear" w:color="auto" w:fill="F7E9E9"/>
            <w:tcMar>
              <w:left w:w="57" w:type="dxa"/>
              <w:right w:w="57" w:type="dxa"/>
            </w:tcMar>
          </w:tcPr>
          <w:p w14:paraId="177DDC72" w14:textId="77777777" w:rsidR="00F110E4" w:rsidRDefault="00F110E4" w:rsidP="00F110E4">
            <w:pPr>
              <w:overflowPunct w:val="0"/>
              <w:autoSpaceDE w:val="0"/>
              <w:autoSpaceDN w:val="0"/>
              <w:adjustRightInd w:val="0"/>
              <w:jc w:val="center"/>
              <w:textAlignment w:val="baseline"/>
              <w:rPr>
                <w:rStyle w:val="Caption1"/>
                <w:b/>
              </w:rPr>
            </w:pPr>
            <w:r w:rsidRPr="003309BF">
              <w:rPr>
                <w:rStyle w:val="Caption1"/>
                <w:b/>
              </w:rPr>
              <w:t>Type</w:t>
            </w:r>
          </w:p>
          <w:p w14:paraId="527EBD81" w14:textId="77777777" w:rsidR="00F110E4" w:rsidRPr="003309BF"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581199">
              <w:rPr>
                <w:rStyle w:val="Caption1"/>
                <w:b/>
                <w:sz w:val="18"/>
                <w:szCs w:val="18"/>
              </w:rPr>
              <w:t>(OC/UG)</w:t>
            </w:r>
          </w:p>
        </w:tc>
        <w:tc>
          <w:tcPr>
            <w:tcW w:w="443" w:type="pct"/>
            <w:tcBorders>
              <w:top w:val="outset" w:sz="6" w:space="0" w:color="111111"/>
              <w:left w:val="single" w:sz="4" w:space="0" w:color="auto"/>
              <w:bottom w:val="outset" w:sz="6" w:space="0" w:color="111111"/>
              <w:right w:val="outset" w:sz="6" w:space="0" w:color="111111"/>
            </w:tcBorders>
            <w:shd w:val="clear" w:color="auto" w:fill="F7E9E9"/>
            <w:tcMar>
              <w:left w:w="57" w:type="dxa"/>
              <w:right w:w="57" w:type="dxa"/>
            </w:tcMar>
          </w:tcPr>
          <w:p w14:paraId="6338F1A0" w14:textId="77777777" w:rsidR="00F110E4" w:rsidRPr="004A5713" w:rsidRDefault="00F110E4" w:rsidP="00F110E4">
            <w:pPr>
              <w:overflowPunct w:val="0"/>
              <w:autoSpaceDE w:val="0"/>
              <w:autoSpaceDN w:val="0"/>
              <w:adjustRightInd w:val="0"/>
              <w:jc w:val="center"/>
              <w:textAlignment w:val="baseline"/>
              <w:rPr>
                <w:rFonts w:eastAsia="Times New Roman" w:cs="Times New Roman"/>
                <w:b/>
                <w:color w:val="000000"/>
                <w:sz w:val="20"/>
                <w:szCs w:val="20"/>
                <w:lang w:val="en-US"/>
              </w:rPr>
            </w:pPr>
            <w:r w:rsidRPr="004A5713">
              <w:rPr>
                <w:rFonts w:eastAsia="Times New Roman" w:cs="Times New Roman"/>
                <w:b/>
                <w:color w:val="000000"/>
                <w:sz w:val="20"/>
                <w:szCs w:val="20"/>
                <w:lang w:val="en-US"/>
              </w:rPr>
              <w:t>Production</w:t>
            </w:r>
          </w:p>
          <w:p w14:paraId="1A9A7951" w14:textId="77777777" w:rsidR="00F110E4" w:rsidRPr="003309BF"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581199">
              <w:rPr>
                <w:rFonts w:eastAsia="Times New Roman" w:cs="Times New Roman"/>
                <w:b/>
                <w:color w:val="000000"/>
                <w:sz w:val="18"/>
                <w:szCs w:val="18"/>
                <w:lang w:val="en-US"/>
              </w:rPr>
              <w:t>(</w:t>
            </w:r>
            <w:proofErr w:type="spellStart"/>
            <w:r w:rsidRPr="00581199">
              <w:rPr>
                <w:rFonts w:eastAsia="Times New Roman" w:cs="Times New Roman"/>
                <w:b/>
                <w:color w:val="000000"/>
                <w:sz w:val="18"/>
                <w:szCs w:val="18"/>
                <w:lang w:val="en-US"/>
              </w:rPr>
              <w:t>Mtpa</w:t>
            </w:r>
            <w:proofErr w:type="spellEnd"/>
            <w:r w:rsidRPr="00581199">
              <w:rPr>
                <w:rFonts w:eastAsia="Times New Roman" w:cs="Times New Roman"/>
                <w:b/>
                <w:color w:val="000000"/>
                <w:sz w:val="18"/>
                <w:szCs w:val="18"/>
                <w:lang w:val="en-US"/>
              </w:rPr>
              <w:t>)</w:t>
            </w:r>
            <w:r>
              <w:rPr>
                <w:rFonts w:eastAsia="Times New Roman" w:cs="Times New Roman"/>
                <w:b/>
                <w:color w:val="000000"/>
                <w:sz w:val="18"/>
                <w:szCs w:val="18"/>
                <w:lang w:val="en-US"/>
              </w:rPr>
              <w:t xml:space="preserve"> FY12</w:t>
            </w:r>
            <w:r>
              <w:rPr>
                <w:rFonts w:eastAsia="Times New Roman" w:cs="Times New Roman"/>
                <w:b/>
                <w:color w:val="000000"/>
                <w:lang w:val="en-US"/>
              </w:rPr>
              <w:t xml:space="preserve"> </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F7E9E9"/>
            <w:tcMar>
              <w:left w:w="57" w:type="dxa"/>
              <w:right w:w="57" w:type="dxa"/>
            </w:tcMar>
          </w:tcPr>
          <w:p w14:paraId="332CEB5F" w14:textId="77777777" w:rsidR="00F110E4" w:rsidRPr="003309BF"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sidRPr="000F61C6">
              <w:rPr>
                <w:rFonts w:eastAsia="Times New Roman" w:cs="Times New Roman"/>
                <w:b/>
                <w:color w:val="000000"/>
                <w:lang w:val="en-US"/>
              </w:rPr>
              <w:t>Coal type</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F7E9E9"/>
            <w:tcMar>
              <w:left w:w="57" w:type="dxa"/>
              <w:right w:w="57" w:type="dxa"/>
            </w:tcMar>
          </w:tcPr>
          <w:p w14:paraId="5D4E7845" w14:textId="77777777" w:rsidR="00F110E4" w:rsidRPr="003309BF"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sidRPr="003309BF">
              <w:rPr>
                <w:rFonts w:eastAsia="Times New Roman" w:cs="Times New Roman"/>
                <w:b/>
                <w:color w:val="000000"/>
                <w:lang w:val="en-US"/>
              </w:rPr>
              <w:t>Location</w:t>
            </w:r>
          </w:p>
        </w:tc>
        <w:tc>
          <w:tcPr>
            <w:tcW w:w="353" w:type="pct"/>
            <w:tcBorders>
              <w:top w:val="outset" w:sz="6" w:space="0" w:color="111111"/>
              <w:left w:val="single" w:sz="4" w:space="0" w:color="auto"/>
              <w:bottom w:val="outset" w:sz="6" w:space="0" w:color="111111"/>
              <w:right w:val="outset" w:sz="6" w:space="0" w:color="111111"/>
            </w:tcBorders>
            <w:shd w:val="clear" w:color="auto" w:fill="F7E9E9"/>
            <w:tcMar>
              <w:left w:w="57" w:type="dxa"/>
              <w:right w:w="57" w:type="dxa"/>
            </w:tcMar>
          </w:tcPr>
          <w:p w14:paraId="2668EA53" w14:textId="77777777" w:rsidR="00F110E4" w:rsidRPr="003309BF"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Pr>
                <w:rFonts w:eastAsia="Times New Roman" w:cs="Times New Roman"/>
                <w:b/>
                <w:bCs/>
                <w:color w:val="000000"/>
                <w:sz w:val="18"/>
                <w:szCs w:val="18"/>
                <w:lang w:val="en-GB"/>
              </w:rPr>
              <w:t>State</w:t>
            </w:r>
          </w:p>
        </w:tc>
      </w:tr>
      <w:tr w:rsidR="00F110E4" w:rsidRPr="003309BF" w14:paraId="760B28FA"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6320E44"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Metropolitan</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95A2291"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1ECE2AE"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PEA</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77C0E40E"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UG</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3DF9EBCB"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2.1</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37D79B25"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567B075"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proofErr w:type="spellStart"/>
            <w:r>
              <w:rPr>
                <w:rFonts w:eastAsia="Times New Roman" w:cs="Times New Roman"/>
                <w:bCs/>
                <w:color w:val="000000"/>
                <w:lang w:val="en-GB"/>
              </w:rPr>
              <w:t>Helensburgh</w:t>
            </w:r>
            <w:proofErr w:type="spellEnd"/>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55E9666C"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NSW</w:t>
            </w:r>
          </w:p>
        </w:tc>
      </w:tr>
      <w:tr w:rsidR="00F110E4" w:rsidRPr="003309BF" w14:paraId="33907380"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53006AB"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Wambo</w:t>
            </w:r>
            <w:proofErr w:type="spellEnd"/>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E7C8DBC" w14:textId="77777777" w:rsidR="00F110E4" w:rsidRPr="00265FFA" w:rsidRDefault="00F110E4" w:rsidP="00F110E4">
            <w:pPr>
              <w:overflowPunct w:val="0"/>
              <w:autoSpaceDE w:val="0"/>
              <w:autoSpaceDN w:val="0"/>
              <w:adjustRightInd w:val="0"/>
              <w:textAlignment w:val="baseline"/>
              <w:rPr>
                <w:rStyle w:val="Caption1"/>
              </w:rPr>
            </w:pPr>
            <w:r>
              <w:rPr>
                <w:rStyle w:val="Caption1"/>
              </w:rPr>
              <w:t>PEA (75%)</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56474D"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 xml:space="preserve">PEA  </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7FA454A"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 &amp; UG</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7410C6F"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6.5</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586F563"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coal/Thermal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580A27E"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Hunter Valley</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12E69936"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NSW</w:t>
            </w:r>
          </w:p>
        </w:tc>
      </w:tr>
      <w:tr w:rsidR="00F110E4" w:rsidRPr="003309BF" w14:paraId="67135F86"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7ABC8E5"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Wilpinjong</w:t>
            </w:r>
            <w:proofErr w:type="spellEnd"/>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446D967"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D0F0096"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 xml:space="preserve">PEA </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53964EDC"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485C3BFE"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12.5</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15765299"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Thermal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774B6A75"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 xml:space="preserve">Near </w:t>
            </w:r>
            <w:proofErr w:type="spellStart"/>
            <w:r>
              <w:rPr>
                <w:rFonts w:eastAsia="Times New Roman" w:cs="Times New Roman"/>
                <w:bCs/>
                <w:color w:val="000000"/>
                <w:lang w:val="en-GB"/>
              </w:rPr>
              <w:t>Mudgee</w:t>
            </w:r>
            <w:proofErr w:type="spellEnd"/>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33FF128"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NSW</w:t>
            </w:r>
          </w:p>
        </w:tc>
      </w:tr>
      <w:tr w:rsidR="00F110E4" w:rsidRPr="003309BF" w14:paraId="5F3AE110"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D448945"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Burton</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95303FD" w14:textId="77777777" w:rsidR="00F110E4" w:rsidRPr="00265FFA" w:rsidRDefault="00F110E4" w:rsidP="00F110E4">
            <w:pPr>
              <w:overflowPunct w:val="0"/>
              <w:autoSpaceDE w:val="0"/>
              <w:autoSpaceDN w:val="0"/>
              <w:adjustRightInd w:val="0"/>
              <w:textAlignment w:val="baseline"/>
              <w:rPr>
                <w:rStyle w:val="Caption1"/>
              </w:rPr>
            </w:pPr>
            <w:r>
              <w:rPr>
                <w:rStyle w:val="Caption1"/>
              </w:rPr>
              <w:t>PEA (95%)</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0CCFEB8"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Thiess Pty Ltd</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53548B6B"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D757903"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1.0</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EB05808"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coal/Thermal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5E2E12FB"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89B0C7D"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74845A64"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0D911DB"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Coppabella</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8EDFBD" w14:textId="77777777" w:rsidR="00F110E4" w:rsidRPr="00265FFA" w:rsidRDefault="00F110E4" w:rsidP="00F110E4">
            <w:pPr>
              <w:overflowPunct w:val="0"/>
              <w:autoSpaceDE w:val="0"/>
              <w:autoSpaceDN w:val="0"/>
              <w:adjustRightInd w:val="0"/>
              <w:textAlignment w:val="baseline"/>
              <w:rPr>
                <w:rStyle w:val="Caption1"/>
              </w:rPr>
            </w:pPr>
            <w:r>
              <w:rPr>
                <w:rStyle w:val="Caption1"/>
              </w:rPr>
              <w:t>PEA (73%)</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E2A4621"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PEA</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46D12C1E"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196435A"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2.6</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5CA2C656"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PCI</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B9FA7A2"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6EEDC3F"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0F59AFDF"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48C91B0"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Eaglefield</w:t>
            </w:r>
            <w:proofErr w:type="spellEnd"/>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FBDBADE"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B6BDC0"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proofErr w:type="spellStart"/>
            <w:r>
              <w:rPr>
                <w:rFonts w:eastAsia="Times New Roman" w:cs="Times New Roman"/>
                <w:color w:val="000000"/>
                <w:lang w:val="en-US"/>
              </w:rPr>
              <w:t>Macmahon</w:t>
            </w:r>
            <w:proofErr w:type="spellEnd"/>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699A4630"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5E839EAA"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1.0</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7A6AC9EE"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DD1980F"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1CC3672B"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71258AC0"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EBCA9EB"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Middlemount</w:t>
            </w:r>
            <w:proofErr w:type="spellEnd"/>
            <w:r>
              <w:rPr>
                <w:rFonts w:eastAsia="Times New Roman" w:cs="Times New Roman"/>
                <w:b/>
                <w:color w:val="000000"/>
                <w:lang w:val="en-US"/>
              </w:rPr>
              <w:t>*</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6CF8725" w14:textId="77777777" w:rsidR="00F110E4" w:rsidRPr="00265FFA" w:rsidRDefault="00F110E4" w:rsidP="00F110E4">
            <w:pPr>
              <w:overflowPunct w:val="0"/>
              <w:autoSpaceDE w:val="0"/>
              <w:autoSpaceDN w:val="0"/>
              <w:adjustRightInd w:val="0"/>
              <w:textAlignment w:val="baseline"/>
              <w:rPr>
                <w:rStyle w:val="Caption1"/>
              </w:rPr>
            </w:pPr>
            <w:r>
              <w:rPr>
                <w:rStyle w:val="Caption1"/>
              </w:rPr>
              <w:t>PEA (50%)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2806A24"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NRW Holdings Ltd</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13749670"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7ABBF25F"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1.0</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174E1363"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coal/PCI</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294A6D98"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 xml:space="preserve">Bowen Basin </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75B35A4"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423CD4A0"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848CE1A"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Millenium</w:t>
            </w:r>
            <w:proofErr w:type="spellEnd"/>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C1799EE"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0791B2D"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PEA</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61144D69"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62EA9A98"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3.0</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5D39B72C"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coal/PCI</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0A34F9CA"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D5F75F4"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1658BABD"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2B5E6CD"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Moorvale</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76416CD" w14:textId="77777777" w:rsidR="00F110E4" w:rsidRPr="00265FFA" w:rsidRDefault="00F110E4" w:rsidP="00F110E4">
            <w:pPr>
              <w:overflowPunct w:val="0"/>
              <w:autoSpaceDE w:val="0"/>
              <w:autoSpaceDN w:val="0"/>
              <w:adjustRightInd w:val="0"/>
              <w:textAlignment w:val="baseline"/>
              <w:rPr>
                <w:rStyle w:val="Caption1"/>
              </w:rPr>
            </w:pPr>
            <w:r>
              <w:rPr>
                <w:rStyle w:val="Caption1"/>
              </w:rPr>
              <w:t>PEA (73%)</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5CB5F29"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Leighton Contractors</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060E7393"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73749369"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1.9</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5A480826"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coal/Thermal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186D6DF4"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391FDC71"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230B5186"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5009669"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 xml:space="preserve">North </w:t>
            </w:r>
            <w:proofErr w:type="spellStart"/>
            <w:r>
              <w:rPr>
                <w:rFonts w:eastAsia="Times New Roman" w:cs="Times New Roman"/>
                <w:b/>
                <w:color w:val="000000"/>
                <w:lang w:val="en-US"/>
              </w:rPr>
              <w:t>Goonyella</w:t>
            </w:r>
            <w:proofErr w:type="spellEnd"/>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2972B5C"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6753DE"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PEA</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030957A0"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UG</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18733ECA"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2.6</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183C7E90"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Met coal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63D0271D"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Bowen Basin</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43796458"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3309BF" w14:paraId="0BB40CC9" w14:textId="77777777" w:rsidTr="00CB59AA">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433516" w14:textId="77777777" w:rsidR="00F110E4" w:rsidRPr="003309BF" w:rsidRDefault="00F110E4" w:rsidP="00F110E4">
            <w:pPr>
              <w:overflowPunct w:val="0"/>
              <w:autoSpaceDE w:val="0"/>
              <w:autoSpaceDN w:val="0"/>
              <w:adjustRightInd w:val="0"/>
              <w:textAlignment w:val="baseline"/>
              <w:rPr>
                <w:rFonts w:eastAsia="Times New Roman" w:cs="Times New Roman"/>
                <w:b/>
                <w:color w:val="000000"/>
                <w:lang w:val="en-US"/>
              </w:rPr>
            </w:pPr>
            <w:proofErr w:type="spellStart"/>
            <w:r>
              <w:rPr>
                <w:rFonts w:eastAsia="Times New Roman" w:cs="Times New Roman"/>
                <w:b/>
                <w:color w:val="000000"/>
                <w:lang w:val="en-US"/>
              </w:rPr>
              <w:t>Wilkie</w:t>
            </w:r>
            <w:proofErr w:type="spellEnd"/>
            <w:r>
              <w:rPr>
                <w:rFonts w:eastAsia="Times New Roman" w:cs="Times New Roman"/>
                <w:b/>
                <w:color w:val="000000"/>
                <w:lang w:val="en-US"/>
              </w:rPr>
              <w:t xml:space="preserve"> Creek</w:t>
            </w:r>
          </w:p>
        </w:tc>
        <w:tc>
          <w:tcPr>
            <w:tcW w:w="79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1583156" w14:textId="77777777" w:rsidR="00F110E4" w:rsidRPr="00265FFA" w:rsidRDefault="00F110E4" w:rsidP="00F110E4">
            <w:pPr>
              <w:overflowPunct w:val="0"/>
              <w:autoSpaceDE w:val="0"/>
              <w:autoSpaceDN w:val="0"/>
              <w:adjustRightInd w:val="0"/>
              <w:textAlignment w:val="baseline"/>
              <w:rPr>
                <w:rStyle w:val="Caption1"/>
              </w:rPr>
            </w:pPr>
            <w:r>
              <w:rPr>
                <w:rStyle w:val="Caption1"/>
              </w:rPr>
              <w:t>PEA (100%)</w:t>
            </w:r>
          </w:p>
        </w:tc>
        <w:tc>
          <w:tcPr>
            <w:tcW w:w="752"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F696764" w14:textId="77777777" w:rsidR="00F110E4" w:rsidRPr="00265FFA" w:rsidRDefault="00F110E4" w:rsidP="00F110E4">
            <w:pPr>
              <w:overflowPunct w:val="0"/>
              <w:autoSpaceDE w:val="0"/>
              <w:autoSpaceDN w:val="0"/>
              <w:adjustRightInd w:val="0"/>
              <w:textAlignment w:val="baseline"/>
              <w:rPr>
                <w:rFonts w:eastAsia="Times New Roman" w:cs="Times New Roman"/>
                <w:color w:val="000000"/>
                <w:lang w:val="en-US"/>
              </w:rPr>
            </w:pPr>
            <w:r>
              <w:rPr>
                <w:rFonts w:eastAsia="Times New Roman" w:cs="Times New Roman"/>
                <w:color w:val="000000"/>
                <w:lang w:val="en-US"/>
              </w:rPr>
              <w:t>PEA</w:t>
            </w:r>
          </w:p>
        </w:tc>
        <w:tc>
          <w:tcPr>
            <w:tcW w:w="354" w:type="pct"/>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19B0352E"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OC</w:t>
            </w:r>
          </w:p>
        </w:tc>
        <w:tc>
          <w:tcPr>
            <w:tcW w:w="44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17F4F4FD" w14:textId="77777777" w:rsidR="00F110E4" w:rsidRPr="00265FF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1.3</w:t>
            </w:r>
          </w:p>
        </w:tc>
        <w:tc>
          <w:tcPr>
            <w:tcW w:w="575" w:type="pct"/>
            <w:gridSpan w:val="2"/>
            <w:tcBorders>
              <w:top w:val="outset" w:sz="6" w:space="0" w:color="111111"/>
              <w:left w:val="outset" w:sz="6" w:space="0" w:color="111111"/>
              <w:bottom w:val="outset" w:sz="6" w:space="0" w:color="111111"/>
              <w:right w:val="single" w:sz="4" w:space="0" w:color="auto"/>
            </w:tcBorders>
            <w:shd w:val="clear" w:color="auto" w:fill="auto"/>
            <w:tcMar>
              <w:left w:w="57" w:type="dxa"/>
              <w:right w:w="57" w:type="dxa"/>
            </w:tcMar>
          </w:tcPr>
          <w:p w14:paraId="2B674822"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Thermal</w:t>
            </w:r>
          </w:p>
        </w:tc>
        <w:tc>
          <w:tcPr>
            <w:tcW w:w="930" w:type="pct"/>
            <w:gridSpan w:val="2"/>
            <w:tcBorders>
              <w:top w:val="outset" w:sz="6" w:space="0" w:color="111111"/>
              <w:left w:val="single" w:sz="4" w:space="0" w:color="auto"/>
              <w:bottom w:val="outset" w:sz="6" w:space="0" w:color="111111"/>
              <w:right w:val="single" w:sz="4" w:space="0" w:color="auto"/>
            </w:tcBorders>
            <w:shd w:val="clear" w:color="auto" w:fill="auto"/>
            <w:tcMar>
              <w:left w:w="57" w:type="dxa"/>
              <w:right w:w="57" w:type="dxa"/>
            </w:tcMar>
          </w:tcPr>
          <w:p w14:paraId="3446F900" w14:textId="77777777" w:rsidR="00F110E4" w:rsidRPr="00265FFA" w:rsidRDefault="00F110E4" w:rsidP="00F110E4">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West of Brisbane</w:t>
            </w:r>
          </w:p>
        </w:tc>
        <w:tc>
          <w:tcPr>
            <w:tcW w:w="353" w:type="pct"/>
            <w:tcBorders>
              <w:top w:val="outset" w:sz="6" w:space="0" w:color="111111"/>
              <w:left w:val="single" w:sz="4" w:space="0" w:color="auto"/>
              <w:bottom w:val="outset" w:sz="6" w:space="0" w:color="111111"/>
              <w:right w:val="outset" w:sz="6" w:space="0" w:color="111111"/>
            </w:tcBorders>
            <w:shd w:val="clear" w:color="auto" w:fill="auto"/>
            <w:tcMar>
              <w:left w:w="57" w:type="dxa"/>
              <w:right w:w="57" w:type="dxa"/>
            </w:tcMar>
          </w:tcPr>
          <w:p w14:paraId="21CB34C4" w14:textId="77777777" w:rsidR="00F110E4" w:rsidRPr="00265FFA" w:rsidRDefault="00F110E4" w:rsidP="00F110E4">
            <w:pPr>
              <w:overflowPunct w:val="0"/>
              <w:autoSpaceDE w:val="0"/>
              <w:autoSpaceDN w:val="0"/>
              <w:adjustRightInd w:val="0"/>
              <w:jc w:val="center"/>
              <w:textAlignment w:val="baseline"/>
              <w:rPr>
                <w:rFonts w:eastAsia="Times New Roman" w:cs="Times New Roman"/>
                <w:bCs/>
                <w:color w:val="000000"/>
                <w:lang w:val="en-GB"/>
              </w:rPr>
            </w:pPr>
            <w:r>
              <w:rPr>
                <w:rFonts w:eastAsia="Times New Roman" w:cs="Times New Roman"/>
                <w:bCs/>
                <w:color w:val="000000"/>
                <w:lang w:val="en-GB"/>
              </w:rPr>
              <w:t>QLD</w:t>
            </w:r>
          </w:p>
        </w:tc>
      </w:tr>
      <w:tr w:rsidR="00F110E4" w:rsidRPr="002801CF" w14:paraId="6FC368D0" w14:textId="77777777" w:rsidTr="00CB59AA">
        <w:tc>
          <w:tcPr>
            <w:tcW w:w="5000" w:type="pct"/>
            <w:gridSpan w:val="12"/>
            <w:tcBorders>
              <w:top w:val="single" w:sz="4" w:space="0" w:color="auto"/>
              <w:left w:val="outset" w:sz="6" w:space="0" w:color="111111"/>
              <w:bottom w:val="outset" w:sz="6" w:space="0" w:color="111111"/>
              <w:right w:val="outset" w:sz="6" w:space="0" w:color="111111"/>
            </w:tcBorders>
            <w:shd w:val="clear" w:color="auto" w:fill="auto"/>
            <w:tcMar>
              <w:left w:w="57" w:type="dxa"/>
              <w:right w:w="57" w:type="dxa"/>
            </w:tcMar>
          </w:tcPr>
          <w:p w14:paraId="77F267B7" w14:textId="77777777" w:rsidR="00F110E4" w:rsidRDefault="00F110E4" w:rsidP="00F110E4">
            <w:pPr>
              <w:outlineLvl w:val="2"/>
              <w:rPr>
                <w:lang w:val="en-GB"/>
              </w:rPr>
            </w:pPr>
            <w:r>
              <w:rPr>
                <w:lang w:val="en-GB"/>
              </w:rPr>
              <w:t>*P</w:t>
            </w:r>
            <w:r w:rsidRPr="00B4494E">
              <w:rPr>
                <w:lang w:val="en-GB"/>
              </w:rPr>
              <w:t xml:space="preserve">EA (50%) </w:t>
            </w:r>
            <w:r>
              <w:rPr>
                <w:lang w:val="en-GB"/>
              </w:rPr>
              <w:t>/</w:t>
            </w:r>
            <w:r w:rsidRPr="00B4494E">
              <w:rPr>
                <w:lang w:val="en-GB"/>
              </w:rPr>
              <w:t xml:space="preserve"> Gloucester Coal (50%)</w:t>
            </w:r>
          </w:p>
          <w:p w14:paraId="6835B73C" w14:textId="3610813C" w:rsidR="005D0835" w:rsidRPr="00EF5F44" w:rsidRDefault="005D0835" w:rsidP="00F110E4">
            <w:pPr>
              <w:outlineLvl w:val="2"/>
              <w:rPr>
                <w:lang w:val="en-GB"/>
              </w:rPr>
            </w:pPr>
          </w:p>
        </w:tc>
      </w:tr>
      <w:tr w:rsidR="00F110E4" w:rsidRPr="00805740" w14:paraId="223A357E" w14:textId="77777777" w:rsidTr="00CB59AA">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3698E29B" w14:textId="77777777" w:rsidR="00F110E4" w:rsidRPr="00805740" w:rsidRDefault="00F110E4" w:rsidP="00F110E4">
            <w:pPr>
              <w:overflowPunct w:val="0"/>
              <w:autoSpaceDE w:val="0"/>
              <w:autoSpaceDN w:val="0"/>
              <w:adjustRightInd w:val="0"/>
              <w:jc w:val="center"/>
              <w:textAlignment w:val="baseline"/>
              <w:rPr>
                <w:rFonts w:eastAsia="Times New Roman" w:cs="Times New Roman"/>
                <w:b/>
                <w:bCs/>
                <w:color w:val="000000"/>
                <w:sz w:val="24"/>
                <w:szCs w:val="24"/>
                <w:lang w:val="en-GB"/>
              </w:rPr>
            </w:pPr>
            <w:r w:rsidRPr="00805740">
              <w:rPr>
                <w:rFonts w:eastAsia="Times New Roman" w:cs="Times New Roman"/>
                <w:b/>
                <w:bCs/>
                <w:color w:val="000000"/>
                <w:sz w:val="24"/>
                <w:szCs w:val="24"/>
                <w:lang w:val="en-GB"/>
              </w:rPr>
              <w:lastRenderedPageBreak/>
              <w:t xml:space="preserve">EXECUTIVE LEADERSHIP TEAM  </w:t>
            </w:r>
          </w:p>
        </w:tc>
      </w:tr>
      <w:tr w:rsidR="00F110E4" w:rsidRPr="00B525C1" w14:paraId="28AFF918"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2E22ECCE"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CE36000" w14:textId="77777777" w:rsidR="00F110E4" w:rsidRPr="00B525C1" w:rsidRDefault="00F110E4"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9E68638"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BB7B7E1"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2163305" w14:textId="77777777" w:rsidR="00F110E4" w:rsidRPr="00B525C1"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F110E4" w:rsidRPr="003C4F9B" w14:paraId="36E77207"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1F3E2FE" w14:textId="77777777" w:rsidR="00F110E4" w:rsidRPr="003C4F9B" w:rsidRDefault="00F110E4" w:rsidP="00F110E4">
            <w:pPr>
              <w:overflowPunct w:val="0"/>
              <w:autoSpaceDE w:val="0"/>
              <w:autoSpaceDN w:val="0"/>
              <w:adjustRightInd w:val="0"/>
              <w:textAlignment w:val="baseline"/>
              <w:rPr>
                <w:b/>
              </w:rPr>
            </w:pPr>
            <w:r w:rsidRPr="003C4F9B">
              <w:rPr>
                <w:b/>
                <w:color w:val="333333"/>
              </w:rPr>
              <w:t xml:space="preserve">Charles </w:t>
            </w:r>
            <w:proofErr w:type="spellStart"/>
            <w:r w:rsidRPr="003C4F9B">
              <w:rPr>
                <w:b/>
                <w:color w:val="333333"/>
              </w:rPr>
              <w:t>Meintjes</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57E984" w14:textId="77777777" w:rsidR="00F110E4" w:rsidRPr="003C4F9B" w:rsidRDefault="00F110E4" w:rsidP="00F110E4">
            <w:pPr>
              <w:overflowPunct w:val="0"/>
              <w:autoSpaceDE w:val="0"/>
              <w:autoSpaceDN w:val="0"/>
              <w:adjustRightInd w:val="0"/>
              <w:textAlignment w:val="baseline"/>
            </w:pPr>
            <w:r w:rsidRPr="003C4F9B">
              <w:t>President Australia</w:t>
            </w:r>
          </w:p>
          <w:p w14:paraId="3BA62C1F" w14:textId="77777777" w:rsidR="00F110E4" w:rsidRPr="003C4F9B" w:rsidRDefault="00F110E4" w:rsidP="00F110E4">
            <w:pPr>
              <w:overflowPunct w:val="0"/>
              <w:autoSpaceDE w:val="0"/>
              <w:autoSpaceDN w:val="0"/>
              <w:adjustRightInd w:val="0"/>
              <w:textAlignment w:val="baseline"/>
            </w:pPr>
            <w:r w:rsidRPr="003C4F9B">
              <w:t>(Oct 2012-Present)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0F77074" w14:textId="77777777" w:rsidR="00F110E4" w:rsidRDefault="00F110E4" w:rsidP="00A6128F">
            <w:pPr>
              <w:rPr>
                <w:color w:val="000000"/>
              </w:rPr>
            </w:pPr>
            <w:r w:rsidRPr="003C4F9B">
              <w:rPr>
                <w:color w:val="000000"/>
              </w:rPr>
              <w:t>Charles leads business unit teams that manage all aspects of the Australia operating platform with responsibility for health and safety, operations, sales and marketing, product delivery and support functions. H</w:t>
            </w:r>
            <w:r>
              <w:rPr>
                <w:color w:val="000000"/>
              </w:rPr>
              <w:t>e has</w:t>
            </w:r>
            <w:r w:rsidRPr="003C4F9B">
              <w:rPr>
                <w:color w:val="000000"/>
              </w:rPr>
              <w:t xml:space="preserve"> extensive operational, strategy, continuous improvement and information technology experience with mining companies on three continents. He joined Peabody in 2007, and most recently served as Acting President Americas and Group Executive of Operations for the Midwest and Colorado</w:t>
            </w:r>
            <w:r>
              <w:rPr>
                <w:color w:val="000000"/>
              </w:rPr>
              <w:t>.</w:t>
            </w:r>
          </w:p>
          <w:p w14:paraId="5FA20A79" w14:textId="77777777" w:rsidR="00F110E4" w:rsidRPr="003C4F9B" w:rsidRDefault="00F110E4" w:rsidP="00A6128F">
            <w:pPr>
              <w:rPr>
                <w:color w:val="000000"/>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678B938" w14:textId="77777777" w:rsidR="00F110E4" w:rsidRPr="003C4F9B" w:rsidRDefault="00F110E4" w:rsidP="00F110E4">
            <w:pPr>
              <w:overflowPunct w:val="0"/>
              <w:autoSpaceDE w:val="0"/>
              <w:autoSpaceDN w:val="0"/>
              <w:adjustRightInd w:val="0"/>
              <w:jc w:val="center"/>
              <w:textAlignment w:val="baseline"/>
              <w:rPr>
                <w:rFonts w:eastAsia="Times New Roman" w:cs="Times New Roman"/>
                <w:lang w:val="en-US"/>
              </w:rPr>
            </w:pPr>
            <w:r w:rsidRPr="003C4F9B">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0667D73" w14:textId="77777777" w:rsidR="00F110E4" w:rsidRPr="003C4F9B" w:rsidRDefault="00F110E4" w:rsidP="00F110E4">
            <w:pPr>
              <w:overflowPunct w:val="0"/>
              <w:autoSpaceDE w:val="0"/>
              <w:autoSpaceDN w:val="0"/>
              <w:adjustRightInd w:val="0"/>
              <w:textAlignment w:val="baseline"/>
              <w:rPr>
                <w:rFonts w:eastAsia="Times New Roman" w:cs="Times New Roman"/>
                <w:bCs/>
                <w:lang w:val="en-GB"/>
              </w:rPr>
            </w:pPr>
          </w:p>
        </w:tc>
      </w:tr>
      <w:tr w:rsidR="00F110E4" w:rsidRPr="004E5A60" w14:paraId="31E09CF6"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80E5ACB" w14:textId="77777777" w:rsidR="00F110E4" w:rsidRPr="004E5A60" w:rsidRDefault="00F110E4" w:rsidP="00F110E4">
            <w:pPr>
              <w:overflowPunct w:val="0"/>
              <w:autoSpaceDE w:val="0"/>
              <w:autoSpaceDN w:val="0"/>
              <w:adjustRightInd w:val="0"/>
              <w:textAlignment w:val="baseline"/>
              <w:rPr>
                <w:rFonts w:eastAsia="Times New Roman" w:cs="Times New Roman"/>
                <w:b/>
                <w:color w:val="000000"/>
                <w:lang w:val="en-US"/>
              </w:rPr>
            </w:pPr>
            <w:r w:rsidRPr="00AD6083">
              <w:rPr>
                <w:rFonts w:cs="Arial"/>
                <w:b/>
                <w:color w:val="000000"/>
              </w:rPr>
              <w:t>Michael Crews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BE1F4D" w14:textId="77777777" w:rsidR="00F110E4" w:rsidRDefault="00F110E4" w:rsidP="00F110E4">
            <w:pPr>
              <w:autoSpaceDE w:val="0"/>
              <w:autoSpaceDN w:val="0"/>
              <w:adjustRightInd w:val="0"/>
              <w:rPr>
                <w:rFonts w:cs="Arial"/>
                <w:color w:val="000000"/>
              </w:rPr>
            </w:pPr>
            <w:r w:rsidRPr="00AD6083">
              <w:rPr>
                <w:rFonts w:cs="Arial"/>
                <w:color w:val="000000"/>
              </w:rPr>
              <w:t xml:space="preserve">Executive Vice President </w:t>
            </w:r>
            <w:r>
              <w:rPr>
                <w:rFonts w:cs="Arial"/>
                <w:color w:val="000000"/>
              </w:rPr>
              <w:t>&amp;</w:t>
            </w:r>
            <w:r w:rsidRPr="004E5A60">
              <w:rPr>
                <w:rFonts w:cs="Arial"/>
                <w:color w:val="000000"/>
              </w:rPr>
              <w:t xml:space="preserve"> Chief Financial Officer</w:t>
            </w:r>
            <w:r>
              <w:rPr>
                <w:rFonts w:cs="Arial"/>
                <w:color w:val="000000"/>
              </w:rPr>
              <w:t>,</w:t>
            </w:r>
            <w:r w:rsidRPr="004E5A60">
              <w:rPr>
                <w:rFonts w:cs="Arial"/>
                <w:color w:val="000000"/>
              </w:rPr>
              <w:t xml:space="preserve"> </w:t>
            </w:r>
            <w:r w:rsidRPr="00AD6083">
              <w:rPr>
                <w:rFonts w:cs="Arial"/>
                <w:color w:val="000000"/>
              </w:rPr>
              <w:t>Peabody Energy</w:t>
            </w:r>
          </w:p>
          <w:p w14:paraId="5DC3829F" w14:textId="77777777" w:rsidR="00F110E4" w:rsidRPr="00AD6083" w:rsidRDefault="00F110E4" w:rsidP="00F110E4">
            <w:pPr>
              <w:autoSpaceDE w:val="0"/>
              <w:autoSpaceDN w:val="0"/>
              <w:adjustRightInd w:val="0"/>
              <w:rPr>
                <w:rFonts w:cs="Arial"/>
                <w:color w:val="000000"/>
              </w:rPr>
            </w:pPr>
            <w:r>
              <w:rPr>
                <w:rFonts w:cs="Arial"/>
                <w:color w:val="000000"/>
              </w:rPr>
              <w:t>(Jun 2008-Present)</w:t>
            </w:r>
            <w:r w:rsidRPr="00AD6083">
              <w:rPr>
                <w:rFonts w:cs="Arial"/>
                <w:color w:val="000000"/>
              </w:rPr>
              <w:t xml:space="preserve"> </w:t>
            </w:r>
          </w:p>
          <w:p w14:paraId="3076E9B3" w14:textId="77777777" w:rsidR="00F110E4" w:rsidRPr="004E5A60" w:rsidRDefault="00F110E4" w:rsidP="00F110E4">
            <w:pPr>
              <w:overflowPunct w:val="0"/>
              <w:autoSpaceDE w:val="0"/>
              <w:autoSpaceDN w:val="0"/>
              <w:adjustRightInd w:val="0"/>
              <w:textAlignment w:val="baseline"/>
              <w:rPr>
                <w:rStyle w:val="Caption1"/>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CF04CFF" w14:textId="77777777" w:rsidR="00F110E4" w:rsidRDefault="00F110E4" w:rsidP="00A6128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Michael</w:t>
            </w:r>
            <w:r w:rsidRPr="004E5A60">
              <w:rPr>
                <w:rFonts w:asciiTheme="minorHAnsi" w:hAnsiTheme="minorHAnsi" w:cs="Arial"/>
                <w:color w:val="000000"/>
                <w:sz w:val="22"/>
                <w:szCs w:val="22"/>
              </w:rPr>
              <w:t xml:space="preserve"> has executive responsibility for the company</w:t>
            </w:r>
            <w:r>
              <w:rPr>
                <w:rFonts w:asciiTheme="minorHAnsi" w:hAnsiTheme="minorHAnsi" w:cs="Arial"/>
                <w:color w:val="000000"/>
                <w:sz w:val="22"/>
                <w:szCs w:val="22"/>
              </w:rPr>
              <w:t>’</w:t>
            </w:r>
            <w:r w:rsidRPr="004E5A60">
              <w:rPr>
                <w:rFonts w:asciiTheme="minorHAnsi" w:hAnsiTheme="minorHAnsi" w:cs="Arial"/>
                <w:color w:val="000000"/>
                <w:sz w:val="22"/>
                <w:szCs w:val="22"/>
              </w:rPr>
              <w:t>s financial and accounting functions, including treasury, insurance, risk management, accounting, financial reporting, tax, strategic and financial planning, forecasting, capital management and budgeting, as well as corporate business development, investor relations, corporate communications and community relations. He</w:t>
            </w:r>
            <w:r w:rsidRPr="00D91EC3">
              <w:rPr>
                <w:rFonts w:asciiTheme="minorHAnsi" w:hAnsiTheme="minorHAnsi" w:cs="Arial"/>
                <w:color w:val="000000"/>
                <w:sz w:val="22"/>
                <w:szCs w:val="22"/>
              </w:rPr>
              <w:t xml:space="preserve"> has nearly 20 years of financial experience and an extensive background with Peabody. He joined Peabody in 1998 as Senior Manager of Financial Reporting. He has served as Assistant Corporate Controller, Director of Planning, Assistant Treasurer, and, most recently, Vice President of Operations Planning.</w:t>
            </w:r>
            <w:r>
              <w:rPr>
                <w:rFonts w:cs="Arial"/>
                <w:color w:val="000000"/>
              </w:rPr>
              <w:t xml:space="preserve"> </w:t>
            </w:r>
            <w:r w:rsidRPr="00D91EC3">
              <w:rPr>
                <w:rFonts w:asciiTheme="minorHAnsi" w:hAnsiTheme="minorHAnsi" w:cs="Arial"/>
                <w:color w:val="000000"/>
                <w:sz w:val="22"/>
                <w:szCs w:val="22"/>
              </w:rPr>
              <w:t xml:space="preserve">Prior to joining Peabody </w:t>
            </w:r>
            <w:r>
              <w:rPr>
                <w:rFonts w:asciiTheme="minorHAnsi" w:hAnsiTheme="minorHAnsi" w:cs="Arial"/>
                <w:color w:val="000000"/>
                <w:sz w:val="22"/>
                <w:szCs w:val="22"/>
              </w:rPr>
              <w:t>he</w:t>
            </w:r>
            <w:r w:rsidRPr="00D91EC3">
              <w:rPr>
                <w:rFonts w:asciiTheme="minorHAnsi" w:hAnsiTheme="minorHAnsi" w:cs="Arial"/>
                <w:color w:val="000000"/>
                <w:sz w:val="22"/>
                <w:szCs w:val="22"/>
              </w:rPr>
              <w:t xml:space="preserve"> served for three years in financial positions with MEMC Electronic Materials, Inc. and six years at </w:t>
            </w:r>
            <w:r>
              <w:rPr>
                <w:rFonts w:asciiTheme="minorHAnsi" w:hAnsiTheme="minorHAnsi" w:cs="Arial"/>
                <w:color w:val="000000"/>
                <w:sz w:val="22"/>
                <w:szCs w:val="22"/>
              </w:rPr>
              <w:t>KPMG Peat Marwick in St. Louis.</w:t>
            </w:r>
          </w:p>
          <w:p w14:paraId="09C6ABBB" w14:textId="77777777" w:rsidR="00F110E4" w:rsidRDefault="00F110E4" w:rsidP="00A6128F">
            <w:pPr>
              <w:pStyle w:val="NormalWeb"/>
              <w:spacing w:before="0" w:beforeAutospacing="0" w:after="0" w:afterAutospacing="0"/>
              <w:rPr>
                <w:rFonts w:asciiTheme="minorHAnsi" w:hAnsiTheme="minorHAnsi" w:cs="Arial"/>
                <w:color w:val="000000"/>
                <w:sz w:val="22"/>
                <w:szCs w:val="22"/>
              </w:rPr>
            </w:pPr>
          </w:p>
          <w:p w14:paraId="25B6D74A" w14:textId="77777777" w:rsidR="00F110E4" w:rsidRDefault="00F110E4" w:rsidP="00A6128F">
            <w:pPr>
              <w:pStyle w:val="NormalWeb"/>
              <w:spacing w:before="0" w:beforeAutospacing="0" w:after="0" w:afterAutospacing="0"/>
              <w:rPr>
                <w:rFonts w:cs="Arial"/>
                <w:color w:val="000000"/>
              </w:rPr>
            </w:pPr>
            <w:r>
              <w:rPr>
                <w:rFonts w:asciiTheme="minorHAnsi" w:hAnsiTheme="minorHAnsi" w:cs="Arial"/>
                <w:b/>
                <w:color w:val="000000"/>
                <w:sz w:val="22"/>
                <w:szCs w:val="22"/>
              </w:rPr>
              <w:t xml:space="preserve">Education </w:t>
            </w:r>
            <w:r>
              <w:rPr>
                <w:rFonts w:asciiTheme="minorHAnsi" w:hAnsiTheme="minorHAnsi" w:cs="Arial"/>
                <w:color w:val="000000"/>
                <w:sz w:val="22"/>
                <w:szCs w:val="22"/>
              </w:rPr>
              <w:t>– BSc (</w:t>
            </w:r>
            <w:proofErr w:type="spellStart"/>
            <w:r w:rsidRPr="00D91EC3">
              <w:rPr>
                <w:rFonts w:asciiTheme="minorHAnsi" w:hAnsiTheme="minorHAnsi" w:cs="Arial"/>
                <w:color w:val="000000"/>
                <w:sz w:val="22"/>
                <w:szCs w:val="22"/>
              </w:rPr>
              <w:t>Acc</w:t>
            </w:r>
            <w:proofErr w:type="spellEnd"/>
            <w:r>
              <w:rPr>
                <w:rFonts w:asciiTheme="minorHAnsi" w:hAnsiTheme="minorHAnsi" w:cs="Arial"/>
                <w:color w:val="000000"/>
                <w:sz w:val="22"/>
                <w:szCs w:val="22"/>
              </w:rPr>
              <w:t xml:space="preserve">), </w:t>
            </w:r>
            <w:r w:rsidRPr="00D91EC3">
              <w:rPr>
                <w:rFonts w:asciiTheme="minorHAnsi" w:hAnsiTheme="minorHAnsi" w:cs="Arial"/>
                <w:color w:val="000000"/>
                <w:sz w:val="22"/>
                <w:szCs w:val="22"/>
              </w:rPr>
              <w:t>University of Missouri at Columbia</w:t>
            </w:r>
            <w:r>
              <w:rPr>
                <w:rFonts w:asciiTheme="minorHAnsi" w:hAnsiTheme="minorHAnsi" w:cs="Arial"/>
                <w:color w:val="000000"/>
                <w:sz w:val="22"/>
                <w:szCs w:val="22"/>
              </w:rPr>
              <w:t>; MBA,</w:t>
            </w:r>
            <w:r w:rsidRPr="00D91EC3">
              <w:rPr>
                <w:rFonts w:asciiTheme="minorHAnsi" w:hAnsiTheme="minorHAnsi" w:cs="Arial"/>
                <w:color w:val="000000"/>
                <w:sz w:val="22"/>
                <w:szCs w:val="22"/>
              </w:rPr>
              <w:t xml:space="preserve"> Wash</w:t>
            </w:r>
            <w:r>
              <w:rPr>
                <w:rFonts w:asciiTheme="minorHAnsi" w:hAnsiTheme="minorHAnsi" w:cs="Arial"/>
                <w:color w:val="000000"/>
                <w:sz w:val="22"/>
                <w:szCs w:val="22"/>
              </w:rPr>
              <w:t>ington University in St. Louis</w:t>
            </w:r>
          </w:p>
          <w:p w14:paraId="726DE7C1" w14:textId="77777777" w:rsidR="00F110E4" w:rsidRPr="004E5A60" w:rsidRDefault="00F110E4" w:rsidP="00A6128F">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D60C7F4" w14:textId="77777777" w:rsidR="00F110E4" w:rsidRPr="004E5A60" w:rsidRDefault="00F110E4" w:rsidP="00F110E4">
            <w:pPr>
              <w:overflowPunct w:val="0"/>
              <w:autoSpaceDE w:val="0"/>
              <w:autoSpaceDN w:val="0"/>
              <w:adjustRightInd w:val="0"/>
              <w:jc w:val="center"/>
              <w:textAlignment w:val="baseline"/>
              <w:rPr>
                <w:rFonts w:eastAsia="Times New Roman" w:cs="Times New Roman"/>
                <w:color w:val="000000"/>
                <w:lang w:val="en-US"/>
              </w:rPr>
            </w:pPr>
            <w:r w:rsidRPr="004E5A60">
              <w:rPr>
                <w:rFonts w:eastAsia="Times New Roman" w:cs="Times New Roman"/>
                <w:color w:val="000000"/>
                <w:lang w:val="en-US"/>
              </w:rPr>
              <w:t>USA</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4E3CA9D" w14:textId="77777777" w:rsidR="00F110E4" w:rsidRPr="004E5A60"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321C07" w14:paraId="01117A6F"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0F25E7D" w14:textId="77777777" w:rsidR="00F110E4" w:rsidRPr="00321C07" w:rsidRDefault="00F110E4" w:rsidP="00F110E4">
            <w:pPr>
              <w:overflowPunct w:val="0"/>
              <w:autoSpaceDE w:val="0"/>
              <w:autoSpaceDN w:val="0"/>
              <w:adjustRightInd w:val="0"/>
              <w:textAlignment w:val="baseline"/>
              <w:rPr>
                <w:b/>
              </w:rPr>
            </w:pPr>
            <w:r w:rsidRPr="00321C07">
              <w:rPr>
                <w:b/>
              </w:rPr>
              <w:t>Rob Hammond</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D1FA213" w14:textId="77777777" w:rsidR="00F110E4" w:rsidRPr="00321C07" w:rsidRDefault="00F110E4" w:rsidP="00F110E4">
            <w:pPr>
              <w:autoSpaceDE w:val="0"/>
              <w:autoSpaceDN w:val="0"/>
              <w:adjustRightInd w:val="0"/>
              <w:rPr>
                <w:rFonts w:cs="Arial"/>
                <w:bCs/>
                <w:iCs/>
              </w:rPr>
            </w:pPr>
            <w:r w:rsidRPr="00321C07">
              <w:rPr>
                <w:rFonts w:cs="Arial"/>
                <w:bCs/>
                <w:iCs/>
              </w:rPr>
              <w:t>Group Executive</w:t>
            </w:r>
          </w:p>
          <w:p w14:paraId="01998361" w14:textId="77777777" w:rsidR="00F110E4" w:rsidRPr="00321C07" w:rsidRDefault="00F110E4" w:rsidP="00F110E4">
            <w:pPr>
              <w:overflowPunct w:val="0"/>
              <w:autoSpaceDE w:val="0"/>
              <w:autoSpaceDN w:val="0"/>
              <w:adjustRightInd w:val="0"/>
              <w:textAlignment w:val="baseline"/>
            </w:pPr>
            <w:r w:rsidRPr="00321C07">
              <w:rPr>
                <w:rFonts w:cs="Arial"/>
                <w:bCs/>
                <w:iCs/>
              </w:rPr>
              <w:t>Operational Support</w:t>
            </w:r>
            <w:r>
              <w:rPr>
                <w:rFonts w:cs="Arial"/>
                <w:bCs/>
                <w:iCs/>
              </w:rPr>
              <w:t xml:space="preserve">, </w:t>
            </w:r>
            <w:r w:rsidRPr="00321C07">
              <w:rPr>
                <w:rFonts w:cs="Arial"/>
                <w:bCs/>
                <w:iCs/>
              </w:rPr>
              <w:t>Australia</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951D6DC" w14:textId="77777777" w:rsidR="00F110E4" w:rsidRDefault="00F110E4" w:rsidP="00A6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AU"/>
              </w:rPr>
            </w:pPr>
            <w:r>
              <w:t xml:space="preserve">Rob was previously </w:t>
            </w:r>
            <w:r w:rsidRPr="00595B5D">
              <w:t xml:space="preserve">Senior Vice President – Operations Open Cut, </w:t>
            </w:r>
            <w:r w:rsidRPr="00595B5D">
              <w:rPr>
                <w:rStyle w:val="xn-location"/>
              </w:rPr>
              <w:t>Australia</w:t>
            </w:r>
            <w:r>
              <w:t xml:space="preserve"> for Peabody. </w:t>
            </w:r>
            <w:r>
              <w:rPr>
                <w:rFonts w:eastAsia="Times New Roman" w:cs="Courier New"/>
                <w:lang w:eastAsia="en-AU"/>
              </w:rPr>
              <w:t>He</w:t>
            </w:r>
            <w:r w:rsidRPr="005256B4">
              <w:rPr>
                <w:rFonts w:eastAsia="Times New Roman" w:cs="Courier New"/>
                <w:lang w:eastAsia="en-AU"/>
              </w:rPr>
              <w:t xml:space="preserve"> has more than 27 </w:t>
            </w:r>
            <w:proofErr w:type="spellStart"/>
            <w:r w:rsidRPr="005256B4">
              <w:rPr>
                <w:rFonts w:eastAsia="Times New Roman" w:cs="Courier New"/>
                <w:lang w:eastAsia="en-AU"/>
              </w:rPr>
              <w:t>years experience</w:t>
            </w:r>
            <w:proofErr w:type="spellEnd"/>
            <w:r w:rsidRPr="005256B4">
              <w:rPr>
                <w:rFonts w:eastAsia="Times New Roman" w:cs="Courier New"/>
                <w:lang w:eastAsia="en-AU"/>
              </w:rPr>
              <w:t xml:space="preserve"> in mining engineering and</w:t>
            </w:r>
            <w:r w:rsidRPr="00321C07">
              <w:rPr>
                <w:rFonts w:eastAsia="Times New Roman" w:cs="Courier New"/>
                <w:lang w:eastAsia="en-AU"/>
              </w:rPr>
              <w:t xml:space="preserve"> </w:t>
            </w:r>
            <w:r w:rsidRPr="005256B4">
              <w:rPr>
                <w:rFonts w:eastAsia="Times New Roman" w:cs="Courier New"/>
                <w:lang w:eastAsia="en-AU"/>
              </w:rPr>
              <w:t xml:space="preserve">operations in the Western United States, Australia and Chile. His career includes operations and management positions with Rio Tinto and engineering management positions with BHP Billiton. Most recently, he served as Leader of Core Technologies for Rio Tinto Procurement in Salt Lake City. </w:t>
            </w:r>
            <w:r>
              <w:rPr>
                <w:rFonts w:eastAsia="Times New Roman" w:cs="Courier New"/>
                <w:lang w:eastAsia="en-AU"/>
              </w:rPr>
              <w:t>His</w:t>
            </w:r>
            <w:r w:rsidRPr="005256B4">
              <w:rPr>
                <w:rFonts w:eastAsia="Times New Roman" w:cs="Courier New"/>
                <w:lang w:eastAsia="en-AU"/>
              </w:rPr>
              <w:t xml:space="preserve"> energy experience includes previous </w:t>
            </w:r>
            <w:r w:rsidRPr="005256B4">
              <w:rPr>
                <w:rFonts w:eastAsia="Times New Roman" w:cs="Courier New"/>
                <w:lang w:eastAsia="en-AU"/>
              </w:rPr>
              <w:lastRenderedPageBreak/>
              <w:t xml:space="preserve">roles as Chief Operating Officer for Coal </w:t>
            </w:r>
            <w:r>
              <w:rPr>
                <w:rFonts w:eastAsia="Times New Roman" w:cs="Courier New"/>
                <w:lang w:eastAsia="en-AU"/>
              </w:rPr>
              <w:t>&amp;</w:t>
            </w:r>
            <w:r w:rsidRPr="005256B4">
              <w:rPr>
                <w:rFonts w:eastAsia="Times New Roman" w:cs="Courier New"/>
                <w:lang w:eastAsia="en-AU"/>
              </w:rPr>
              <w:t xml:space="preserve"> Allied in New South Wales, and General Manager at the Jacobs Ranch Mine in the Powder River Basin.</w:t>
            </w:r>
            <w:r w:rsidRPr="00321C07">
              <w:rPr>
                <w:rFonts w:eastAsia="Times New Roman" w:cs="Courier New"/>
                <w:lang w:eastAsia="en-AU"/>
              </w:rPr>
              <w:t xml:space="preserve"> He </w:t>
            </w:r>
            <w:r w:rsidRPr="005256B4">
              <w:rPr>
                <w:rFonts w:eastAsia="Times New Roman" w:cs="Courier New"/>
                <w:lang w:eastAsia="en-AU"/>
              </w:rPr>
              <w:t xml:space="preserve">has </w:t>
            </w:r>
            <w:r w:rsidRPr="00321C07">
              <w:rPr>
                <w:rFonts w:eastAsia="Times New Roman" w:cs="Courier New"/>
                <w:lang w:eastAsia="en-AU"/>
              </w:rPr>
              <w:t>extensive</w:t>
            </w:r>
            <w:r w:rsidRPr="005256B4">
              <w:rPr>
                <w:rFonts w:eastAsia="Times New Roman" w:cs="Courier New"/>
                <w:lang w:eastAsia="en-AU"/>
              </w:rPr>
              <w:t xml:space="preserve"> experience in large-scale surface</w:t>
            </w:r>
            <w:r w:rsidRPr="00321C07">
              <w:rPr>
                <w:rFonts w:eastAsia="Times New Roman" w:cs="Courier New"/>
                <w:lang w:eastAsia="en-AU"/>
              </w:rPr>
              <w:t xml:space="preserve"> </w:t>
            </w:r>
            <w:r w:rsidRPr="005256B4">
              <w:rPr>
                <w:rFonts w:eastAsia="Times New Roman" w:cs="Courier New"/>
                <w:lang w:eastAsia="en-AU"/>
              </w:rPr>
              <w:t>operations, coupled with a proven track record in negotiating complex</w:t>
            </w:r>
            <w:r w:rsidRPr="00321C07">
              <w:rPr>
                <w:rFonts w:eastAsia="Times New Roman" w:cs="Courier New"/>
                <w:lang w:eastAsia="en-AU"/>
              </w:rPr>
              <w:t xml:space="preserve"> </w:t>
            </w:r>
            <w:r w:rsidRPr="005256B4">
              <w:rPr>
                <w:rFonts w:eastAsia="Times New Roman" w:cs="Courier New"/>
                <w:lang w:eastAsia="en-AU"/>
              </w:rPr>
              <w:t>commercial agreements.</w:t>
            </w:r>
          </w:p>
          <w:p w14:paraId="53AC9FB9" w14:textId="77777777" w:rsidR="00F110E4" w:rsidRPr="00321C07" w:rsidRDefault="00F110E4" w:rsidP="00A6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AU"/>
              </w:rPr>
            </w:pPr>
          </w:p>
          <w:p w14:paraId="20784D82" w14:textId="77777777" w:rsidR="00F110E4" w:rsidRPr="005256B4" w:rsidRDefault="00F110E4" w:rsidP="00A6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AU"/>
              </w:rPr>
            </w:pPr>
            <w:r w:rsidRPr="00321C07">
              <w:rPr>
                <w:rFonts w:eastAsia="Times New Roman" w:cs="Courier New"/>
                <w:b/>
                <w:lang w:eastAsia="en-AU"/>
              </w:rPr>
              <w:t>Education</w:t>
            </w:r>
            <w:r w:rsidRPr="00321C07">
              <w:rPr>
                <w:rFonts w:eastAsia="Times New Roman" w:cs="Courier New"/>
                <w:lang w:eastAsia="en-AU"/>
              </w:rPr>
              <w:t xml:space="preserve"> – </w:t>
            </w:r>
            <w:r w:rsidRPr="005256B4">
              <w:rPr>
                <w:rFonts w:eastAsia="Times New Roman" w:cs="Courier New"/>
                <w:lang w:eastAsia="en-AU"/>
              </w:rPr>
              <w:t>BSc</w:t>
            </w:r>
            <w:r w:rsidRPr="00321C07">
              <w:rPr>
                <w:rFonts w:eastAsia="Times New Roman" w:cs="Courier New"/>
                <w:lang w:eastAsia="en-AU"/>
              </w:rPr>
              <w:t xml:space="preserve"> (</w:t>
            </w:r>
            <w:r w:rsidRPr="005256B4">
              <w:rPr>
                <w:rFonts w:eastAsia="Times New Roman" w:cs="Courier New"/>
                <w:lang w:eastAsia="en-AU"/>
              </w:rPr>
              <w:t>Mining Engineering</w:t>
            </w:r>
            <w:r w:rsidRPr="00321C07">
              <w:rPr>
                <w:rFonts w:eastAsia="Times New Roman" w:cs="Courier New"/>
                <w:lang w:eastAsia="en-AU"/>
              </w:rPr>
              <w:t xml:space="preserve">), </w:t>
            </w:r>
            <w:r w:rsidRPr="005256B4">
              <w:rPr>
                <w:rFonts w:eastAsia="Times New Roman" w:cs="Courier New"/>
                <w:lang w:eastAsia="en-AU"/>
              </w:rPr>
              <w:t xml:space="preserve">Montana School of Mines </w:t>
            </w:r>
          </w:p>
          <w:p w14:paraId="42422AC6" w14:textId="77777777" w:rsidR="00F110E4" w:rsidRPr="00321C07" w:rsidRDefault="00F110E4" w:rsidP="00A6128F">
            <w:pPr>
              <w:rPr>
                <w:rFonts w:eastAsia="Times New Roman" w:cs="Times New Roman"/>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6FD0C2" w14:textId="77777777" w:rsidR="00F110E4" w:rsidRPr="00321C07" w:rsidRDefault="00F110E4" w:rsidP="00F110E4">
            <w:pPr>
              <w:overflowPunct w:val="0"/>
              <w:autoSpaceDE w:val="0"/>
              <w:autoSpaceDN w:val="0"/>
              <w:adjustRightInd w:val="0"/>
              <w:jc w:val="center"/>
              <w:textAlignment w:val="baseline"/>
              <w:rPr>
                <w:rFonts w:eastAsia="Times New Roman" w:cs="Times New Roman"/>
                <w:lang w:val="en-US"/>
              </w:rPr>
            </w:pPr>
            <w:r w:rsidRPr="00321C07">
              <w:rPr>
                <w:rFonts w:eastAsia="Times New Roman" w:cs="Times New Roman"/>
                <w:lang w:val="en-US"/>
              </w:rPr>
              <w:lastRenderedPageBreak/>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A892B7" w14:textId="77777777" w:rsidR="00F110E4" w:rsidRPr="00321C07" w:rsidRDefault="00F110E4" w:rsidP="00F110E4">
            <w:pPr>
              <w:overflowPunct w:val="0"/>
              <w:autoSpaceDE w:val="0"/>
              <w:autoSpaceDN w:val="0"/>
              <w:adjustRightInd w:val="0"/>
              <w:textAlignment w:val="baseline"/>
              <w:rPr>
                <w:rFonts w:eastAsia="Times New Roman" w:cs="Times New Roman"/>
                <w:bCs/>
                <w:lang w:val="en-GB"/>
              </w:rPr>
            </w:pPr>
          </w:p>
        </w:tc>
      </w:tr>
      <w:tr w:rsidR="00F110E4" w:rsidRPr="009776A8" w14:paraId="50132447"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692A2DC" w14:textId="77777777" w:rsidR="00F110E4" w:rsidRPr="00D633B6" w:rsidRDefault="00F110E4" w:rsidP="00F110E4">
            <w:pPr>
              <w:overflowPunct w:val="0"/>
              <w:autoSpaceDE w:val="0"/>
              <w:autoSpaceDN w:val="0"/>
              <w:adjustRightInd w:val="0"/>
              <w:textAlignment w:val="baseline"/>
              <w:rPr>
                <w:rFonts w:eastAsia="Times New Roman" w:cs="Times New Roman"/>
                <w:b/>
                <w:color w:val="000000"/>
                <w:lang w:val="en-US"/>
              </w:rPr>
            </w:pPr>
            <w:r w:rsidRPr="00D633B6">
              <w:rPr>
                <w:b/>
              </w:rPr>
              <w:lastRenderedPageBreak/>
              <w:t xml:space="preserve">Neville </w:t>
            </w:r>
            <w:proofErr w:type="spellStart"/>
            <w:r w:rsidRPr="00D633B6">
              <w:rPr>
                <w:b/>
              </w:rPr>
              <w:t>McAlary</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7E7DAF" w14:textId="77777777" w:rsidR="00F110E4" w:rsidRDefault="00F110E4" w:rsidP="00F110E4">
            <w:pPr>
              <w:overflowPunct w:val="0"/>
              <w:autoSpaceDE w:val="0"/>
              <w:autoSpaceDN w:val="0"/>
              <w:adjustRightInd w:val="0"/>
              <w:textAlignment w:val="baseline"/>
            </w:pPr>
            <w:r>
              <w:t>Senior Vice President Underground Operations</w:t>
            </w:r>
          </w:p>
          <w:p w14:paraId="19A8648D" w14:textId="77777777" w:rsidR="00F110E4" w:rsidRPr="009776A8" w:rsidRDefault="00F110E4" w:rsidP="00F110E4">
            <w:pPr>
              <w:overflowPunct w:val="0"/>
              <w:autoSpaceDE w:val="0"/>
              <w:autoSpaceDN w:val="0"/>
              <w:adjustRightInd w:val="0"/>
              <w:textAlignment w:val="baseline"/>
              <w:rPr>
                <w:rStyle w:val="Caption1"/>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C26395E" w14:textId="77777777" w:rsidR="00F110E4" w:rsidRPr="009776A8" w:rsidRDefault="00F110E4" w:rsidP="00A6128F">
            <w:pPr>
              <w:rPr>
                <w:rFonts w:eastAsia="Times New Roman" w:cs="Times New Roman"/>
                <w:color w:val="000000"/>
                <w:lang w:val="en-US"/>
              </w:rPr>
            </w:pPr>
            <w:r>
              <w:rPr>
                <w:rFonts w:eastAsia="Times New Roman" w:cs="Times New Roman"/>
                <w:color w:val="000000"/>
                <w:lang w:val="en-US"/>
              </w:rPr>
              <w:t>Neville was previously General Manager, Metropolitan Mine.</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173BFED" w14:textId="77777777" w:rsidR="00F110E4" w:rsidRPr="009776A8"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096B10E" w14:textId="77777777" w:rsidR="00F110E4" w:rsidRPr="009776A8"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A22467" w14:paraId="58EB2EC7"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63887F" w14:textId="77777777" w:rsidR="00F110E4" w:rsidRPr="00A22467" w:rsidRDefault="00F110E4" w:rsidP="00F110E4">
            <w:pPr>
              <w:overflowPunct w:val="0"/>
              <w:autoSpaceDE w:val="0"/>
              <w:autoSpaceDN w:val="0"/>
              <w:adjustRightInd w:val="0"/>
              <w:textAlignment w:val="baseline"/>
              <w:rPr>
                <w:rFonts w:eastAsia="Times New Roman" w:cs="Times New Roman"/>
                <w:b/>
                <w:lang w:val="en-US"/>
              </w:rPr>
            </w:pPr>
            <w:r w:rsidRPr="00A22467">
              <w:rPr>
                <w:rStyle w:val="xn-person"/>
                <w:b/>
                <w:bCs/>
              </w:rPr>
              <w:t xml:space="preserve">Gerry </w:t>
            </w:r>
            <w:proofErr w:type="spellStart"/>
            <w:r w:rsidRPr="00A22467">
              <w:rPr>
                <w:rStyle w:val="xn-person"/>
                <w:b/>
                <w:bCs/>
              </w:rPr>
              <w:t>Brophy</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A78154D" w14:textId="77777777" w:rsidR="00F110E4" w:rsidRPr="00A22467" w:rsidRDefault="00F110E4" w:rsidP="00F110E4">
            <w:pPr>
              <w:overflowPunct w:val="0"/>
              <w:autoSpaceDE w:val="0"/>
              <w:autoSpaceDN w:val="0"/>
              <w:adjustRightInd w:val="0"/>
              <w:textAlignment w:val="baseline"/>
              <w:rPr>
                <w:rFonts w:eastAsia="Times New Roman" w:cs="Times New Roman"/>
                <w:lang w:eastAsia="en-AU"/>
              </w:rPr>
            </w:pPr>
            <w:r w:rsidRPr="00A22467">
              <w:t>Chief Project Officer</w:t>
            </w:r>
            <w:r>
              <w:t xml:space="preserve">, </w:t>
            </w:r>
            <w:r w:rsidRPr="00A22467">
              <w:rPr>
                <w:rStyle w:val="xn-location"/>
              </w:rPr>
              <w:t>Australia</w:t>
            </w:r>
          </w:p>
          <w:p w14:paraId="7BD60868" w14:textId="77777777" w:rsidR="00F110E4" w:rsidRPr="00A22467" w:rsidRDefault="00F110E4" w:rsidP="00F110E4">
            <w:pPr>
              <w:overflowPunct w:val="0"/>
              <w:autoSpaceDE w:val="0"/>
              <w:autoSpaceDN w:val="0"/>
              <w:adjustRightInd w:val="0"/>
              <w:textAlignment w:val="baseline"/>
              <w:rPr>
                <w:rFonts w:eastAsia="Times New Roman" w:cs="Times New Roman"/>
                <w:lang w:eastAsia="en-AU"/>
              </w:rPr>
            </w:pPr>
            <w:r w:rsidRPr="00A22467">
              <w:rPr>
                <w:rFonts w:eastAsia="Times New Roman" w:cs="Times New Roman"/>
                <w:lang w:eastAsia="en-AU"/>
              </w:rPr>
              <w:t>(Aug 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D0D6B06" w14:textId="77777777" w:rsidR="00F110E4" w:rsidRDefault="00F110E4" w:rsidP="00A6128F">
            <w:r>
              <w:rPr>
                <w:rStyle w:val="xn-person"/>
                <w:bCs/>
              </w:rPr>
              <w:t>Gerry</w:t>
            </w:r>
            <w:r w:rsidRPr="00A22467">
              <w:rPr>
                <w:rStyle w:val="xn-person"/>
                <w:bCs/>
              </w:rPr>
              <w:t xml:space="preserve"> </w:t>
            </w:r>
            <w:r w:rsidRPr="00A22467">
              <w:t>manage</w:t>
            </w:r>
            <w:r>
              <w:t>s</w:t>
            </w:r>
            <w:r w:rsidRPr="00A22467">
              <w:t xml:space="preserve"> Peabody</w:t>
            </w:r>
            <w:r>
              <w:t>’</w:t>
            </w:r>
            <w:r w:rsidRPr="00A22467">
              <w:t xml:space="preserve">s Australian project management teams with responsibility for the engineering and construction of new mining operations. Peabody is advancing multiple organic growth projects across </w:t>
            </w:r>
            <w:r w:rsidRPr="00A22467">
              <w:rPr>
                <w:rStyle w:val="xn-location"/>
              </w:rPr>
              <w:t>Queensland</w:t>
            </w:r>
            <w:r w:rsidRPr="00A22467">
              <w:t xml:space="preserve"> and </w:t>
            </w:r>
            <w:r w:rsidRPr="00A22467">
              <w:rPr>
                <w:rStyle w:val="xn-location"/>
              </w:rPr>
              <w:t>New South Wales</w:t>
            </w:r>
            <w:r w:rsidRPr="00A22467">
              <w:t>, and continues to target 35 to 40 million ton</w:t>
            </w:r>
            <w:r>
              <w:t>ne</w:t>
            </w:r>
            <w:r w:rsidRPr="00A22467">
              <w:t>s per year of sales by 2014 to 2015. He report</w:t>
            </w:r>
            <w:r>
              <w:t>s</w:t>
            </w:r>
            <w:r w:rsidRPr="00A22467">
              <w:t xml:space="preserve"> to Group Executive Project Development</w:t>
            </w:r>
            <w:r>
              <w:t>,</w:t>
            </w:r>
            <w:r w:rsidRPr="00A22467">
              <w:t xml:space="preserve"> Kemal Williamson. </w:t>
            </w:r>
            <w:r>
              <w:t>He</w:t>
            </w:r>
            <w:r w:rsidRPr="00A22467">
              <w:t xml:space="preserve"> brings more than 35 </w:t>
            </w:r>
            <w:proofErr w:type="spellStart"/>
            <w:r w:rsidRPr="00A22467">
              <w:t>years experience</w:t>
            </w:r>
            <w:proofErr w:type="spellEnd"/>
            <w:r w:rsidRPr="00A22467">
              <w:t xml:space="preserve"> across project, operations and engineering management in mining and heavy industry. Most recently, </w:t>
            </w:r>
            <w:r>
              <w:t>Gerry</w:t>
            </w:r>
            <w:r w:rsidRPr="00A22467">
              <w:t xml:space="preserve"> served as General Manager Project Development for the Wiggins Island Coal Export Terminal project at the Port of </w:t>
            </w:r>
            <w:r w:rsidRPr="00A22467">
              <w:rPr>
                <w:rStyle w:val="xn-location"/>
              </w:rPr>
              <w:t>Gladstone</w:t>
            </w:r>
            <w:r w:rsidRPr="00A22467">
              <w:t xml:space="preserve"> in </w:t>
            </w:r>
            <w:r w:rsidRPr="00A22467">
              <w:rPr>
                <w:rStyle w:val="xn-location"/>
              </w:rPr>
              <w:t>Queensland</w:t>
            </w:r>
            <w:r w:rsidRPr="00A22467">
              <w:t xml:space="preserve">, a </w:t>
            </w:r>
            <w:r w:rsidRPr="00A22467">
              <w:rPr>
                <w:rStyle w:val="xn-money"/>
              </w:rPr>
              <w:t>$2</w:t>
            </w:r>
            <w:r>
              <w:rPr>
                <w:rStyle w:val="xn-money"/>
              </w:rPr>
              <w:t>bn</w:t>
            </w:r>
            <w:r w:rsidRPr="00A22467">
              <w:t xml:space="preserve"> project to expand long-term export capacity. Prior to this, he held roles of Group Head of Projects and Engineering, and Head of Growth and Strategy for global miner Anglo Coal Australia</w:t>
            </w:r>
            <w:r>
              <w:t>,</w:t>
            </w:r>
            <w:r w:rsidRPr="00A22467">
              <w:t xml:space="preserve"> as well as Engineering Manager for the BHP Billiton Mitsubishi Alliance. His previous experience includes project management and engineering roles with Hatch Associates, Fluor Daniel and Swan Wooster </w:t>
            </w:r>
            <w:proofErr w:type="spellStart"/>
            <w:r w:rsidRPr="00A22467">
              <w:t>Fawbert</w:t>
            </w:r>
            <w:proofErr w:type="spellEnd"/>
            <w:r w:rsidRPr="00A22467">
              <w:t xml:space="preserve">. </w:t>
            </w:r>
          </w:p>
          <w:p w14:paraId="66CFBEF0" w14:textId="77777777" w:rsidR="00F110E4" w:rsidRDefault="00F110E4" w:rsidP="00A6128F"/>
          <w:p w14:paraId="4ADCDD65" w14:textId="77777777" w:rsidR="00F110E4" w:rsidRDefault="00F110E4" w:rsidP="00A6128F">
            <w:r w:rsidRPr="00D87BC1">
              <w:rPr>
                <w:b/>
              </w:rPr>
              <w:t xml:space="preserve">Education </w:t>
            </w:r>
            <w:r>
              <w:t xml:space="preserve">– Dip Bus </w:t>
            </w:r>
            <w:proofErr w:type="spellStart"/>
            <w:r>
              <w:t>Mgmt</w:t>
            </w:r>
            <w:proofErr w:type="spellEnd"/>
            <w:r>
              <w:t>, Un</w:t>
            </w:r>
            <w:r w:rsidRPr="00A22467">
              <w:t xml:space="preserve">iversity of </w:t>
            </w:r>
            <w:r w:rsidRPr="00A22467">
              <w:rPr>
                <w:rStyle w:val="xn-location"/>
              </w:rPr>
              <w:t>Pretoria</w:t>
            </w:r>
            <w:r>
              <w:rPr>
                <w:rStyle w:val="xn-location"/>
              </w:rPr>
              <w:t xml:space="preserve">; </w:t>
            </w:r>
            <w:r w:rsidRPr="00A22467">
              <w:t>BSc</w:t>
            </w:r>
            <w:r>
              <w:t xml:space="preserve"> (Hons) (</w:t>
            </w:r>
            <w:proofErr w:type="spellStart"/>
            <w:r>
              <w:t>MechE</w:t>
            </w:r>
            <w:r w:rsidRPr="00A22467">
              <w:t>ng</w:t>
            </w:r>
            <w:proofErr w:type="spellEnd"/>
            <w:r>
              <w:t xml:space="preserve">), </w:t>
            </w:r>
            <w:r w:rsidRPr="00A22467">
              <w:rPr>
                <w:rStyle w:val="xn-org"/>
              </w:rPr>
              <w:t>Queens University</w:t>
            </w:r>
            <w:r w:rsidRPr="00A22467">
              <w:t xml:space="preserve"> in </w:t>
            </w:r>
            <w:r>
              <w:rPr>
                <w:rStyle w:val="xn-location"/>
              </w:rPr>
              <w:t>Belfast</w:t>
            </w:r>
          </w:p>
          <w:p w14:paraId="16264E3A" w14:textId="77777777" w:rsidR="00F110E4" w:rsidRPr="00A22467" w:rsidRDefault="00F110E4" w:rsidP="00A6128F">
            <w:pPr>
              <w:rPr>
                <w:rFonts w:eastAsia="Times New Roman" w:cs="Times New Roman"/>
                <w:lang w:eastAsia="en-AU"/>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693B513" w14:textId="77777777" w:rsidR="00F110E4" w:rsidRPr="00A22467" w:rsidRDefault="00F110E4"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B9687F8" w14:textId="77777777" w:rsidR="00F110E4" w:rsidRPr="00A22467" w:rsidRDefault="00F110E4" w:rsidP="00F110E4">
            <w:pPr>
              <w:overflowPunct w:val="0"/>
              <w:autoSpaceDE w:val="0"/>
              <w:autoSpaceDN w:val="0"/>
              <w:adjustRightInd w:val="0"/>
              <w:textAlignment w:val="baseline"/>
              <w:rPr>
                <w:rFonts w:eastAsia="Times New Roman" w:cs="Times New Roman"/>
                <w:bCs/>
                <w:lang w:val="en-GB"/>
              </w:rPr>
            </w:pPr>
          </w:p>
        </w:tc>
      </w:tr>
      <w:tr w:rsidR="00F110E4" w:rsidRPr="007E794F" w14:paraId="704CDDB9"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16E6188" w14:textId="77777777" w:rsidR="00F110E4" w:rsidRPr="007E794F" w:rsidRDefault="00F110E4" w:rsidP="00F110E4">
            <w:pPr>
              <w:overflowPunct w:val="0"/>
              <w:autoSpaceDE w:val="0"/>
              <w:autoSpaceDN w:val="0"/>
              <w:adjustRightInd w:val="0"/>
              <w:textAlignment w:val="baseline"/>
              <w:rPr>
                <w:rFonts w:eastAsia="Times New Roman" w:cs="Times New Roman"/>
                <w:b/>
                <w:lang w:val="en-US"/>
              </w:rPr>
            </w:pPr>
            <w:r w:rsidRPr="007E794F">
              <w:rPr>
                <w:rFonts w:eastAsia="Times New Roman" w:cs="Times New Roman"/>
                <w:b/>
                <w:lang w:val="en-US"/>
              </w:rPr>
              <w:t>Bradley Phillips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A08510" w14:textId="77777777" w:rsidR="00F110E4" w:rsidRPr="007E794F" w:rsidRDefault="00F110E4" w:rsidP="00F110E4">
            <w:pPr>
              <w:overflowPunct w:val="0"/>
              <w:autoSpaceDE w:val="0"/>
              <w:autoSpaceDN w:val="0"/>
              <w:adjustRightInd w:val="0"/>
              <w:textAlignment w:val="baseline"/>
              <w:rPr>
                <w:rFonts w:eastAsia="Times New Roman" w:cs="Times New Roman"/>
                <w:lang w:eastAsia="en-AU"/>
              </w:rPr>
            </w:pPr>
            <w:r w:rsidRPr="00B454BE">
              <w:rPr>
                <w:rFonts w:eastAsia="Times New Roman" w:cs="Times New Roman"/>
                <w:lang w:eastAsia="en-AU"/>
              </w:rPr>
              <w:t>Senior Vice President Transition Services</w:t>
            </w:r>
            <w:r>
              <w:rPr>
                <w:rFonts w:eastAsia="Times New Roman" w:cs="Times New Roman"/>
                <w:lang w:eastAsia="en-AU"/>
              </w:rPr>
              <w:t>,</w:t>
            </w:r>
            <w:r w:rsidRPr="00B454BE">
              <w:rPr>
                <w:rFonts w:eastAsia="Times New Roman" w:cs="Times New Roman"/>
                <w:lang w:eastAsia="en-AU"/>
              </w:rPr>
              <w:t xml:space="preserve"> Australia</w:t>
            </w:r>
          </w:p>
          <w:p w14:paraId="331D6472" w14:textId="77777777" w:rsidR="00F110E4" w:rsidRPr="007E794F" w:rsidRDefault="00F110E4" w:rsidP="00F110E4">
            <w:pPr>
              <w:overflowPunct w:val="0"/>
              <w:autoSpaceDE w:val="0"/>
              <w:autoSpaceDN w:val="0"/>
              <w:adjustRightInd w:val="0"/>
              <w:textAlignment w:val="baseline"/>
              <w:rPr>
                <w:rStyle w:val="Strong"/>
                <w:b w:val="0"/>
              </w:rPr>
            </w:pPr>
            <w:r w:rsidRPr="007E794F">
              <w:rPr>
                <w:rFonts w:eastAsia="Times New Roman" w:cs="Times New Roman"/>
                <w:lang w:eastAsia="en-AU"/>
              </w:rPr>
              <w:t>(Feb 2012-Present)</w:t>
            </w:r>
            <w:r w:rsidRPr="00B454BE">
              <w:rPr>
                <w:rFonts w:eastAsia="Times New Roman" w:cs="Times New Roman"/>
                <w:lang w:eastAsia="en-AU"/>
              </w:rPr>
              <w:t> </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287AF3A" w14:textId="68989225" w:rsidR="00F110E4" w:rsidRPr="007E794F" w:rsidRDefault="00F110E4" w:rsidP="00A6128F">
            <w:pPr>
              <w:rPr>
                <w:rFonts w:eastAsia="Times New Roman" w:cs="Times New Roman"/>
                <w:lang w:eastAsia="en-AU"/>
              </w:rPr>
            </w:pPr>
            <w:r>
              <w:rPr>
                <w:rFonts w:eastAsia="Times New Roman" w:cs="Times New Roman"/>
                <w:lang w:eastAsia="en-AU"/>
              </w:rPr>
              <w:t>Bradley</w:t>
            </w:r>
            <w:r w:rsidRPr="007E794F">
              <w:rPr>
                <w:rFonts w:eastAsia="Times New Roman" w:cs="Times New Roman"/>
                <w:lang w:eastAsia="en-AU"/>
              </w:rPr>
              <w:t xml:space="preserve"> </w:t>
            </w:r>
            <w:r w:rsidRPr="00B454BE">
              <w:rPr>
                <w:rFonts w:eastAsia="Times New Roman" w:cs="Times New Roman"/>
                <w:lang w:eastAsia="en-AU"/>
              </w:rPr>
              <w:t>lead</w:t>
            </w:r>
            <w:r w:rsidRPr="007E794F">
              <w:rPr>
                <w:rFonts w:eastAsia="Times New Roman" w:cs="Times New Roman"/>
                <w:lang w:eastAsia="en-AU"/>
              </w:rPr>
              <w:t>s</w:t>
            </w:r>
            <w:r w:rsidRPr="00B454BE">
              <w:rPr>
                <w:rFonts w:eastAsia="Times New Roman" w:cs="Times New Roman"/>
                <w:lang w:eastAsia="en-AU"/>
              </w:rPr>
              <w:t xml:space="preserve"> the organi</w:t>
            </w:r>
            <w:r w:rsidRPr="007E794F">
              <w:rPr>
                <w:rFonts w:eastAsia="Times New Roman" w:cs="Times New Roman"/>
                <w:lang w:eastAsia="en-AU"/>
              </w:rPr>
              <w:t>s</w:t>
            </w:r>
            <w:r w:rsidRPr="00B454BE">
              <w:rPr>
                <w:rFonts w:eastAsia="Times New Roman" w:cs="Times New Roman"/>
                <w:lang w:eastAsia="en-AU"/>
              </w:rPr>
              <w:t>ational integration of Macarthur Coal and Peabody Energy Australia.</w:t>
            </w:r>
            <w:r w:rsidRPr="007E794F">
              <w:rPr>
                <w:rFonts w:eastAsia="Times New Roman" w:cs="Times New Roman"/>
                <w:lang w:eastAsia="en-AU"/>
              </w:rPr>
              <w:t xml:space="preserve"> </w:t>
            </w:r>
            <w:r w:rsidRPr="00B454BE">
              <w:rPr>
                <w:rFonts w:eastAsia="Times New Roman" w:cs="Times New Roman"/>
                <w:lang w:eastAsia="en-AU"/>
              </w:rPr>
              <w:t xml:space="preserve">Most recently, </w:t>
            </w:r>
            <w:r w:rsidRPr="007E794F">
              <w:rPr>
                <w:rFonts w:eastAsia="Times New Roman" w:cs="Times New Roman"/>
                <w:lang w:eastAsia="en-AU"/>
              </w:rPr>
              <w:t xml:space="preserve">Bradley </w:t>
            </w:r>
            <w:r w:rsidRPr="00B454BE">
              <w:rPr>
                <w:rFonts w:eastAsia="Times New Roman" w:cs="Times New Roman"/>
                <w:lang w:eastAsia="en-AU"/>
              </w:rPr>
              <w:t>was General Manager of Finance for</w:t>
            </w:r>
            <w:r w:rsidRPr="007E794F">
              <w:rPr>
                <w:rFonts w:eastAsia="Times New Roman" w:cs="Times New Roman"/>
                <w:lang w:eastAsia="en-AU"/>
              </w:rPr>
              <w:t xml:space="preserve"> </w:t>
            </w:r>
            <w:r w:rsidRPr="00B454BE">
              <w:rPr>
                <w:rFonts w:eastAsia="Times New Roman" w:cs="Times New Roman"/>
                <w:lang w:eastAsia="en-AU"/>
              </w:rPr>
              <w:t>P</w:t>
            </w:r>
            <w:r w:rsidRPr="007E794F">
              <w:rPr>
                <w:rFonts w:eastAsia="Times New Roman" w:cs="Times New Roman"/>
                <w:lang w:eastAsia="en-AU"/>
              </w:rPr>
              <w:t>eabody</w:t>
            </w:r>
            <w:r>
              <w:rPr>
                <w:rFonts w:eastAsia="Times New Roman" w:cs="Times New Roman"/>
                <w:lang w:eastAsia="en-AU"/>
              </w:rPr>
              <w:t>’</w:t>
            </w:r>
            <w:r w:rsidRPr="007E794F">
              <w:rPr>
                <w:rFonts w:eastAsia="Times New Roman" w:cs="Times New Roman"/>
                <w:lang w:eastAsia="en-AU"/>
              </w:rPr>
              <w:t xml:space="preserve">s Australia Operations. </w:t>
            </w:r>
            <w:r w:rsidRPr="00B454BE">
              <w:rPr>
                <w:rFonts w:eastAsia="Times New Roman" w:cs="Times New Roman"/>
                <w:lang w:eastAsia="en-AU"/>
              </w:rPr>
              <w:t xml:space="preserve">He oversaw financial and capital planning, treasury, risk and assurance as well as financial reporting, shared services and financial systems and continuous </w:t>
            </w:r>
            <w:r w:rsidRPr="00B454BE">
              <w:rPr>
                <w:rFonts w:eastAsia="Times New Roman" w:cs="Times New Roman"/>
                <w:lang w:eastAsia="en-AU"/>
              </w:rPr>
              <w:lastRenderedPageBreak/>
              <w:t>improvement activities. In addition, he was actively involved in the successful acquisi</w:t>
            </w:r>
            <w:r w:rsidRPr="007E794F">
              <w:rPr>
                <w:rFonts w:eastAsia="Times New Roman" w:cs="Times New Roman"/>
                <w:lang w:eastAsia="en-AU"/>
              </w:rPr>
              <w:t>tion of Macarthur Coal in 2011.</w:t>
            </w:r>
            <w:r w:rsidR="005D0835">
              <w:rPr>
                <w:rFonts w:eastAsia="Times New Roman" w:cs="Times New Roman"/>
                <w:lang w:eastAsia="en-AU"/>
              </w:rPr>
              <w:t xml:space="preserve"> </w:t>
            </w:r>
            <w:r w:rsidRPr="007E794F">
              <w:rPr>
                <w:rFonts w:eastAsia="Times New Roman" w:cs="Times New Roman"/>
                <w:lang w:eastAsia="en-AU"/>
              </w:rPr>
              <w:t xml:space="preserve">He </w:t>
            </w:r>
            <w:r w:rsidRPr="00B454BE">
              <w:rPr>
                <w:rFonts w:eastAsia="Times New Roman" w:cs="Times New Roman"/>
                <w:lang w:eastAsia="en-AU"/>
              </w:rPr>
              <w:t>has</w:t>
            </w:r>
            <w:r w:rsidRPr="007E794F">
              <w:rPr>
                <w:rFonts w:eastAsia="Times New Roman" w:cs="Times New Roman"/>
                <w:lang w:eastAsia="en-AU"/>
              </w:rPr>
              <w:t xml:space="preserve"> </w:t>
            </w:r>
            <w:r w:rsidRPr="00B454BE">
              <w:rPr>
                <w:rFonts w:eastAsia="Times New Roman" w:cs="Times New Roman"/>
                <w:lang w:eastAsia="en-AU"/>
              </w:rPr>
              <w:t>more than</w:t>
            </w:r>
            <w:r>
              <w:rPr>
                <w:rFonts w:eastAsia="Times New Roman" w:cs="Times New Roman"/>
                <w:lang w:eastAsia="en-AU"/>
              </w:rPr>
              <w:t xml:space="preserve"> </w:t>
            </w:r>
            <w:r w:rsidRPr="00B454BE">
              <w:rPr>
                <w:rFonts w:eastAsia="Times New Roman" w:cs="Times New Roman"/>
                <w:lang w:eastAsia="en-AU"/>
              </w:rPr>
              <w:t xml:space="preserve">15 years of financial and accounting experience with the company. He began his career at Peabody in 1996 and has held various accounting and finance positions of increasing responsibility, including Manager of Accounting, Director of Financial Reporting, Assistant Corporate Controller and Vice President of Financial </w:t>
            </w:r>
            <w:r w:rsidRPr="007E794F">
              <w:rPr>
                <w:rFonts w:eastAsia="Times New Roman" w:cs="Times New Roman"/>
                <w:lang w:eastAsia="en-AU"/>
              </w:rPr>
              <w:t xml:space="preserve">and Capital Planning. </w:t>
            </w:r>
            <w:r w:rsidRPr="00B454BE">
              <w:rPr>
                <w:rFonts w:eastAsia="Times New Roman" w:cs="Times New Roman"/>
                <w:lang w:eastAsia="en-AU"/>
              </w:rPr>
              <w:t xml:space="preserve">Prior to joining the company, he was employed by KPMG Peat Marwick and </w:t>
            </w:r>
            <w:r w:rsidRPr="007E794F">
              <w:rPr>
                <w:rFonts w:eastAsia="Times New Roman" w:cs="Times New Roman"/>
                <w:lang w:eastAsia="en-AU"/>
              </w:rPr>
              <w:t xml:space="preserve">A.G. Edwards </w:t>
            </w:r>
            <w:r w:rsidRPr="00B454BE">
              <w:rPr>
                <w:rFonts w:eastAsia="Times New Roman" w:cs="Times New Roman"/>
                <w:lang w:eastAsia="en-AU"/>
              </w:rPr>
              <w:t>in St. Louis. </w:t>
            </w:r>
          </w:p>
          <w:p w14:paraId="0A5A3C55" w14:textId="77777777" w:rsidR="00F110E4" w:rsidRPr="007E794F" w:rsidRDefault="00F110E4" w:rsidP="00A6128F">
            <w:pPr>
              <w:rPr>
                <w:rFonts w:eastAsia="Times New Roman" w:cs="Times New Roman"/>
                <w:lang w:eastAsia="en-AU"/>
              </w:rPr>
            </w:pPr>
          </w:p>
          <w:p w14:paraId="42C950CF" w14:textId="77777777" w:rsidR="00F110E4" w:rsidRPr="00B454BE" w:rsidRDefault="00F110E4" w:rsidP="00A6128F">
            <w:pPr>
              <w:rPr>
                <w:rFonts w:eastAsia="Times New Roman" w:cs="Times New Roman"/>
                <w:lang w:eastAsia="en-AU"/>
              </w:rPr>
            </w:pPr>
            <w:r w:rsidRPr="007E794F">
              <w:rPr>
                <w:rFonts w:eastAsia="Times New Roman" w:cs="Times New Roman"/>
                <w:b/>
                <w:lang w:eastAsia="en-AU"/>
              </w:rPr>
              <w:t>Education</w:t>
            </w:r>
            <w:r w:rsidRPr="007E794F">
              <w:rPr>
                <w:rFonts w:eastAsia="Times New Roman" w:cs="Times New Roman"/>
                <w:lang w:eastAsia="en-AU"/>
              </w:rPr>
              <w:t xml:space="preserve"> – BSc (</w:t>
            </w:r>
            <w:proofErr w:type="spellStart"/>
            <w:r w:rsidRPr="007E794F">
              <w:rPr>
                <w:rFonts w:eastAsia="Times New Roman" w:cs="Times New Roman"/>
                <w:lang w:eastAsia="en-AU"/>
              </w:rPr>
              <w:t>Acc</w:t>
            </w:r>
            <w:proofErr w:type="spellEnd"/>
            <w:r w:rsidRPr="007E794F">
              <w:rPr>
                <w:rFonts w:eastAsia="Times New Roman" w:cs="Times New Roman"/>
                <w:lang w:eastAsia="en-AU"/>
              </w:rPr>
              <w:t xml:space="preserve">), Western Illinois University; </w:t>
            </w:r>
            <w:r>
              <w:rPr>
                <w:rFonts w:eastAsia="Times New Roman" w:cs="Times New Roman"/>
                <w:lang w:eastAsia="en-AU"/>
              </w:rPr>
              <w:t>CPA;</w:t>
            </w:r>
            <w:r w:rsidRPr="00B454BE">
              <w:rPr>
                <w:rFonts w:eastAsia="Times New Roman" w:cs="Times New Roman"/>
                <w:lang w:eastAsia="en-AU"/>
              </w:rPr>
              <w:t xml:space="preserve"> </w:t>
            </w:r>
            <w:r>
              <w:rPr>
                <w:rFonts w:eastAsia="Times New Roman" w:cs="Times New Roman"/>
                <w:lang w:eastAsia="en-AU"/>
              </w:rPr>
              <w:t>Certified Management Accountant</w:t>
            </w:r>
          </w:p>
          <w:p w14:paraId="402DFD6D" w14:textId="77777777" w:rsidR="00F110E4" w:rsidRPr="007E794F" w:rsidRDefault="00F110E4" w:rsidP="00A6128F"/>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F600B79" w14:textId="77777777" w:rsidR="00F110E4" w:rsidRPr="007E794F" w:rsidRDefault="00F110E4" w:rsidP="00F110E4">
            <w:pPr>
              <w:overflowPunct w:val="0"/>
              <w:autoSpaceDE w:val="0"/>
              <w:autoSpaceDN w:val="0"/>
              <w:adjustRightInd w:val="0"/>
              <w:jc w:val="center"/>
              <w:textAlignment w:val="baseline"/>
              <w:rPr>
                <w:rFonts w:eastAsia="Times New Roman" w:cs="Times New Roman"/>
                <w:lang w:val="en-US"/>
              </w:rPr>
            </w:pPr>
            <w:r w:rsidRPr="007E794F">
              <w:rPr>
                <w:rFonts w:eastAsia="Times New Roman" w:cs="Times New Roman"/>
                <w:lang w:val="en-US"/>
              </w:rPr>
              <w:lastRenderedPageBreak/>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2A508BB" w14:textId="34D990B4" w:rsidR="00F110E4" w:rsidRPr="007E794F" w:rsidRDefault="00F110E4" w:rsidP="00F110E4">
            <w:pPr>
              <w:overflowPunct w:val="0"/>
              <w:autoSpaceDE w:val="0"/>
              <w:autoSpaceDN w:val="0"/>
              <w:adjustRightInd w:val="0"/>
              <w:textAlignment w:val="baseline"/>
              <w:rPr>
                <w:rFonts w:eastAsia="Times New Roman" w:cs="Times New Roman"/>
                <w:bCs/>
                <w:lang w:val="en-GB"/>
              </w:rPr>
            </w:pPr>
          </w:p>
        </w:tc>
      </w:tr>
      <w:tr w:rsidR="00F110E4" w:rsidRPr="009C1BD3" w14:paraId="0C39D807"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FE302B5" w14:textId="77777777" w:rsidR="00F110E4" w:rsidRPr="009C1BD3" w:rsidRDefault="00F110E4" w:rsidP="00F110E4">
            <w:pPr>
              <w:overflowPunct w:val="0"/>
              <w:autoSpaceDE w:val="0"/>
              <w:autoSpaceDN w:val="0"/>
              <w:adjustRightInd w:val="0"/>
              <w:textAlignment w:val="baseline"/>
              <w:rPr>
                <w:b/>
              </w:rPr>
            </w:pPr>
            <w:r w:rsidRPr="009C1BD3">
              <w:rPr>
                <w:rStyle w:val="Strong"/>
                <w:rFonts w:cs="Arial"/>
              </w:rPr>
              <w:lastRenderedPageBreak/>
              <w:t xml:space="preserve">George </w:t>
            </w:r>
            <w:proofErr w:type="spellStart"/>
            <w:r w:rsidRPr="009C1BD3">
              <w:rPr>
                <w:rStyle w:val="Strong"/>
                <w:rFonts w:cs="Arial"/>
              </w:rPr>
              <w:t>Schuller</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EBC760" w14:textId="77777777" w:rsidR="00F110E4" w:rsidRPr="009C1BD3" w:rsidRDefault="00F110E4" w:rsidP="00F110E4">
            <w:pPr>
              <w:overflowPunct w:val="0"/>
              <w:autoSpaceDE w:val="0"/>
              <w:autoSpaceDN w:val="0"/>
              <w:adjustRightInd w:val="0"/>
              <w:textAlignment w:val="baseline"/>
            </w:pPr>
            <w:r w:rsidRPr="009C1BD3">
              <w:rPr>
                <w:rFonts w:cs="Arial"/>
              </w:rPr>
              <w:t>Group Executive Operations</w:t>
            </w:r>
            <w:r>
              <w:rPr>
                <w:rFonts w:cs="Arial"/>
              </w:rPr>
              <w:t xml:space="preserve"> </w:t>
            </w:r>
            <w:r w:rsidRPr="009C1BD3">
              <w:rPr>
                <w:rFonts w:cs="Arial"/>
              </w:rPr>
              <w:t>(Oct 2012-Present)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A4C7DC0" w14:textId="77777777" w:rsidR="00F110E4" w:rsidRDefault="00F110E4" w:rsidP="00A6128F">
            <w:pPr>
              <w:rPr>
                <w:rFonts w:cs="Arial"/>
                <w:color w:val="000000"/>
              </w:rPr>
            </w:pPr>
            <w:r w:rsidRPr="009C1BD3">
              <w:rPr>
                <w:rFonts w:cs="Arial"/>
                <w:color w:val="000000"/>
              </w:rPr>
              <w:t>Most recently, George served as Group Executive Operations for the Powder River Basin and Southwest in the Peabody</w:t>
            </w:r>
            <w:r>
              <w:rPr>
                <w:rFonts w:cs="Arial"/>
                <w:color w:val="000000"/>
              </w:rPr>
              <w:t>’</w:t>
            </w:r>
            <w:r w:rsidRPr="009C1BD3">
              <w:rPr>
                <w:rFonts w:cs="Arial"/>
                <w:color w:val="000000"/>
              </w:rPr>
              <w:t xml:space="preserve">s Americas business unit. He has more than 25 </w:t>
            </w:r>
            <w:proofErr w:type="gramStart"/>
            <w:r w:rsidRPr="009C1BD3">
              <w:rPr>
                <w:rFonts w:cs="Arial"/>
                <w:color w:val="000000"/>
              </w:rPr>
              <w:t>years</w:t>
            </w:r>
            <w:proofErr w:type="gramEnd"/>
            <w:r w:rsidRPr="009C1BD3">
              <w:rPr>
                <w:rFonts w:cs="Arial"/>
                <w:color w:val="000000"/>
              </w:rPr>
              <w:t xml:space="preserve"> operational experience with Peabody subsidiaries in both </w:t>
            </w:r>
            <w:r w:rsidRPr="009C1BD3">
              <w:rPr>
                <w:rStyle w:val="xn-location"/>
                <w:rFonts w:cs="Arial"/>
                <w:color w:val="000000"/>
              </w:rPr>
              <w:t>the United States</w:t>
            </w:r>
            <w:r w:rsidRPr="009C1BD3">
              <w:rPr>
                <w:rFonts w:cs="Arial"/>
                <w:color w:val="000000"/>
              </w:rPr>
              <w:t xml:space="preserve"> and </w:t>
            </w:r>
            <w:r w:rsidRPr="009C1BD3">
              <w:rPr>
                <w:rStyle w:val="xn-location"/>
                <w:rFonts w:cs="Arial"/>
                <w:color w:val="000000"/>
              </w:rPr>
              <w:t>Australia</w:t>
            </w:r>
            <w:r w:rsidRPr="009C1BD3">
              <w:rPr>
                <w:rFonts w:cs="Arial"/>
                <w:color w:val="000000"/>
              </w:rPr>
              <w:t>.</w:t>
            </w:r>
          </w:p>
          <w:p w14:paraId="2380FA5B" w14:textId="77777777" w:rsidR="00F110E4" w:rsidRPr="009C1BD3" w:rsidRDefault="00F110E4" w:rsidP="00CB59AA">
            <w:pPr>
              <w:jc w:val="both"/>
              <w:rPr>
                <w:rFonts w:eastAsia="Times New Roman" w:cs="Times New Roman"/>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611331A" w14:textId="77777777" w:rsidR="00F110E4" w:rsidRPr="009C1BD3" w:rsidRDefault="00F110E4" w:rsidP="00F110E4">
            <w:pPr>
              <w:overflowPunct w:val="0"/>
              <w:autoSpaceDE w:val="0"/>
              <w:autoSpaceDN w:val="0"/>
              <w:adjustRightInd w:val="0"/>
              <w:jc w:val="center"/>
              <w:textAlignment w:val="baseline"/>
              <w:rPr>
                <w:rFonts w:eastAsia="Times New Roman" w:cs="Times New Roman"/>
                <w:lang w:val="en-US"/>
              </w:rPr>
            </w:pPr>
            <w:r w:rsidRPr="009C1BD3">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CE22F34" w14:textId="77777777" w:rsidR="00F110E4" w:rsidRPr="009C1BD3" w:rsidRDefault="00F110E4" w:rsidP="00F110E4">
            <w:pPr>
              <w:overflowPunct w:val="0"/>
              <w:autoSpaceDE w:val="0"/>
              <w:autoSpaceDN w:val="0"/>
              <w:adjustRightInd w:val="0"/>
              <w:textAlignment w:val="baseline"/>
              <w:rPr>
                <w:rFonts w:eastAsia="Times New Roman" w:cs="Times New Roman"/>
                <w:bCs/>
                <w:lang w:val="en-GB"/>
              </w:rPr>
            </w:pPr>
            <w:r w:rsidRPr="009C1BD3">
              <w:rPr>
                <w:rFonts w:eastAsia="Times New Roman" w:cs="Times New Roman"/>
                <w:bCs/>
                <w:lang w:val="en-GB"/>
              </w:rPr>
              <w:t>Replaced Kemal Williamson</w:t>
            </w:r>
            <w:r>
              <w:rPr>
                <w:rFonts w:eastAsia="Times New Roman" w:cs="Times New Roman"/>
                <w:bCs/>
                <w:lang w:val="en-GB"/>
              </w:rPr>
              <w:t xml:space="preserve"> who is now the President Americas for Peabody</w:t>
            </w:r>
          </w:p>
        </w:tc>
      </w:tr>
      <w:tr w:rsidR="00F110E4" w:rsidRPr="00FA194E" w14:paraId="611DB5D7"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2213ADE" w14:textId="77777777" w:rsidR="00F110E4" w:rsidRPr="00FA194E" w:rsidRDefault="00F110E4" w:rsidP="00F110E4">
            <w:pPr>
              <w:overflowPunct w:val="0"/>
              <w:autoSpaceDE w:val="0"/>
              <w:autoSpaceDN w:val="0"/>
              <w:adjustRightInd w:val="0"/>
              <w:textAlignment w:val="baseline"/>
              <w:rPr>
                <w:rFonts w:eastAsia="Times New Roman" w:cs="Times New Roman"/>
                <w:b/>
                <w:lang w:val="en-US"/>
              </w:rPr>
            </w:pPr>
            <w:r w:rsidRPr="00FA194E">
              <w:rPr>
                <w:rFonts w:cs="NewsGothicMT-Bold"/>
                <w:b/>
                <w:bCs/>
              </w:rPr>
              <w:t xml:space="preserve">Alex </w:t>
            </w:r>
            <w:proofErr w:type="spellStart"/>
            <w:r w:rsidRPr="00FA194E">
              <w:rPr>
                <w:rFonts w:cs="NewsGothicMT-Bold"/>
                <w:b/>
                <w:bCs/>
              </w:rPr>
              <w:t>Hathorn</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FDC2492" w14:textId="77777777" w:rsidR="00F110E4" w:rsidRPr="00FA194E" w:rsidRDefault="00F110E4" w:rsidP="00F110E4">
            <w:pPr>
              <w:autoSpaceDE w:val="0"/>
              <w:autoSpaceDN w:val="0"/>
              <w:adjustRightInd w:val="0"/>
              <w:rPr>
                <w:rFonts w:cs="NewsGothicMT"/>
              </w:rPr>
            </w:pPr>
            <w:r w:rsidRPr="00FA194E">
              <w:rPr>
                <w:rFonts w:cs="NewsGothicMT"/>
              </w:rPr>
              <w:t>V</w:t>
            </w:r>
            <w:r>
              <w:rPr>
                <w:rFonts w:cs="NewsGothicMT"/>
              </w:rPr>
              <w:t xml:space="preserve">ice </w:t>
            </w:r>
            <w:r w:rsidRPr="00FA194E">
              <w:rPr>
                <w:rFonts w:cs="NewsGothicMT"/>
              </w:rPr>
              <w:t>P</w:t>
            </w:r>
            <w:r>
              <w:rPr>
                <w:rFonts w:cs="NewsGothicMT"/>
              </w:rPr>
              <w:t>resident</w:t>
            </w:r>
            <w:r w:rsidRPr="00FA194E">
              <w:rPr>
                <w:rFonts w:cs="NewsGothicMT"/>
              </w:rPr>
              <w:t xml:space="preserve"> Technical Services </w:t>
            </w:r>
            <w:r>
              <w:rPr>
                <w:rFonts w:cs="NewsGothicMT"/>
              </w:rPr>
              <w:t>&amp;</w:t>
            </w:r>
            <w:r w:rsidRPr="00FA194E">
              <w:rPr>
                <w:rFonts w:cs="NewsGothicMT"/>
              </w:rPr>
              <w:t xml:space="preserve"> Continuous Improvement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74F4F17" w14:textId="77777777" w:rsidR="00F110E4" w:rsidRDefault="00F110E4" w:rsidP="00CB59AA">
            <w:pPr>
              <w:jc w:val="both"/>
            </w:pPr>
          </w:p>
          <w:p w14:paraId="5899ECE9" w14:textId="77777777" w:rsidR="00D07BE8" w:rsidRDefault="00D07BE8" w:rsidP="00CB59AA">
            <w:pPr>
              <w:jc w:val="both"/>
            </w:pPr>
          </w:p>
          <w:p w14:paraId="24229265" w14:textId="77777777" w:rsidR="00D07BE8" w:rsidRDefault="00D07BE8" w:rsidP="00CB59AA">
            <w:pPr>
              <w:jc w:val="both"/>
            </w:pPr>
          </w:p>
          <w:p w14:paraId="6B73F1A4" w14:textId="77777777" w:rsidR="00D07BE8" w:rsidRPr="00FA194E" w:rsidRDefault="00D07BE8" w:rsidP="00CB59AA">
            <w:pPr>
              <w:jc w:val="both"/>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A0A237A" w14:textId="77777777" w:rsidR="00F110E4" w:rsidRPr="00FA194E" w:rsidRDefault="00F110E4"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1FFE5BF" w14:textId="77777777" w:rsidR="00F110E4" w:rsidRPr="00FA194E" w:rsidRDefault="00F110E4" w:rsidP="00F110E4">
            <w:pPr>
              <w:overflowPunct w:val="0"/>
              <w:autoSpaceDE w:val="0"/>
              <w:autoSpaceDN w:val="0"/>
              <w:adjustRightInd w:val="0"/>
              <w:textAlignment w:val="baseline"/>
              <w:rPr>
                <w:rFonts w:eastAsia="Times New Roman" w:cs="Times New Roman"/>
                <w:bCs/>
                <w:lang w:val="en-GB"/>
              </w:rPr>
            </w:pPr>
          </w:p>
        </w:tc>
      </w:tr>
      <w:tr w:rsidR="00F110E4" w:rsidRPr="00805740" w14:paraId="64B42377" w14:textId="77777777" w:rsidTr="00CB59AA">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4BD5D0B2" w14:textId="77777777" w:rsidR="00F110E4" w:rsidRPr="00805740" w:rsidRDefault="00F110E4" w:rsidP="00A6128F">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OTHER KEY EXECUTIVES</w:t>
            </w:r>
          </w:p>
        </w:tc>
      </w:tr>
      <w:tr w:rsidR="00F110E4" w:rsidRPr="00B525C1" w14:paraId="7DBCE5A3"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DC16E29"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30AC043F" w14:textId="77777777" w:rsidR="00F110E4" w:rsidRPr="00B525C1" w:rsidRDefault="00F110E4"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522BA733" w14:textId="77777777" w:rsidR="00F110E4" w:rsidRPr="00B525C1" w:rsidRDefault="00F110E4" w:rsidP="00CB59AA">
            <w:pPr>
              <w:overflowPunct w:val="0"/>
              <w:autoSpaceDE w:val="0"/>
              <w:autoSpaceDN w:val="0"/>
              <w:adjustRightInd w:val="0"/>
              <w:jc w:val="both"/>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FBA1FD9"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5264BD3E" w14:textId="77777777" w:rsidR="00F110E4" w:rsidRPr="00B525C1"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F110E4" w:rsidRPr="00043649" w14:paraId="2D377E70"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2C2908E" w14:textId="77777777" w:rsidR="00F110E4" w:rsidRPr="00B522E4" w:rsidRDefault="00F110E4" w:rsidP="00F110E4">
            <w:pPr>
              <w:overflowPunct w:val="0"/>
              <w:autoSpaceDE w:val="0"/>
              <w:autoSpaceDN w:val="0"/>
              <w:adjustRightInd w:val="0"/>
              <w:textAlignment w:val="baseline"/>
              <w:rPr>
                <w:rFonts w:eastAsia="Times New Roman" w:cs="Arial"/>
                <w:b/>
                <w:lang w:eastAsia="en-AU"/>
              </w:rPr>
            </w:pPr>
            <w:r w:rsidRPr="00D633B6">
              <w:rPr>
                <w:rFonts w:eastAsia="Times New Roman" w:cs="Arial"/>
                <w:b/>
                <w:lang w:eastAsia="en-AU"/>
              </w:rPr>
              <w:t>Dr Julian Thornton</w:t>
            </w:r>
          </w:p>
          <w:p w14:paraId="0D307879" w14:textId="77777777" w:rsidR="00F110E4" w:rsidRPr="00043649" w:rsidRDefault="00F110E4" w:rsidP="00F110E4">
            <w:pPr>
              <w:overflowPunct w:val="0"/>
              <w:autoSpaceDE w:val="0"/>
              <w:autoSpaceDN w:val="0"/>
              <w:adjustRightInd w:val="0"/>
              <w:textAlignment w:val="baseline"/>
              <w:rPr>
                <w:rFonts w:eastAsia="Times New Roman" w:cs="Times New Roman"/>
                <w:b/>
                <w:color w:val="000000"/>
                <w:lang w:val="en-US"/>
              </w:rPr>
            </w:pPr>
            <w:r w:rsidRPr="00043649">
              <w:rPr>
                <w:noProof/>
                <w:lang w:eastAsia="en-AU"/>
              </w:rPr>
              <w:drawing>
                <wp:inline distT="0" distB="0" distL="0" distR="0" wp14:anchorId="31F48A0D" wp14:editId="4D34198E">
                  <wp:extent cx="918772" cy="926122"/>
                  <wp:effectExtent l="0" t="0" r="0" b="7620"/>
                  <wp:docPr id="296" name="Picture 296" descr="http://media.aspermont.com.au/images/thumbnails/125px_tn2Ju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spermont.com.au/images/thumbnails/125px_tn2Julian.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7780" cy="925122"/>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78A681E" w14:textId="77777777" w:rsidR="00F110E4" w:rsidRDefault="00F110E4" w:rsidP="00F110E4">
            <w:pPr>
              <w:overflowPunct w:val="0"/>
              <w:autoSpaceDE w:val="0"/>
              <w:autoSpaceDN w:val="0"/>
              <w:adjustRightInd w:val="0"/>
              <w:textAlignment w:val="baseline"/>
              <w:rPr>
                <w:rStyle w:val="Caption1"/>
              </w:rPr>
            </w:pPr>
            <w:r w:rsidRPr="00043649">
              <w:rPr>
                <w:rStyle w:val="Caption1"/>
              </w:rPr>
              <w:t>Chief Executive Officer</w:t>
            </w:r>
            <w:r>
              <w:rPr>
                <w:rStyle w:val="Caption1"/>
              </w:rPr>
              <w:t xml:space="preserve">, </w:t>
            </w:r>
            <w:r w:rsidRPr="00043649">
              <w:rPr>
                <w:rStyle w:val="Caption1"/>
              </w:rPr>
              <w:t>Macarthur Coal</w:t>
            </w:r>
          </w:p>
          <w:p w14:paraId="33C8F62E" w14:textId="77777777" w:rsidR="00F110E4" w:rsidRPr="00043649" w:rsidRDefault="00F110E4" w:rsidP="00F110E4">
            <w:pPr>
              <w:overflowPunct w:val="0"/>
              <w:autoSpaceDE w:val="0"/>
              <w:autoSpaceDN w:val="0"/>
              <w:adjustRightInd w:val="0"/>
              <w:textAlignment w:val="baseline"/>
              <w:rPr>
                <w:rStyle w:val="Caption1"/>
              </w:rPr>
            </w:pPr>
            <w:r>
              <w:rPr>
                <w:rStyle w:val="Caption1"/>
              </w:rPr>
              <w:t>(Oct 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F990DCA" w14:textId="77777777" w:rsidR="00F110E4" w:rsidRPr="00043649" w:rsidRDefault="00F110E4" w:rsidP="00A6128F">
            <w:pPr>
              <w:rPr>
                <w:rFonts w:eastAsia="Times New Roman" w:cs="Arial"/>
                <w:lang w:eastAsia="en-AU"/>
              </w:rPr>
            </w:pPr>
            <w:r w:rsidRPr="00043649">
              <w:rPr>
                <w:rFonts w:eastAsia="Times New Roman" w:cs="Arial"/>
                <w:lang w:eastAsia="en-AU"/>
              </w:rPr>
              <w:t xml:space="preserve">Previously , </w:t>
            </w:r>
            <w:r>
              <w:rPr>
                <w:rFonts w:eastAsia="Times New Roman" w:cs="Arial"/>
                <w:lang w:eastAsia="en-AU"/>
              </w:rPr>
              <w:t>Julian</w:t>
            </w:r>
            <w:r w:rsidRPr="00043649">
              <w:rPr>
                <w:rFonts w:eastAsia="Times New Roman" w:cs="Arial"/>
                <w:lang w:eastAsia="en-AU"/>
              </w:rPr>
              <w:t xml:space="preserve"> was Managing Director of Peabody Energy </w:t>
            </w:r>
          </w:p>
          <w:p w14:paraId="6DB2D85F" w14:textId="77777777" w:rsidR="00F110E4" w:rsidRPr="00043649" w:rsidRDefault="00F110E4" w:rsidP="00A6128F">
            <w:pPr>
              <w:rPr>
                <w:rFonts w:eastAsia="Times New Roman" w:cs="Arial"/>
                <w:lang w:eastAsia="en-AU"/>
              </w:rPr>
            </w:pPr>
            <w:r w:rsidRPr="00043649">
              <w:rPr>
                <w:rFonts w:eastAsia="Times New Roman" w:cs="Arial"/>
                <w:lang w:eastAsia="en-AU"/>
              </w:rPr>
              <w:t>Australia</w:t>
            </w:r>
            <w:r>
              <w:rPr>
                <w:rFonts w:eastAsia="Times New Roman" w:cs="Arial"/>
                <w:lang w:eastAsia="en-AU"/>
              </w:rPr>
              <w:t>.</w:t>
            </w:r>
            <w:r w:rsidRPr="00043649">
              <w:rPr>
                <w:rFonts w:eastAsia="Times New Roman" w:cs="Arial"/>
                <w:lang w:eastAsia="en-AU"/>
              </w:rPr>
              <w:t xml:space="preserve"> He </w:t>
            </w:r>
            <w:r>
              <w:rPr>
                <w:rFonts w:eastAsia="Times New Roman" w:cs="Arial"/>
                <w:lang w:eastAsia="en-AU"/>
              </w:rPr>
              <w:t xml:space="preserve">has </w:t>
            </w:r>
            <w:r w:rsidRPr="00043649">
              <w:rPr>
                <w:rFonts w:eastAsia="Times New Roman" w:cs="Arial"/>
                <w:lang w:eastAsia="en-AU"/>
              </w:rPr>
              <w:t xml:space="preserve">more than </w:t>
            </w:r>
            <w:r>
              <w:rPr>
                <w:rFonts w:eastAsia="Times New Roman" w:cs="Arial"/>
                <w:lang w:eastAsia="en-AU"/>
              </w:rPr>
              <w:t>25 years</w:t>
            </w:r>
            <w:r w:rsidRPr="00043649">
              <w:rPr>
                <w:rFonts w:eastAsia="Times New Roman" w:cs="Arial"/>
                <w:lang w:eastAsia="en-AU"/>
              </w:rPr>
              <w:t xml:space="preserve"> international engineering and operations management experience</w:t>
            </w:r>
            <w:r>
              <w:rPr>
                <w:rFonts w:eastAsia="Times New Roman" w:cs="Arial"/>
                <w:lang w:eastAsia="en-AU"/>
              </w:rPr>
              <w:t xml:space="preserve">. </w:t>
            </w:r>
            <w:r w:rsidRPr="00043649">
              <w:t xml:space="preserve">A graduate of the University of Wales in Cardiff, </w:t>
            </w:r>
            <w:r>
              <w:t xml:space="preserve">he </w:t>
            </w:r>
            <w:r w:rsidRPr="00043649">
              <w:t>has extensive experience in managing underground mines in central Europe.</w:t>
            </w:r>
          </w:p>
          <w:p w14:paraId="01239420" w14:textId="77777777" w:rsidR="00F110E4" w:rsidRPr="00043649" w:rsidRDefault="00F110E4" w:rsidP="00A6128F">
            <w:pPr>
              <w:rPr>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CF63A69" w14:textId="77777777" w:rsidR="00F110E4" w:rsidRPr="00043649"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D2B9D1F" w14:textId="77777777" w:rsidR="00F110E4" w:rsidRPr="00043649"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2949AA" w14:paraId="16983A76"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4FA4FCD" w14:textId="77777777" w:rsidR="00F110E4" w:rsidRPr="002949AA"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Steve Hedges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1D43F64" w14:textId="77777777" w:rsidR="00F110E4" w:rsidRPr="002949AA" w:rsidRDefault="00F110E4" w:rsidP="00F110E4">
            <w:pPr>
              <w:overflowPunct w:val="0"/>
              <w:autoSpaceDE w:val="0"/>
              <w:autoSpaceDN w:val="0"/>
              <w:adjustRightInd w:val="0"/>
              <w:textAlignment w:val="baseline"/>
              <w:rPr>
                <w:rStyle w:val="Caption1"/>
              </w:rPr>
            </w:pPr>
            <w:r>
              <w:rPr>
                <w:rStyle w:val="Caption1"/>
              </w:rPr>
              <w:t>Chief Operating Officer, Macarthur Coal</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690C9F3" w14:textId="77777777" w:rsidR="00F110E4" w:rsidRPr="00043649" w:rsidRDefault="00F110E4" w:rsidP="00A6128F">
            <w:pPr>
              <w:rPr>
                <w:rFonts w:eastAsia="Times New Roman" w:cs="Arial"/>
                <w:lang w:eastAsia="en-AU"/>
              </w:rPr>
            </w:pPr>
            <w:r>
              <w:rPr>
                <w:rFonts w:eastAsia="Times New Roman" w:cs="Arial"/>
                <w:lang w:eastAsia="en-AU"/>
              </w:rPr>
              <w:t>Steve is r</w:t>
            </w:r>
            <w:r w:rsidRPr="00043649">
              <w:rPr>
                <w:rFonts w:eastAsia="Times New Roman" w:cs="Arial"/>
                <w:lang w:eastAsia="en-AU"/>
              </w:rPr>
              <w:t>esponsib</w:t>
            </w:r>
            <w:r>
              <w:rPr>
                <w:rFonts w:eastAsia="Times New Roman" w:cs="Arial"/>
                <w:lang w:eastAsia="en-AU"/>
              </w:rPr>
              <w:t>le</w:t>
            </w:r>
            <w:r w:rsidRPr="00043649">
              <w:rPr>
                <w:rFonts w:eastAsia="Times New Roman" w:cs="Arial"/>
                <w:lang w:eastAsia="en-AU"/>
              </w:rPr>
              <w:t xml:space="preserve"> for managing the production and development of Macarthur</w:t>
            </w:r>
            <w:r>
              <w:rPr>
                <w:rFonts w:eastAsia="Times New Roman" w:cs="Arial"/>
                <w:lang w:eastAsia="en-AU"/>
              </w:rPr>
              <w:t>’</w:t>
            </w:r>
            <w:r w:rsidRPr="00043649">
              <w:rPr>
                <w:rFonts w:eastAsia="Times New Roman" w:cs="Arial"/>
                <w:lang w:eastAsia="en-AU"/>
              </w:rPr>
              <w:t>s assets</w:t>
            </w:r>
            <w:r>
              <w:rPr>
                <w:rFonts w:eastAsia="Times New Roman" w:cs="Arial"/>
                <w:lang w:eastAsia="en-AU"/>
              </w:rPr>
              <w:t>.</w:t>
            </w:r>
            <w:r w:rsidRPr="00043649">
              <w:rPr>
                <w:rFonts w:eastAsia="Times New Roman" w:cs="Arial"/>
                <w:lang w:eastAsia="en-AU"/>
              </w:rPr>
              <w:t xml:space="preserve"> Prior to joining Macarthur, </w:t>
            </w:r>
            <w:r>
              <w:rPr>
                <w:rFonts w:eastAsia="Times New Roman" w:cs="Arial"/>
                <w:lang w:eastAsia="en-AU"/>
              </w:rPr>
              <w:t xml:space="preserve">he </w:t>
            </w:r>
            <w:r w:rsidRPr="00043649">
              <w:rPr>
                <w:rFonts w:eastAsia="Times New Roman" w:cs="Arial"/>
                <w:lang w:eastAsia="en-AU"/>
              </w:rPr>
              <w:t xml:space="preserve">served as the Senior Vice President Operations for Peabody Energy Australia. He brings extensive operational expertise and mine management experience from </w:t>
            </w:r>
            <w:r w:rsidRPr="00043649">
              <w:rPr>
                <w:rFonts w:eastAsia="Times New Roman" w:cs="Arial"/>
                <w:lang w:eastAsia="en-AU"/>
              </w:rPr>
              <w:lastRenderedPageBreak/>
              <w:t xml:space="preserve">his three decade mining career at Peabody Energy, Anglo American Coal and Coal &amp; Allied. </w:t>
            </w:r>
          </w:p>
          <w:p w14:paraId="0BA05B54" w14:textId="77777777" w:rsidR="00F110E4" w:rsidRPr="002949AA" w:rsidRDefault="00F110E4" w:rsidP="00A6128F">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1DC5625" w14:textId="77777777" w:rsidR="00F110E4" w:rsidRPr="002949AA"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lastRenderedPageBreak/>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CE19EDD" w14:textId="77777777" w:rsidR="00F110E4" w:rsidRPr="002949AA"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EF0810" w14:paraId="58563EA2"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90780DB" w14:textId="77777777" w:rsidR="00F110E4" w:rsidRPr="00B522E4" w:rsidRDefault="00F110E4" w:rsidP="00F110E4">
            <w:pPr>
              <w:autoSpaceDE w:val="0"/>
              <w:autoSpaceDN w:val="0"/>
              <w:adjustRightInd w:val="0"/>
              <w:rPr>
                <w:rFonts w:cs="NewsGothicMT-Bold"/>
                <w:b/>
                <w:bCs/>
              </w:rPr>
            </w:pPr>
            <w:r w:rsidRPr="00EF0810">
              <w:rPr>
                <w:rFonts w:cs="NewsGothicMT-Bold"/>
                <w:b/>
                <w:bCs/>
              </w:rPr>
              <w:lastRenderedPageBreak/>
              <w:t>Grant Adams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FE7300B" w14:textId="77777777" w:rsidR="00F110E4" w:rsidRDefault="00F110E4" w:rsidP="00F110E4">
            <w:pPr>
              <w:overflowPunct w:val="0"/>
              <w:autoSpaceDE w:val="0"/>
              <w:autoSpaceDN w:val="0"/>
              <w:adjustRightInd w:val="0"/>
              <w:textAlignment w:val="baseline"/>
              <w:rPr>
                <w:rFonts w:cs="NewsGothicMT"/>
              </w:rPr>
            </w:pPr>
            <w:r>
              <w:rPr>
                <w:rFonts w:cs="NewsGothicMT"/>
              </w:rPr>
              <w:t xml:space="preserve">General Manager </w:t>
            </w:r>
            <w:r w:rsidRPr="00EF0810">
              <w:rPr>
                <w:rFonts w:cs="NewsGothicMT"/>
              </w:rPr>
              <w:t>Technical Services</w:t>
            </w:r>
            <w:r>
              <w:rPr>
                <w:rFonts w:cs="NewsGothicMT"/>
              </w:rPr>
              <w:t xml:space="preserve">, </w:t>
            </w:r>
            <w:r w:rsidRPr="00EF0810">
              <w:rPr>
                <w:rFonts w:cs="NewsGothicMT"/>
              </w:rPr>
              <w:t xml:space="preserve">Macarthur Coal </w:t>
            </w:r>
          </w:p>
          <w:p w14:paraId="432AF1B5" w14:textId="77777777" w:rsidR="00F110E4" w:rsidRPr="00EF0810" w:rsidRDefault="00F110E4" w:rsidP="00F110E4">
            <w:pPr>
              <w:overflowPunct w:val="0"/>
              <w:autoSpaceDE w:val="0"/>
              <w:autoSpaceDN w:val="0"/>
              <w:adjustRightInd w:val="0"/>
              <w:textAlignment w:val="baseline"/>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187932E" w14:textId="77777777" w:rsidR="00F110E4" w:rsidRPr="00EF0810" w:rsidRDefault="00F110E4" w:rsidP="00CB59AA">
            <w:pPr>
              <w:jc w:val="both"/>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926312A" w14:textId="77777777" w:rsidR="00F110E4" w:rsidRPr="00EF0810" w:rsidRDefault="00F110E4" w:rsidP="00F110E4">
            <w:pPr>
              <w:overflowPunct w:val="0"/>
              <w:autoSpaceDE w:val="0"/>
              <w:autoSpaceDN w:val="0"/>
              <w:adjustRightInd w:val="0"/>
              <w:jc w:val="center"/>
              <w:textAlignment w:val="baseline"/>
              <w:rPr>
                <w:rFonts w:eastAsia="Times New Roman" w:cs="Times New Roman"/>
                <w:lang w:val="en-US"/>
              </w:rPr>
            </w:pPr>
            <w:r>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938EFDA" w14:textId="77777777" w:rsidR="00F110E4" w:rsidRPr="00EF0810" w:rsidRDefault="00F110E4" w:rsidP="00F110E4">
            <w:pPr>
              <w:overflowPunct w:val="0"/>
              <w:autoSpaceDE w:val="0"/>
              <w:autoSpaceDN w:val="0"/>
              <w:adjustRightInd w:val="0"/>
              <w:textAlignment w:val="baseline"/>
              <w:rPr>
                <w:rFonts w:eastAsia="Times New Roman" w:cs="Times New Roman"/>
                <w:bCs/>
                <w:lang w:val="en-GB"/>
              </w:rPr>
            </w:pPr>
          </w:p>
        </w:tc>
      </w:tr>
      <w:tr w:rsidR="00F110E4" w:rsidRPr="00595B5D" w14:paraId="58F71472"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ADAEC7" w14:textId="77777777" w:rsidR="00F110E4" w:rsidRPr="00595B5D" w:rsidRDefault="00F110E4" w:rsidP="00F110E4">
            <w:pPr>
              <w:overflowPunct w:val="0"/>
              <w:autoSpaceDE w:val="0"/>
              <w:autoSpaceDN w:val="0"/>
              <w:adjustRightInd w:val="0"/>
              <w:textAlignment w:val="baseline"/>
              <w:rPr>
                <w:rFonts w:eastAsia="Times New Roman" w:cs="Times New Roman"/>
                <w:b/>
                <w:lang w:val="en-US"/>
              </w:rPr>
            </w:pPr>
            <w:r w:rsidRPr="00595B5D">
              <w:rPr>
                <w:rStyle w:val="xn-person"/>
                <w:b/>
                <w:bCs/>
              </w:rPr>
              <w:t>Ian Livingstone-Blevins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5171801" w14:textId="77777777" w:rsidR="00F110E4" w:rsidRPr="00595B5D" w:rsidRDefault="00F110E4" w:rsidP="00F110E4">
            <w:pPr>
              <w:overflowPunct w:val="0"/>
              <w:autoSpaceDE w:val="0"/>
              <w:autoSpaceDN w:val="0"/>
              <w:adjustRightInd w:val="0"/>
              <w:textAlignment w:val="baseline"/>
            </w:pPr>
            <w:r w:rsidRPr="00595B5D">
              <w:t xml:space="preserve">General Manager </w:t>
            </w:r>
            <w:proofErr w:type="spellStart"/>
            <w:r w:rsidRPr="00595B5D">
              <w:t>Wilpinjong</w:t>
            </w:r>
            <w:proofErr w:type="spellEnd"/>
            <w:r w:rsidRPr="00595B5D">
              <w:t xml:space="preserve"> Mine</w:t>
            </w:r>
          </w:p>
          <w:p w14:paraId="2200C70A" w14:textId="77777777" w:rsidR="00F110E4" w:rsidRPr="00595B5D" w:rsidRDefault="00F110E4" w:rsidP="00F110E4">
            <w:pPr>
              <w:overflowPunct w:val="0"/>
              <w:autoSpaceDE w:val="0"/>
              <w:autoSpaceDN w:val="0"/>
              <w:adjustRightInd w:val="0"/>
              <w:textAlignment w:val="baseline"/>
              <w:rPr>
                <w:rStyle w:val="Strong"/>
                <w:b w:val="0"/>
              </w:rPr>
            </w:pPr>
            <w:r w:rsidRPr="00595B5D">
              <w:t>(Aug 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2E09AF6" w14:textId="77777777" w:rsidR="00F110E4" w:rsidRPr="00595B5D" w:rsidRDefault="00F110E4" w:rsidP="00A6128F">
            <w:r>
              <w:t>Ian</w:t>
            </w:r>
            <w:r w:rsidRPr="00595B5D">
              <w:t xml:space="preserve"> has more than 30 years of mining and operations experience. </w:t>
            </w:r>
            <w:r>
              <w:t>He was most</w:t>
            </w:r>
            <w:r w:rsidRPr="00595B5D">
              <w:t xml:space="preserve"> recently General Manager of </w:t>
            </w:r>
            <w:proofErr w:type="spellStart"/>
            <w:r w:rsidRPr="00595B5D">
              <w:t>Yancoal</w:t>
            </w:r>
            <w:r>
              <w:t>’</w:t>
            </w:r>
            <w:r w:rsidRPr="00595B5D">
              <w:t>s</w:t>
            </w:r>
            <w:proofErr w:type="spellEnd"/>
            <w:r w:rsidRPr="00595B5D">
              <w:t xml:space="preserve"> </w:t>
            </w:r>
            <w:proofErr w:type="spellStart"/>
            <w:r w:rsidRPr="00595B5D">
              <w:t>Moolarben</w:t>
            </w:r>
            <w:proofErr w:type="spellEnd"/>
            <w:r w:rsidRPr="00595B5D">
              <w:t xml:space="preserve"> Coal Operations, a complex of underground and open-cut mines under development in </w:t>
            </w:r>
            <w:r w:rsidRPr="00595B5D">
              <w:rPr>
                <w:rStyle w:val="xn-location"/>
              </w:rPr>
              <w:t>New South Wales</w:t>
            </w:r>
            <w:r w:rsidRPr="00595B5D">
              <w:t xml:space="preserve"> near </w:t>
            </w:r>
            <w:proofErr w:type="spellStart"/>
            <w:r w:rsidRPr="00595B5D">
              <w:t>Wilpinjong</w:t>
            </w:r>
            <w:proofErr w:type="spellEnd"/>
            <w:r w:rsidRPr="00595B5D">
              <w:t xml:space="preserve">. He also served as Head of Operations Services for Anglo Coal Australia and oversaw underground and open-cut technical services, asset planning, business improvement and geology.  Prior to this, he held management roles of increasing responsibility at a number of Anglo operations. </w:t>
            </w:r>
          </w:p>
          <w:p w14:paraId="4DA5780E" w14:textId="77777777" w:rsidR="00F110E4" w:rsidRPr="00595B5D" w:rsidRDefault="00F110E4" w:rsidP="00A6128F"/>
          <w:p w14:paraId="5FFB7CC3" w14:textId="77777777" w:rsidR="00F110E4" w:rsidRPr="00595B5D" w:rsidRDefault="00F110E4" w:rsidP="00A6128F">
            <w:r w:rsidRPr="00595B5D">
              <w:rPr>
                <w:b/>
              </w:rPr>
              <w:t xml:space="preserve">Education </w:t>
            </w:r>
            <w:r>
              <w:t>–</w:t>
            </w:r>
            <w:r w:rsidRPr="00595B5D">
              <w:t xml:space="preserve"> Higher National Diploma in Coal Mining (Mining Engineering), University of </w:t>
            </w:r>
            <w:r w:rsidRPr="00595B5D">
              <w:rPr>
                <w:rStyle w:val="xn-location"/>
              </w:rPr>
              <w:t>Johannesburg</w:t>
            </w:r>
          </w:p>
          <w:p w14:paraId="4DEE3036" w14:textId="77777777" w:rsidR="00F110E4" w:rsidRPr="00595B5D" w:rsidRDefault="00F110E4" w:rsidP="00A6128F"/>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5BC6C9F" w14:textId="77777777" w:rsidR="00F110E4" w:rsidRPr="00595B5D" w:rsidRDefault="00F110E4" w:rsidP="00F110E4">
            <w:pPr>
              <w:overflowPunct w:val="0"/>
              <w:autoSpaceDE w:val="0"/>
              <w:autoSpaceDN w:val="0"/>
              <w:adjustRightInd w:val="0"/>
              <w:jc w:val="center"/>
              <w:textAlignment w:val="baseline"/>
              <w:rPr>
                <w:rFonts w:eastAsia="Times New Roman" w:cs="Times New Roman"/>
                <w:lang w:val="en-US"/>
              </w:rPr>
            </w:pPr>
            <w:r w:rsidRPr="00595B5D">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89FE3E7" w14:textId="77777777" w:rsidR="00F110E4" w:rsidRPr="00595B5D" w:rsidRDefault="00F110E4" w:rsidP="00F110E4">
            <w:pPr>
              <w:overflowPunct w:val="0"/>
              <w:autoSpaceDE w:val="0"/>
              <w:autoSpaceDN w:val="0"/>
              <w:adjustRightInd w:val="0"/>
              <w:textAlignment w:val="baseline"/>
              <w:rPr>
                <w:rFonts w:eastAsia="Times New Roman" w:cs="Times New Roman"/>
                <w:bCs/>
                <w:lang w:val="en-GB"/>
              </w:rPr>
            </w:pPr>
          </w:p>
        </w:tc>
      </w:tr>
      <w:tr w:rsidR="00F110E4" w:rsidRPr="0047669D" w14:paraId="23E7AA64"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9D8391A" w14:textId="77777777" w:rsidR="00F110E4" w:rsidRPr="005559F5" w:rsidRDefault="00F110E4" w:rsidP="00F110E4">
            <w:pPr>
              <w:overflowPunct w:val="0"/>
              <w:autoSpaceDE w:val="0"/>
              <w:autoSpaceDN w:val="0"/>
              <w:adjustRightInd w:val="0"/>
              <w:textAlignment w:val="baseline"/>
              <w:rPr>
                <w:rFonts w:eastAsia="Times New Roman" w:cs="Times New Roman"/>
                <w:b/>
                <w:color w:val="000000"/>
                <w:lang w:val="en-US"/>
              </w:rPr>
            </w:pPr>
            <w:r w:rsidRPr="005559F5">
              <w:rPr>
                <w:rStyle w:val="xn-person"/>
                <w:rFonts w:cs="Arial"/>
                <w:b/>
                <w:color w:val="000000"/>
              </w:rPr>
              <w:t>E. Jason Davis</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7134C33" w14:textId="77777777" w:rsidR="00F110E4" w:rsidRPr="0047669D" w:rsidRDefault="00F110E4" w:rsidP="00F110E4">
            <w:pPr>
              <w:overflowPunct w:val="0"/>
              <w:autoSpaceDE w:val="0"/>
              <w:autoSpaceDN w:val="0"/>
              <w:adjustRightInd w:val="0"/>
              <w:textAlignment w:val="baseline"/>
              <w:rPr>
                <w:rStyle w:val="Strong"/>
                <w:b w:val="0"/>
              </w:rPr>
            </w:pPr>
            <w:r>
              <w:rPr>
                <w:rStyle w:val="Strong"/>
                <w:b w:val="0"/>
              </w:rPr>
              <w:t>General Manager</w:t>
            </w:r>
            <w:r w:rsidRPr="0047669D">
              <w:rPr>
                <w:rStyle w:val="Strong"/>
                <w:b w:val="0"/>
              </w:rPr>
              <w:t xml:space="preserve"> Metropolitan Mine</w:t>
            </w:r>
          </w:p>
          <w:p w14:paraId="5A5F0B61" w14:textId="77777777" w:rsidR="00F110E4" w:rsidRPr="0047669D" w:rsidRDefault="00F110E4" w:rsidP="00F110E4">
            <w:pPr>
              <w:overflowPunct w:val="0"/>
              <w:autoSpaceDE w:val="0"/>
              <w:autoSpaceDN w:val="0"/>
              <w:adjustRightInd w:val="0"/>
              <w:textAlignment w:val="baseline"/>
              <w:rPr>
                <w:rStyle w:val="Strong"/>
                <w:b w:val="0"/>
              </w:rPr>
            </w:pPr>
            <w:r w:rsidRPr="0047669D">
              <w:rPr>
                <w:rStyle w:val="Strong"/>
                <w:b w:val="0"/>
              </w:rPr>
              <w:t>(Dec 2011-Present)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B4473B0" w14:textId="77777777" w:rsidR="00F110E4" w:rsidRDefault="00F110E4" w:rsidP="00A6128F">
            <w:pPr>
              <w:rPr>
                <w:rFonts w:cs="Arial"/>
                <w:color w:val="000000"/>
              </w:rPr>
            </w:pPr>
            <w:r>
              <w:rPr>
                <w:rStyle w:val="xn-person"/>
                <w:rFonts w:cs="Arial"/>
                <w:color w:val="000000"/>
              </w:rPr>
              <w:t>Jason is r</w:t>
            </w:r>
            <w:r w:rsidRPr="0047669D">
              <w:rPr>
                <w:rFonts w:cs="Arial"/>
                <w:color w:val="000000"/>
              </w:rPr>
              <w:t>esponsib</w:t>
            </w:r>
            <w:r>
              <w:rPr>
                <w:rFonts w:cs="Arial"/>
                <w:color w:val="000000"/>
              </w:rPr>
              <w:t>le</w:t>
            </w:r>
            <w:r w:rsidRPr="0047669D">
              <w:rPr>
                <w:rFonts w:cs="Arial"/>
                <w:color w:val="000000"/>
              </w:rPr>
              <w:t xml:space="preserve"> for the underground operation and surface facilities. Davis most recently was General Manager Colorado Operations in </w:t>
            </w:r>
            <w:r w:rsidRPr="0047669D">
              <w:rPr>
                <w:rStyle w:val="xn-location"/>
                <w:rFonts w:cs="Arial"/>
                <w:color w:val="000000"/>
              </w:rPr>
              <w:t>the United States</w:t>
            </w:r>
            <w:r w:rsidRPr="0047669D">
              <w:rPr>
                <w:rFonts w:cs="Arial"/>
                <w:color w:val="000000"/>
              </w:rPr>
              <w:t xml:space="preserve">. He has also served as Superintendent Operations at the underground </w:t>
            </w:r>
            <w:proofErr w:type="spellStart"/>
            <w:r w:rsidRPr="0047669D">
              <w:rPr>
                <w:rFonts w:cs="Arial"/>
                <w:color w:val="000000"/>
              </w:rPr>
              <w:t>Twentymile</w:t>
            </w:r>
            <w:proofErr w:type="spellEnd"/>
            <w:r w:rsidRPr="0047669D">
              <w:rPr>
                <w:rFonts w:cs="Arial"/>
                <w:color w:val="000000"/>
              </w:rPr>
              <w:t xml:space="preserve"> Mine near </w:t>
            </w:r>
            <w:r w:rsidRPr="0047669D">
              <w:rPr>
                <w:rStyle w:val="xn-location"/>
                <w:rFonts w:cs="Arial"/>
                <w:color w:val="000000"/>
              </w:rPr>
              <w:t>Steamboat Springs, Colo</w:t>
            </w:r>
            <w:r>
              <w:rPr>
                <w:rStyle w:val="xn-location"/>
                <w:rFonts w:cs="Arial"/>
                <w:color w:val="000000"/>
              </w:rPr>
              <w:t>rado</w:t>
            </w:r>
            <w:r w:rsidRPr="0047669D">
              <w:rPr>
                <w:rStyle w:val="xn-location"/>
                <w:rFonts w:cs="Arial"/>
                <w:color w:val="000000"/>
              </w:rPr>
              <w:t>.</w:t>
            </w:r>
            <w:r w:rsidRPr="0047669D">
              <w:rPr>
                <w:rFonts w:cs="Arial"/>
                <w:color w:val="000000"/>
              </w:rPr>
              <w:t xml:space="preserve"> His previous experience also includes mine engineering and supervisory roles for Peabody in the Midwest, </w:t>
            </w:r>
            <w:r w:rsidRPr="0047669D">
              <w:rPr>
                <w:rStyle w:val="xn-location"/>
                <w:rFonts w:cs="Arial"/>
                <w:color w:val="000000"/>
              </w:rPr>
              <w:t>Western Kentucky</w:t>
            </w:r>
            <w:r w:rsidRPr="0047669D">
              <w:rPr>
                <w:rFonts w:cs="Arial"/>
                <w:color w:val="000000"/>
              </w:rPr>
              <w:t xml:space="preserve"> and </w:t>
            </w:r>
            <w:r w:rsidRPr="0047669D">
              <w:rPr>
                <w:rStyle w:val="xn-location"/>
                <w:rFonts w:cs="Arial"/>
                <w:color w:val="000000"/>
              </w:rPr>
              <w:t>West Virginia</w:t>
            </w:r>
            <w:r w:rsidRPr="0047669D">
              <w:rPr>
                <w:rFonts w:cs="Arial"/>
                <w:color w:val="000000"/>
              </w:rPr>
              <w:t xml:space="preserve">. Davis joined Peabody in 2001. </w:t>
            </w:r>
          </w:p>
          <w:p w14:paraId="5C16EC8B" w14:textId="77777777" w:rsidR="00F110E4" w:rsidRDefault="00F110E4" w:rsidP="00A6128F">
            <w:pPr>
              <w:rPr>
                <w:rFonts w:cs="Arial"/>
                <w:color w:val="000000"/>
              </w:rPr>
            </w:pPr>
          </w:p>
          <w:p w14:paraId="767D86E1" w14:textId="77777777" w:rsidR="00F110E4" w:rsidRDefault="00F110E4" w:rsidP="00A6128F">
            <w:pPr>
              <w:rPr>
                <w:rFonts w:cs="Arial"/>
                <w:color w:val="000000"/>
              </w:rPr>
            </w:pPr>
            <w:r w:rsidRPr="001516BE">
              <w:rPr>
                <w:rFonts w:cs="Arial"/>
                <w:b/>
                <w:color w:val="000000"/>
              </w:rPr>
              <w:t>Education</w:t>
            </w:r>
            <w:r>
              <w:rPr>
                <w:rFonts w:cs="Arial"/>
                <w:color w:val="000000"/>
              </w:rPr>
              <w:t xml:space="preserve"> – </w:t>
            </w:r>
            <w:r w:rsidRPr="0047669D">
              <w:rPr>
                <w:rFonts w:cs="Arial"/>
                <w:color w:val="000000"/>
              </w:rPr>
              <w:t>BSc</w:t>
            </w:r>
            <w:r>
              <w:rPr>
                <w:rFonts w:cs="Arial"/>
                <w:color w:val="000000"/>
              </w:rPr>
              <w:t xml:space="preserve"> (Mining E</w:t>
            </w:r>
            <w:r w:rsidRPr="0047669D">
              <w:rPr>
                <w:rFonts w:cs="Arial"/>
                <w:color w:val="000000"/>
              </w:rPr>
              <w:t>ngineering</w:t>
            </w:r>
            <w:r>
              <w:rPr>
                <w:rFonts w:cs="Arial"/>
                <w:color w:val="000000"/>
              </w:rPr>
              <w:t xml:space="preserve">), </w:t>
            </w:r>
            <w:r w:rsidRPr="0047669D">
              <w:rPr>
                <w:rStyle w:val="xn-org"/>
                <w:rFonts w:cs="Arial"/>
                <w:color w:val="000000"/>
              </w:rPr>
              <w:t>Virginia Polytechnic Institute and State University</w:t>
            </w:r>
          </w:p>
          <w:p w14:paraId="48AC65A4" w14:textId="77777777" w:rsidR="00765B7A" w:rsidRPr="0047669D" w:rsidRDefault="00765B7A" w:rsidP="00A6128F"/>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8C420D1" w14:textId="77777777" w:rsidR="00F110E4" w:rsidRPr="0047669D"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NSW</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72BBC68" w14:textId="199121BC" w:rsidR="00F110E4" w:rsidRPr="0047669D"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8A6CD0" w14:paraId="25434623"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80722F" w14:textId="77777777" w:rsidR="00F110E4" w:rsidRPr="008A6CD0" w:rsidRDefault="00F110E4" w:rsidP="00F110E4">
            <w:pPr>
              <w:overflowPunct w:val="0"/>
              <w:autoSpaceDE w:val="0"/>
              <w:autoSpaceDN w:val="0"/>
              <w:adjustRightInd w:val="0"/>
              <w:textAlignment w:val="baseline"/>
              <w:rPr>
                <w:rFonts w:eastAsia="Times New Roman" w:cs="Times New Roman"/>
                <w:b/>
                <w:lang w:val="en-US"/>
              </w:rPr>
            </w:pPr>
            <w:r w:rsidRPr="008A6CD0">
              <w:rPr>
                <w:rFonts w:eastAsia="Times New Roman" w:cs="Times New Roman"/>
                <w:b/>
                <w:lang w:val="en-US"/>
              </w:rPr>
              <w:t>Peter Brisbane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FA91CDD" w14:textId="77777777" w:rsidR="00F110E4" w:rsidRDefault="00F110E4" w:rsidP="00F110E4">
            <w:pPr>
              <w:overflowPunct w:val="0"/>
              <w:autoSpaceDE w:val="0"/>
              <w:autoSpaceDN w:val="0"/>
              <w:adjustRightInd w:val="0"/>
              <w:textAlignment w:val="baseline"/>
              <w:rPr>
                <w:rFonts w:cs="NewsGothicMT"/>
              </w:rPr>
            </w:pPr>
            <w:r w:rsidRPr="008A6CD0">
              <w:rPr>
                <w:rFonts w:cs="NewsGothicMT"/>
              </w:rPr>
              <w:t>Chief Engineer</w:t>
            </w:r>
            <w:r>
              <w:rPr>
                <w:rFonts w:cs="NewsGothicMT"/>
              </w:rPr>
              <w:t>, Peabody Energy Australia</w:t>
            </w:r>
          </w:p>
          <w:p w14:paraId="35C50F12" w14:textId="77777777" w:rsidR="00F110E4" w:rsidRPr="008A6CD0" w:rsidRDefault="00F110E4" w:rsidP="00F110E4">
            <w:pPr>
              <w:overflowPunct w:val="0"/>
              <w:autoSpaceDE w:val="0"/>
              <w:autoSpaceDN w:val="0"/>
              <w:adjustRightInd w:val="0"/>
              <w:textAlignment w:val="baseline"/>
              <w:rPr>
                <w:rStyle w:val="Strong"/>
                <w:b w:val="0"/>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3DFF5A3" w14:textId="77777777" w:rsidR="00F110E4" w:rsidRPr="008A6CD0" w:rsidRDefault="00F110E4" w:rsidP="00F110E4"/>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1DF4EBA" w14:textId="77777777" w:rsidR="00F110E4" w:rsidRPr="008A6CD0" w:rsidRDefault="00F110E4" w:rsidP="00F110E4">
            <w:pPr>
              <w:overflowPunct w:val="0"/>
              <w:autoSpaceDE w:val="0"/>
              <w:autoSpaceDN w:val="0"/>
              <w:adjustRightInd w:val="0"/>
              <w:jc w:val="center"/>
              <w:textAlignment w:val="baseline"/>
              <w:rPr>
                <w:rFonts w:eastAsia="Times New Roman" w:cs="Times New Roman"/>
                <w:lang w:val="en-US"/>
              </w:rPr>
            </w:pPr>
            <w:r w:rsidRPr="008A6CD0">
              <w:rPr>
                <w:rFonts w:eastAsia="Times New Roman" w:cs="Times New Roman"/>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EDBE740" w14:textId="77777777" w:rsidR="00F110E4" w:rsidRPr="008A6CD0" w:rsidRDefault="00F110E4" w:rsidP="00F110E4">
            <w:pPr>
              <w:overflowPunct w:val="0"/>
              <w:autoSpaceDE w:val="0"/>
              <w:autoSpaceDN w:val="0"/>
              <w:adjustRightInd w:val="0"/>
              <w:textAlignment w:val="baseline"/>
              <w:rPr>
                <w:rFonts w:eastAsia="Times New Roman" w:cs="Times New Roman"/>
                <w:bCs/>
                <w:lang w:val="en-GB"/>
              </w:rPr>
            </w:pPr>
          </w:p>
        </w:tc>
      </w:tr>
      <w:tr w:rsidR="00F110E4" w:rsidRPr="00725092" w14:paraId="0370E9D4"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0E675EC" w14:textId="77777777" w:rsidR="00F110E4"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 xml:space="preserve">Janette </w:t>
            </w:r>
            <w:proofErr w:type="spellStart"/>
            <w:r>
              <w:rPr>
                <w:rFonts w:eastAsia="Times New Roman" w:cs="Times New Roman"/>
                <w:b/>
                <w:color w:val="000000"/>
                <w:lang w:val="en-US"/>
              </w:rPr>
              <w:t>Hewson</w:t>
            </w:r>
            <w:proofErr w:type="spellEnd"/>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50D34A3" w14:textId="6CD2769E" w:rsidR="00F110E4" w:rsidRPr="00FF7A41" w:rsidRDefault="00F110E4" w:rsidP="00F110E4">
            <w:pPr>
              <w:overflowPunct w:val="0"/>
              <w:autoSpaceDE w:val="0"/>
              <w:autoSpaceDN w:val="0"/>
              <w:adjustRightInd w:val="0"/>
              <w:textAlignment w:val="baseline"/>
              <w:rPr>
                <w:rStyle w:val="Strong"/>
                <w:b w:val="0"/>
              </w:rPr>
            </w:pPr>
            <w:r>
              <w:rPr>
                <w:rStyle w:val="Strong"/>
                <w:b w:val="0"/>
              </w:rPr>
              <w:t>General Manager Sustainable Development</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6A93F5C" w14:textId="77777777" w:rsidR="00F110E4" w:rsidRDefault="00F110E4" w:rsidP="00F110E4"/>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5F086B5" w14:textId="77777777" w:rsidR="00F110E4"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76CC93C" w14:textId="77777777" w:rsidR="00F110E4" w:rsidRPr="00725092"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725092" w14:paraId="7D8F763D"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DC71421" w14:textId="77777777" w:rsidR="00F110E4" w:rsidRPr="005E26F1" w:rsidRDefault="00F110E4" w:rsidP="00F110E4">
            <w:pPr>
              <w:overflowPunct w:val="0"/>
              <w:autoSpaceDE w:val="0"/>
              <w:autoSpaceDN w:val="0"/>
              <w:adjustRightInd w:val="0"/>
              <w:textAlignment w:val="baseline"/>
              <w:rPr>
                <w:rFonts w:eastAsia="Times New Roman" w:cs="Times New Roman"/>
                <w:b/>
                <w:color w:val="000000"/>
                <w:lang w:val="en-US"/>
              </w:rPr>
            </w:pPr>
            <w:r w:rsidRPr="005E26F1">
              <w:rPr>
                <w:b/>
              </w:rPr>
              <w:lastRenderedPageBreak/>
              <w:t>Frederick Palmer</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95BEC9C" w14:textId="77777777" w:rsidR="00F110E4" w:rsidRDefault="00F110E4" w:rsidP="00F110E4">
            <w:pPr>
              <w:overflowPunct w:val="0"/>
              <w:autoSpaceDE w:val="0"/>
              <w:autoSpaceDN w:val="0"/>
              <w:adjustRightInd w:val="0"/>
              <w:textAlignment w:val="baseline"/>
            </w:pPr>
            <w:r>
              <w:t>Senior Vice President Government Relations</w:t>
            </w:r>
          </w:p>
          <w:p w14:paraId="56910678" w14:textId="77777777" w:rsidR="00F110E4" w:rsidRPr="00FF7A41" w:rsidRDefault="00F110E4" w:rsidP="00F110E4">
            <w:pPr>
              <w:overflowPunct w:val="0"/>
              <w:autoSpaceDE w:val="0"/>
              <w:autoSpaceDN w:val="0"/>
              <w:adjustRightInd w:val="0"/>
              <w:textAlignment w:val="baseline"/>
              <w:rPr>
                <w:rStyle w:val="Strong"/>
                <w:b w:val="0"/>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4B215B8" w14:textId="77777777" w:rsidR="00F110E4" w:rsidRDefault="00F110E4" w:rsidP="00F110E4"/>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EF7EB72" w14:textId="77777777" w:rsidR="00F110E4"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8101F59" w14:textId="77777777" w:rsidR="00F110E4" w:rsidRPr="00725092"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725092" w14:paraId="5B2828C5"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3B80B5C" w14:textId="77777777" w:rsidR="00F110E4" w:rsidRPr="005E26F1" w:rsidRDefault="00F110E4" w:rsidP="00F110E4">
            <w:pPr>
              <w:overflowPunct w:val="0"/>
              <w:autoSpaceDE w:val="0"/>
              <w:autoSpaceDN w:val="0"/>
              <w:adjustRightInd w:val="0"/>
              <w:textAlignment w:val="baseline"/>
              <w:rPr>
                <w:rFonts w:eastAsia="Times New Roman" w:cs="Times New Roman"/>
                <w:b/>
                <w:color w:val="000000"/>
                <w:lang w:val="en-US"/>
              </w:rPr>
            </w:pPr>
            <w:r>
              <w:rPr>
                <w:b/>
              </w:rPr>
              <w:t>Jennifer Morgan</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6986C03" w14:textId="77777777" w:rsidR="00F110E4" w:rsidRDefault="00F110E4" w:rsidP="00F110E4">
            <w:pPr>
              <w:overflowPunct w:val="0"/>
              <w:autoSpaceDE w:val="0"/>
              <w:autoSpaceDN w:val="0"/>
              <w:adjustRightInd w:val="0"/>
              <w:textAlignment w:val="baseline"/>
            </w:pPr>
            <w:r>
              <w:t>General Manager External Affairs</w:t>
            </w:r>
          </w:p>
          <w:p w14:paraId="607493A4" w14:textId="77777777" w:rsidR="00F110E4" w:rsidRPr="00FF7A41" w:rsidRDefault="00F110E4" w:rsidP="00F110E4">
            <w:pPr>
              <w:overflowPunct w:val="0"/>
              <w:autoSpaceDE w:val="0"/>
              <w:autoSpaceDN w:val="0"/>
              <w:adjustRightInd w:val="0"/>
              <w:textAlignment w:val="baseline"/>
              <w:rPr>
                <w:rStyle w:val="Strong"/>
                <w:b w:val="0"/>
              </w:rPr>
            </w:pP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350F1A3" w14:textId="77777777" w:rsidR="00F110E4" w:rsidRDefault="00F110E4" w:rsidP="00F110E4"/>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352EC1C" w14:textId="77777777" w:rsidR="00F110E4"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F38A53F" w14:textId="77777777" w:rsidR="00F110E4" w:rsidRPr="00725092"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805740" w14:paraId="562595DF" w14:textId="77777777" w:rsidTr="00CB59AA">
        <w:tc>
          <w:tcPr>
            <w:tcW w:w="5000" w:type="pct"/>
            <w:gridSpan w:val="12"/>
            <w:tcBorders>
              <w:top w:val="outset" w:sz="6" w:space="0" w:color="111111"/>
              <w:left w:val="outset" w:sz="6" w:space="0" w:color="111111"/>
              <w:bottom w:val="outset" w:sz="6" w:space="0" w:color="111111"/>
              <w:right w:val="outset" w:sz="6" w:space="0" w:color="111111"/>
            </w:tcBorders>
            <w:shd w:val="clear" w:color="auto" w:fill="EBBEBB"/>
            <w:tcMar>
              <w:left w:w="57" w:type="dxa"/>
              <w:right w:w="57" w:type="dxa"/>
            </w:tcMar>
          </w:tcPr>
          <w:p w14:paraId="2EB0F7F7" w14:textId="77777777" w:rsidR="00F110E4" w:rsidRPr="00805740" w:rsidRDefault="00F110E4" w:rsidP="00F110E4">
            <w:pPr>
              <w:overflowPunct w:val="0"/>
              <w:autoSpaceDE w:val="0"/>
              <w:autoSpaceDN w:val="0"/>
              <w:adjustRightInd w:val="0"/>
              <w:jc w:val="center"/>
              <w:textAlignment w:val="baseline"/>
              <w:rPr>
                <w:rFonts w:eastAsia="Times New Roman" w:cs="Times New Roman"/>
                <w:b/>
                <w:bCs/>
                <w:color w:val="000000"/>
                <w:sz w:val="24"/>
                <w:szCs w:val="24"/>
                <w:lang w:val="en-GB"/>
              </w:rPr>
            </w:pPr>
            <w:r>
              <w:rPr>
                <w:rFonts w:eastAsia="Times New Roman" w:cs="Times New Roman"/>
                <w:b/>
                <w:bCs/>
                <w:color w:val="000000"/>
                <w:sz w:val="24"/>
                <w:szCs w:val="24"/>
                <w:lang w:val="en-GB"/>
              </w:rPr>
              <w:t>BOARD MEMBERS</w:t>
            </w:r>
          </w:p>
        </w:tc>
      </w:tr>
      <w:tr w:rsidR="00F110E4" w:rsidRPr="00B525C1" w14:paraId="71B0D925"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7AF36F5D"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Name</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68043D71" w14:textId="77777777" w:rsidR="00F110E4" w:rsidRPr="00B525C1" w:rsidRDefault="00F110E4" w:rsidP="00F110E4">
            <w:pPr>
              <w:overflowPunct w:val="0"/>
              <w:autoSpaceDE w:val="0"/>
              <w:autoSpaceDN w:val="0"/>
              <w:adjustRightInd w:val="0"/>
              <w:jc w:val="center"/>
              <w:textAlignment w:val="baseline"/>
              <w:rPr>
                <w:rStyle w:val="Caption1"/>
                <w:b/>
              </w:rPr>
            </w:pPr>
            <w:r w:rsidRPr="00B525C1">
              <w:rPr>
                <w:rStyle w:val="Caption1"/>
                <w:b/>
              </w:rPr>
              <w:t>Title</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05B5FF3B"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Background</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320D327B" w14:textId="77777777" w:rsidR="00F110E4" w:rsidRPr="00B525C1" w:rsidRDefault="00F110E4" w:rsidP="00F110E4">
            <w:pPr>
              <w:overflowPunct w:val="0"/>
              <w:autoSpaceDE w:val="0"/>
              <w:autoSpaceDN w:val="0"/>
              <w:adjustRightInd w:val="0"/>
              <w:jc w:val="center"/>
              <w:textAlignment w:val="baseline"/>
              <w:rPr>
                <w:rFonts w:eastAsia="Times New Roman" w:cs="Times New Roman"/>
                <w:b/>
                <w:color w:val="000000"/>
                <w:lang w:val="en-US"/>
              </w:rPr>
            </w:pPr>
            <w:r w:rsidRPr="00B525C1">
              <w:rPr>
                <w:rFonts w:eastAsia="Times New Roman" w:cs="Times New Roman"/>
                <w:b/>
                <w:color w:val="000000"/>
                <w:lang w:val="en-US"/>
              </w:rPr>
              <w:t>Location</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F7E9E9"/>
            <w:tcMar>
              <w:left w:w="57" w:type="dxa"/>
              <w:right w:w="57" w:type="dxa"/>
            </w:tcMar>
          </w:tcPr>
          <w:p w14:paraId="3F566D6E" w14:textId="77777777" w:rsidR="00F110E4" w:rsidRPr="00B525C1" w:rsidRDefault="00F110E4" w:rsidP="00F110E4">
            <w:pPr>
              <w:overflowPunct w:val="0"/>
              <w:autoSpaceDE w:val="0"/>
              <w:autoSpaceDN w:val="0"/>
              <w:adjustRightInd w:val="0"/>
              <w:jc w:val="center"/>
              <w:textAlignment w:val="baseline"/>
              <w:rPr>
                <w:rFonts w:eastAsia="Times New Roman" w:cs="Times New Roman"/>
                <w:b/>
                <w:bCs/>
                <w:color w:val="000000"/>
                <w:lang w:val="en-GB"/>
              </w:rPr>
            </w:pPr>
            <w:r w:rsidRPr="00B525C1">
              <w:rPr>
                <w:rFonts w:eastAsia="Times New Roman" w:cs="Times New Roman"/>
                <w:b/>
                <w:bCs/>
                <w:color w:val="000000"/>
                <w:lang w:val="en-GB"/>
              </w:rPr>
              <w:t>Comments</w:t>
            </w:r>
          </w:p>
        </w:tc>
      </w:tr>
      <w:tr w:rsidR="00F110E4" w:rsidRPr="004A1A56" w14:paraId="3EF5C17B"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28874585" w14:textId="77777777" w:rsidR="00F110E4" w:rsidRDefault="00F110E4" w:rsidP="00F110E4">
            <w:pPr>
              <w:overflowPunct w:val="0"/>
              <w:autoSpaceDE w:val="0"/>
              <w:autoSpaceDN w:val="0"/>
              <w:adjustRightInd w:val="0"/>
              <w:textAlignment w:val="baseline"/>
              <w:rPr>
                <w:rFonts w:eastAsia="Times New Roman" w:cs="Times New Roman"/>
                <w:b/>
                <w:color w:val="000000"/>
                <w:lang w:val="en-US"/>
              </w:rPr>
            </w:pPr>
            <w:r w:rsidRPr="004A1A56">
              <w:rPr>
                <w:rFonts w:eastAsia="Times New Roman" w:cs="Times New Roman"/>
                <w:b/>
                <w:color w:val="000000"/>
                <w:lang w:val="en-US"/>
              </w:rPr>
              <w:t>Eric Ford</w:t>
            </w:r>
          </w:p>
          <w:p w14:paraId="6882DA81" w14:textId="77777777" w:rsidR="00F110E4" w:rsidRPr="004A1A56" w:rsidRDefault="00F110E4" w:rsidP="00F110E4">
            <w:pPr>
              <w:overflowPunct w:val="0"/>
              <w:autoSpaceDE w:val="0"/>
              <w:autoSpaceDN w:val="0"/>
              <w:adjustRightInd w:val="0"/>
              <w:textAlignment w:val="baseline"/>
              <w:rPr>
                <w:rFonts w:eastAsia="Times New Roman" w:cs="Times New Roman"/>
                <w:b/>
                <w:color w:val="000000"/>
                <w:lang w:val="en-US"/>
              </w:rPr>
            </w:pPr>
            <w:r>
              <w:rPr>
                <w:noProof/>
                <w:color w:val="0000FF"/>
                <w:lang w:eastAsia="en-AU"/>
              </w:rPr>
              <w:drawing>
                <wp:inline distT="0" distB="0" distL="0" distR="0" wp14:anchorId="566B6CFF" wp14:editId="7241675F">
                  <wp:extent cx="1322087" cy="1296000"/>
                  <wp:effectExtent l="0" t="0" r="0" b="0"/>
                  <wp:docPr id="297" name="Picture 297" descr="Peabody is moving key executives to Australia, including COO Eric Ford.">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body is moving key executives to Australia, including COO Eric Ford.">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22087" cy="1296000"/>
                          </a:xfrm>
                          <a:prstGeom prst="rect">
                            <a:avLst/>
                          </a:prstGeom>
                          <a:noFill/>
                          <a:ln>
                            <a:noFill/>
                          </a:ln>
                        </pic:spPr>
                      </pic:pic>
                    </a:graphicData>
                  </a:graphic>
                </wp:inline>
              </w:drawing>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F0562DF" w14:textId="77777777" w:rsidR="00F110E4" w:rsidRDefault="00F110E4" w:rsidP="00F110E4">
            <w:pPr>
              <w:overflowPunct w:val="0"/>
              <w:autoSpaceDE w:val="0"/>
              <w:autoSpaceDN w:val="0"/>
              <w:adjustRightInd w:val="0"/>
              <w:textAlignment w:val="baseline"/>
              <w:rPr>
                <w:rStyle w:val="Caption1"/>
              </w:rPr>
            </w:pPr>
            <w:r w:rsidRPr="004A1A56">
              <w:rPr>
                <w:rStyle w:val="Caption1"/>
              </w:rPr>
              <w:t>Chairman, Peabody Energy Australia</w:t>
            </w:r>
          </w:p>
          <w:p w14:paraId="0CAF0751" w14:textId="77777777" w:rsidR="00F110E4" w:rsidRPr="004A1A56" w:rsidRDefault="00F110E4" w:rsidP="00F110E4">
            <w:pPr>
              <w:overflowPunct w:val="0"/>
              <w:autoSpaceDE w:val="0"/>
              <w:autoSpaceDN w:val="0"/>
              <w:adjustRightInd w:val="0"/>
              <w:textAlignment w:val="baseline"/>
              <w:rPr>
                <w:rStyle w:val="Caption1"/>
              </w:rPr>
            </w:pPr>
            <w:r>
              <w:rPr>
                <w:rStyle w:val="Caption1"/>
              </w:rPr>
              <w:t>(Oct 2012-Present)</w:t>
            </w:r>
          </w:p>
          <w:p w14:paraId="31B85D1B" w14:textId="77777777" w:rsidR="00F110E4" w:rsidRPr="004A1A56" w:rsidRDefault="00F110E4" w:rsidP="00F110E4">
            <w:pPr>
              <w:overflowPunct w:val="0"/>
              <w:autoSpaceDE w:val="0"/>
              <w:autoSpaceDN w:val="0"/>
              <w:adjustRightInd w:val="0"/>
              <w:textAlignment w:val="baseline"/>
              <w:rPr>
                <w:rStyle w:val="Caption1"/>
              </w:rPr>
            </w:pPr>
            <w:r w:rsidRPr="004A1A56">
              <w:rPr>
                <w:rStyle w:val="Caption1"/>
              </w:rPr>
              <w:t>Chairman, Macarthur Coal</w:t>
            </w:r>
          </w:p>
          <w:p w14:paraId="08D8B4DF" w14:textId="77777777" w:rsidR="00F110E4" w:rsidRPr="004A1A56" w:rsidRDefault="00F110E4" w:rsidP="00F110E4">
            <w:pPr>
              <w:overflowPunct w:val="0"/>
              <w:autoSpaceDE w:val="0"/>
              <w:autoSpaceDN w:val="0"/>
              <w:adjustRightInd w:val="0"/>
              <w:textAlignment w:val="baseline"/>
              <w:rPr>
                <w:rStyle w:val="Caption1"/>
              </w:rPr>
            </w:pPr>
            <w:r w:rsidRPr="004A1A56">
              <w:rPr>
                <w:rStyle w:val="Caption1"/>
              </w:rPr>
              <w:t>Chief Operating Officer</w:t>
            </w:r>
            <w:r>
              <w:rPr>
                <w:rStyle w:val="Caption1"/>
              </w:rPr>
              <w:t>,</w:t>
            </w:r>
            <w:r w:rsidRPr="004A1A56">
              <w:rPr>
                <w:rStyle w:val="Caption1"/>
              </w:rPr>
              <w:t xml:space="preserve"> Peabody Energy</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C9F7D3D" w14:textId="77777777" w:rsidR="00F110E4" w:rsidRDefault="00F110E4" w:rsidP="00A6128F">
            <w:pPr>
              <w:rPr>
                <w:rFonts w:eastAsia="Times New Roman" w:cs="Arial"/>
                <w:color w:val="000000"/>
                <w:lang w:eastAsia="en-AU"/>
              </w:rPr>
            </w:pPr>
            <w:r>
              <w:t>Eric</w:t>
            </w:r>
            <w:r w:rsidRPr="004A1A56">
              <w:rPr>
                <w:rFonts w:eastAsia="Times New Roman" w:cs="Arial"/>
                <w:color w:val="000000"/>
                <w:lang w:eastAsia="en-AU"/>
              </w:rPr>
              <w:t xml:space="preserve"> has more than 40 years of extensive international management, operating and engineering experience in the industry. He previously served as President Australia, and Executive Vice President and Chief Operating Officer for Peabody Energy. Prior to joining Peabody in 2007, Eric served as Chief Executive Officer of Anglo Coal Australia Pty Ltd. He held a series of increasingly complex operating assignments at Anglo, including Chief Executive Officer of Anglo American</w:t>
            </w:r>
            <w:r>
              <w:rPr>
                <w:rFonts w:eastAsia="Times New Roman" w:cs="Arial"/>
                <w:color w:val="000000"/>
                <w:lang w:eastAsia="en-AU"/>
              </w:rPr>
              <w:t>’</w:t>
            </w:r>
            <w:r w:rsidRPr="004A1A56">
              <w:rPr>
                <w:rFonts w:eastAsia="Times New Roman" w:cs="Arial"/>
                <w:color w:val="000000"/>
                <w:lang w:eastAsia="en-AU"/>
              </w:rPr>
              <w:t xml:space="preserve">s joint venture coal mining operation in Colombia and Executive Director of Operations of Anglo Platinum Corporation </w:t>
            </w:r>
            <w:r>
              <w:rPr>
                <w:rFonts w:eastAsia="Times New Roman" w:cs="Arial"/>
                <w:color w:val="000000"/>
                <w:lang w:eastAsia="en-AU"/>
              </w:rPr>
              <w:t>Ltd</w:t>
            </w:r>
            <w:r w:rsidRPr="004A1A56">
              <w:rPr>
                <w:rFonts w:eastAsia="Times New Roman" w:cs="Arial"/>
                <w:color w:val="000000"/>
                <w:lang w:eastAsia="en-AU"/>
              </w:rPr>
              <w:t>. He is a non-executive member of the Board of Directors of Compass Minerals based in Kansas City, Mo, and served as Deputy Chairman and member of the Executive Committee of the Coal Industry Advisory Board of the International Energy Agency. He is also a Director of the Minerals Council of Australia.</w:t>
            </w:r>
          </w:p>
          <w:p w14:paraId="0D949023" w14:textId="77777777" w:rsidR="00F110E4" w:rsidRPr="004A1A56" w:rsidRDefault="00F110E4" w:rsidP="00A6128F">
            <w:pPr>
              <w:rPr>
                <w:rFonts w:eastAsia="Times New Roman" w:cs="Arial"/>
                <w:color w:val="000000"/>
                <w:lang w:eastAsia="en-AU"/>
              </w:rPr>
            </w:pPr>
          </w:p>
          <w:p w14:paraId="176A55AD" w14:textId="77777777" w:rsidR="00F110E4" w:rsidRPr="004A1A56" w:rsidRDefault="00F110E4" w:rsidP="00A6128F">
            <w:r w:rsidRPr="004A1A56">
              <w:rPr>
                <w:rFonts w:eastAsia="Times New Roman" w:cs="Arial"/>
                <w:b/>
                <w:color w:val="000000"/>
                <w:lang w:eastAsia="en-AU"/>
              </w:rPr>
              <w:t xml:space="preserve">Education </w:t>
            </w:r>
            <w:r w:rsidRPr="004A1A56">
              <w:rPr>
                <w:rFonts w:eastAsia="Times New Roman" w:cs="Arial"/>
                <w:color w:val="000000"/>
                <w:lang w:eastAsia="en-AU"/>
              </w:rPr>
              <w:t>– MSc (Management Sciences), Imperial College in London; BSc (Mining Engineering</w:t>
            </w:r>
            <w:r>
              <w:rPr>
                <w:rFonts w:eastAsia="Times New Roman" w:cs="Arial"/>
                <w:color w:val="000000"/>
                <w:lang w:eastAsia="en-AU"/>
              </w:rPr>
              <w:t>)</w:t>
            </w:r>
            <w:r w:rsidRPr="004A1A56">
              <w:rPr>
                <w:rFonts w:eastAsia="Times New Roman" w:cs="Arial"/>
                <w:color w:val="000000"/>
                <w:lang w:eastAsia="en-AU"/>
              </w:rPr>
              <w:t xml:space="preserve"> (cum laude)</w:t>
            </w:r>
            <w:r>
              <w:rPr>
                <w:rFonts w:eastAsia="Times New Roman" w:cs="Arial"/>
                <w:color w:val="000000"/>
                <w:lang w:eastAsia="en-AU"/>
              </w:rPr>
              <w:t>,</w:t>
            </w:r>
            <w:r w:rsidRPr="004A1A56">
              <w:rPr>
                <w:rFonts w:eastAsia="Times New Roman" w:cs="Arial"/>
                <w:color w:val="000000"/>
                <w:lang w:eastAsia="en-AU"/>
              </w:rPr>
              <w:t xml:space="preserve"> University of the Witwatersrand in Johannesburg</w:t>
            </w:r>
          </w:p>
          <w:p w14:paraId="02DB4348" w14:textId="77777777" w:rsidR="00F110E4" w:rsidRPr="004A1A56" w:rsidRDefault="00F110E4" w:rsidP="00A6128F">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0B0CBA5" w14:textId="77777777" w:rsidR="00F110E4" w:rsidRPr="004A1A56"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981430B" w14:textId="77777777" w:rsidR="00F110E4" w:rsidRPr="004A1A56"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AD6083" w14:paraId="053FA428"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50C6645" w14:textId="77777777" w:rsidR="00F110E4" w:rsidRPr="00137EA1" w:rsidRDefault="00F110E4" w:rsidP="00F110E4">
            <w:pPr>
              <w:overflowPunct w:val="0"/>
              <w:autoSpaceDE w:val="0"/>
              <w:autoSpaceDN w:val="0"/>
              <w:adjustRightInd w:val="0"/>
              <w:textAlignment w:val="baseline"/>
              <w:rPr>
                <w:rFonts w:eastAsia="Times New Roman" w:cs="Times New Roman"/>
                <w:b/>
                <w:color w:val="000000"/>
                <w:lang w:val="en-US"/>
              </w:rPr>
            </w:pPr>
            <w:r>
              <w:rPr>
                <w:rFonts w:cs="Arial"/>
                <w:b/>
                <w:color w:val="000000"/>
              </w:rPr>
              <w:t>Paul Dowd</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7BC560E" w14:textId="77777777" w:rsidR="00F110E4" w:rsidRPr="00AD6083" w:rsidRDefault="00F110E4" w:rsidP="00F110E4">
            <w:pPr>
              <w:overflowPunct w:val="0"/>
              <w:autoSpaceDE w:val="0"/>
              <w:autoSpaceDN w:val="0"/>
              <w:adjustRightInd w:val="0"/>
              <w:textAlignment w:val="baseline"/>
              <w:rPr>
                <w:rStyle w:val="Caption1"/>
              </w:rPr>
            </w:pPr>
            <w:r w:rsidRPr="00AD6083">
              <w:rPr>
                <w:rStyle w:val="Caption1"/>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F3E53FF" w14:textId="77777777" w:rsidR="00F110E4" w:rsidRPr="00AD6083" w:rsidRDefault="00F110E4" w:rsidP="00A6128F">
            <w:pPr>
              <w:autoSpaceDE w:val="0"/>
              <w:autoSpaceDN w:val="0"/>
              <w:adjustRightInd w:val="0"/>
              <w:rPr>
                <w:rFonts w:cs="Arial"/>
                <w:color w:val="000000"/>
              </w:rPr>
            </w:pPr>
            <w:r>
              <w:rPr>
                <w:rFonts w:cs="Arial"/>
                <w:color w:val="000000"/>
              </w:rPr>
              <w:t>Paul</w:t>
            </w:r>
            <w:r w:rsidRPr="00AD6083">
              <w:rPr>
                <w:rFonts w:cs="Arial"/>
                <w:color w:val="000000"/>
              </w:rPr>
              <w:t xml:space="preserve"> is a 40-year mining veteran who developed businesses and managed mining operations in Australia, the United States, Africa, Europe and Asia. </w:t>
            </w:r>
          </w:p>
          <w:p w14:paraId="65290951" w14:textId="77777777" w:rsidR="00F110E4" w:rsidRPr="00AD6083" w:rsidRDefault="00F110E4" w:rsidP="00A6128F">
            <w:pPr>
              <w:rPr>
                <w:rFonts w:eastAsia="Times New Roman" w:cs="Times New Roman"/>
                <w:color w:val="000000"/>
                <w:lang w:val="en-US"/>
              </w:rPr>
            </w:pP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25764A7" w14:textId="77777777" w:rsidR="00F110E4" w:rsidRPr="00AD6083"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Sydney</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1DBD6104" w14:textId="77777777" w:rsidR="00F110E4" w:rsidRPr="00AD6083"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AD6083" w14:paraId="1EC63263"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58953DE" w14:textId="77777777" w:rsidR="00F110E4" w:rsidRPr="00137EA1" w:rsidRDefault="00F110E4" w:rsidP="00F110E4">
            <w:pPr>
              <w:overflowPunct w:val="0"/>
              <w:autoSpaceDE w:val="0"/>
              <w:autoSpaceDN w:val="0"/>
              <w:adjustRightInd w:val="0"/>
              <w:textAlignment w:val="baseline"/>
              <w:rPr>
                <w:rFonts w:eastAsia="Times New Roman" w:cs="Times New Roman"/>
                <w:b/>
                <w:color w:val="000000"/>
                <w:lang w:val="en-US"/>
              </w:rPr>
            </w:pPr>
            <w:r w:rsidRPr="00AD6083">
              <w:rPr>
                <w:rFonts w:cs="Arial"/>
                <w:b/>
                <w:color w:val="000000"/>
              </w:rPr>
              <w:t xml:space="preserve">John </w:t>
            </w:r>
            <w:r w:rsidRPr="00137EA1">
              <w:rPr>
                <w:rFonts w:cs="Arial"/>
                <w:b/>
                <w:color w:val="000000"/>
              </w:rPr>
              <w:t xml:space="preserve"> Spark</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0635479" w14:textId="77777777" w:rsidR="00F110E4" w:rsidRPr="00AD6083" w:rsidRDefault="00F110E4" w:rsidP="00F110E4">
            <w:pPr>
              <w:overflowPunct w:val="0"/>
              <w:autoSpaceDE w:val="0"/>
              <w:autoSpaceDN w:val="0"/>
              <w:adjustRightInd w:val="0"/>
              <w:textAlignment w:val="baseline"/>
              <w:rPr>
                <w:rStyle w:val="Caption1"/>
              </w:rPr>
            </w:pPr>
            <w:r w:rsidRPr="00AD6083">
              <w:rPr>
                <w:rStyle w:val="Caption1"/>
              </w:rPr>
              <w:t>Non-Executive Director</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0E5BFF06" w14:textId="241FA38F" w:rsidR="00F110E4" w:rsidRPr="00AD6083" w:rsidRDefault="00F110E4" w:rsidP="00A6128F">
            <w:pPr>
              <w:autoSpaceDE w:val="0"/>
              <w:autoSpaceDN w:val="0"/>
              <w:adjustRightInd w:val="0"/>
              <w:rPr>
                <w:rFonts w:eastAsia="Times New Roman" w:cs="Times New Roman"/>
                <w:color w:val="000000"/>
                <w:lang w:val="en-US"/>
              </w:rPr>
            </w:pPr>
            <w:r>
              <w:rPr>
                <w:rFonts w:cs="Arial"/>
                <w:color w:val="000000"/>
              </w:rPr>
              <w:t>John</w:t>
            </w:r>
            <w:r w:rsidRPr="00AD6083">
              <w:rPr>
                <w:rFonts w:cs="Arial"/>
                <w:color w:val="000000"/>
              </w:rPr>
              <w:t xml:space="preserve"> is a former Managing Partner of Ferrier Hodgson, a Melbourne, based turnaround, reconstruction and forensics services firm, and a former Global Partner of Arthur Andersen. </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A53517B" w14:textId="77777777" w:rsidR="00F110E4" w:rsidRPr="00AD6083"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Melbourne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6969E6C0" w14:textId="77777777" w:rsidR="00F110E4" w:rsidRPr="00AD6083" w:rsidRDefault="00F110E4" w:rsidP="00F110E4">
            <w:pPr>
              <w:overflowPunct w:val="0"/>
              <w:autoSpaceDE w:val="0"/>
              <w:autoSpaceDN w:val="0"/>
              <w:adjustRightInd w:val="0"/>
              <w:textAlignment w:val="baseline"/>
              <w:rPr>
                <w:rFonts w:eastAsia="Times New Roman" w:cs="Times New Roman"/>
                <w:bCs/>
                <w:color w:val="000000"/>
                <w:lang w:val="en-GB"/>
              </w:rPr>
            </w:pPr>
          </w:p>
        </w:tc>
      </w:tr>
      <w:tr w:rsidR="00F110E4" w:rsidRPr="00487F83" w14:paraId="46AEBEDF" w14:textId="77777777" w:rsidTr="00CB59AA">
        <w:tc>
          <w:tcPr>
            <w:tcW w:w="664" w:type="pct"/>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487C340" w14:textId="77777777" w:rsidR="00F110E4" w:rsidRPr="00487F83" w:rsidRDefault="00F110E4" w:rsidP="00F110E4">
            <w:pPr>
              <w:overflowPunct w:val="0"/>
              <w:autoSpaceDE w:val="0"/>
              <w:autoSpaceDN w:val="0"/>
              <w:adjustRightInd w:val="0"/>
              <w:textAlignment w:val="baseline"/>
              <w:rPr>
                <w:rFonts w:eastAsia="Times New Roman" w:cs="Times New Roman"/>
                <w:b/>
                <w:color w:val="000000"/>
                <w:lang w:val="en-US"/>
              </w:rPr>
            </w:pPr>
            <w:r>
              <w:rPr>
                <w:rFonts w:eastAsia="Times New Roman" w:cs="Times New Roman"/>
                <w:b/>
                <w:color w:val="000000"/>
                <w:lang w:val="en-US"/>
              </w:rPr>
              <w:t>Julian Thornton</w:t>
            </w:r>
          </w:p>
        </w:tc>
        <w:tc>
          <w:tcPr>
            <w:tcW w:w="799"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3E332487" w14:textId="611D8B26" w:rsidR="00F110E4" w:rsidRPr="00487F83" w:rsidRDefault="00F110E4" w:rsidP="00191810">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 xml:space="preserve">Chief Executive Officer, </w:t>
            </w:r>
            <w:r>
              <w:rPr>
                <w:rStyle w:val="Caption1"/>
              </w:rPr>
              <w:t>Macarthur Coal</w:t>
            </w:r>
          </w:p>
        </w:tc>
        <w:tc>
          <w:tcPr>
            <w:tcW w:w="2080" w:type="pct"/>
            <w:gridSpan w:val="5"/>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4B0D1F97" w14:textId="46C7FAB4" w:rsidR="00F110E4" w:rsidRPr="00487F83" w:rsidRDefault="00F110E4" w:rsidP="005D0835">
            <w:pPr>
              <w:overflowPunct w:val="0"/>
              <w:autoSpaceDE w:val="0"/>
              <w:autoSpaceDN w:val="0"/>
              <w:adjustRightInd w:val="0"/>
              <w:textAlignment w:val="baseline"/>
              <w:rPr>
                <w:rFonts w:eastAsia="Times New Roman" w:cs="Times New Roman"/>
                <w:bCs/>
                <w:color w:val="000000"/>
                <w:lang w:val="en-GB"/>
              </w:rPr>
            </w:pPr>
            <w:r>
              <w:rPr>
                <w:rFonts w:eastAsia="Times New Roman" w:cs="Times New Roman"/>
                <w:bCs/>
                <w:color w:val="000000"/>
                <w:lang w:val="en-GB"/>
              </w:rPr>
              <w:t xml:space="preserve">See </w:t>
            </w:r>
            <w:r w:rsidR="005D0835">
              <w:rPr>
                <w:rFonts w:eastAsia="Times New Roman" w:cs="Times New Roman"/>
                <w:bCs/>
                <w:color w:val="000000"/>
                <w:lang w:val="en-GB"/>
              </w:rPr>
              <w:t>profile</w:t>
            </w:r>
            <w:r>
              <w:rPr>
                <w:rFonts w:eastAsia="Times New Roman" w:cs="Times New Roman"/>
                <w:bCs/>
                <w:color w:val="000000"/>
                <w:lang w:val="en-GB"/>
              </w:rPr>
              <w:t xml:space="preserve"> above.</w:t>
            </w:r>
          </w:p>
        </w:tc>
        <w:tc>
          <w:tcPr>
            <w:tcW w:w="401"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5181C7CF" w14:textId="77777777" w:rsidR="00F110E4" w:rsidRPr="00487F83" w:rsidRDefault="00F110E4" w:rsidP="00F110E4">
            <w:pPr>
              <w:overflowPunct w:val="0"/>
              <w:autoSpaceDE w:val="0"/>
              <w:autoSpaceDN w:val="0"/>
              <w:adjustRightInd w:val="0"/>
              <w:jc w:val="center"/>
              <w:textAlignment w:val="baseline"/>
              <w:rPr>
                <w:rFonts w:eastAsia="Times New Roman" w:cs="Times New Roman"/>
                <w:color w:val="000000"/>
                <w:lang w:val="en-US"/>
              </w:rPr>
            </w:pPr>
            <w:r>
              <w:rPr>
                <w:rFonts w:eastAsia="Times New Roman" w:cs="Times New Roman"/>
                <w:color w:val="000000"/>
                <w:lang w:val="en-US"/>
              </w:rPr>
              <w:t>Brisbane</w:t>
            </w:r>
          </w:p>
        </w:tc>
        <w:tc>
          <w:tcPr>
            <w:tcW w:w="1056" w:type="pct"/>
            <w:gridSpan w:val="2"/>
            <w:tcBorders>
              <w:top w:val="outset" w:sz="6" w:space="0" w:color="111111"/>
              <w:left w:val="outset" w:sz="6" w:space="0" w:color="111111"/>
              <w:bottom w:val="outset" w:sz="6" w:space="0" w:color="111111"/>
              <w:right w:val="outset" w:sz="6" w:space="0" w:color="111111"/>
            </w:tcBorders>
            <w:shd w:val="clear" w:color="auto" w:fill="auto"/>
            <w:tcMar>
              <w:left w:w="57" w:type="dxa"/>
              <w:right w:w="57" w:type="dxa"/>
            </w:tcMar>
          </w:tcPr>
          <w:p w14:paraId="7ADB35E0" w14:textId="77777777" w:rsidR="00F110E4" w:rsidRPr="00487F83" w:rsidRDefault="00F110E4" w:rsidP="00F110E4">
            <w:pPr>
              <w:overflowPunct w:val="0"/>
              <w:autoSpaceDE w:val="0"/>
              <w:autoSpaceDN w:val="0"/>
              <w:adjustRightInd w:val="0"/>
              <w:textAlignment w:val="baseline"/>
              <w:rPr>
                <w:rFonts w:eastAsia="Times New Roman" w:cs="Times New Roman"/>
                <w:bCs/>
                <w:color w:val="000000"/>
                <w:lang w:val="en-GB"/>
              </w:rPr>
            </w:pPr>
          </w:p>
        </w:tc>
      </w:tr>
    </w:tbl>
    <w:tbl>
      <w:tblPr>
        <w:tblStyle w:val="TableGrid"/>
        <w:tblW w:w="5725" w:type="pct"/>
        <w:jc w:val="center"/>
        <w:tblLook w:val="04A0" w:firstRow="1" w:lastRow="0" w:firstColumn="1" w:lastColumn="0" w:noHBand="0" w:noVBand="1"/>
      </w:tblPr>
      <w:tblGrid>
        <w:gridCol w:w="16229"/>
      </w:tblGrid>
      <w:tr w:rsidR="00B92BCA" w:rsidRPr="002801CF" w14:paraId="133B0681" w14:textId="77777777" w:rsidTr="00A6128F">
        <w:trPr>
          <w:tblHeader/>
          <w:jc w:val="center"/>
        </w:trPr>
        <w:tc>
          <w:tcPr>
            <w:tcW w:w="16229" w:type="dxa"/>
            <w:shd w:val="clear" w:color="auto" w:fill="EBBEBB"/>
          </w:tcPr>
          <w:p w14:paraId="0DD082EA" w14:textId="77777777" w:rsidR="00B92BCA" w:rsidRPr="002801CF" w:rsidRDefault="00B92BCA" w:rsidP="00272892">
            <w:pPr>
              <w:pStyle w:val="Heading1"/>
            </w:pPr>
            <w:r>
              <w:lastRenderedPageBreak/>
              <w:t>STRATEGY</w:t>
            </w:r>
          </w:p>
        </w:tc>
      </w:tr>
      <w:tr w:rsidR="00B92BCA" w:rsidRPr="002801CF" w14:paraId="7BA827E3" w14:textId="77777777" w:rsidTr="00A6128F">
        <w:trPr>
          <w:tblHeader/>
          <w:jc w:val="center"/>
        </w:trPr>
        <w:tc>
          <w:tcPr>
            <w:tcW w:w="16229" w:type="dxa"/>
            <w:tcBorders>
              <w:left w:val="nil"/>
              <w:bottom w:val="nil"/>
              <w:right w:val="nil"/>
            </w:tcBorders>
            <w:shd w:val="clear" w:color="auto" w:fill="auto"/>
          </w:tcPr>
          <w:p w14:paraId="5A753EE1" w14:textId="77777777" w:rsidR="00B92BCA" w:rsidRDefault="00B92BCA" w:rsidP="00272892">
            <w:pPr>
              <w:rPr>
                <w:i/>
              </w:rPr>
            </w:pPr>
          </w:p>
          <w:p w14:paraId="5EFA2A88" w14:textId="77777777" w:rsidR="00B92BCA" w:rsidRDefault="00B92BCA" w:rsidP="00A6128F">
            <w:pPr>
              <w:rPr>
                <w:rFonts w:eastAsia="Times New Roman" w:cs="Times New Roman"/>
                <w:lang w:eastAsia="en-AU"/>
              </w:rPr>
            </w:pPr>
            <w:r w:rsidRPr="00031700">
              <w:rPr>
                <w:rFonts w:eastAsia="Times New Roman" w:cs="Times New Roman"/>
                <w:lang w:eastAsia="en-AU"/>
              </w:rPr>
              <w:t xml:space="preserve">Peabody Energy considers Australia to be a premier location for coal mine development and investment. Peabody Australia in its current structure was formed in December 2011 when Peabody acquired Macarthur Coal. All mines are fully operational. </w:t>
            </w:r>
          </w:p>
          <w:p w14:paraId="3E3E99B8" w14:textId="77777777" w:rsidR="00B92BCA" w:rsidRPr="00031700" w:rsidRDefault="00B92BCA" w:rsidP="00A6128F">
            <w:pPr>
              <w:rPr>
                <w:rFonts w:eastAsia="Times New Roman" w:cs="Times New Roman"/>
                <w:lang w:eastAsia="en-AU"/>
              </w:rPr>
            </w:pPr>
          </w:p>
          <w:p w14:paraId="029BFA6B" w14:textId="77777777" w:rsidR="00B92BCA" w:rsidRDefault="00B92BCA" w:rsidP="00A6128F">
            <w:pPr>
              <w:rPr>
                <w:rFonts w:eastAsia="Times New Roman" w:cs="Times New Roman"/>
                <w:lang w:eastAsia="en-AU"/>
              </w:rPr>
            </w:pPr>
            <w:r w:rsidRPr="00031700">
              <w:rPr>
                <w:rFonts w:eastAsia="Times New Roman" w:cs="Times New Roman"/>
                <w:lang w:eastAsia="en-AU"/>
              </w:rPr>
              <w:t>Peabody has mining operations across Queensland and New South Wales, as well as active coal trading in all major Australian coal regions through Peabody COALTRADE. It is currently operating three mines in NSW and seven in Queensland.</w:t>
            </w:r>
          </w:p>
          <w:p w14:paraId="34E294CB" w14:textId="77777777" w:rsidR="00B92BCA" w:rsidRPr="00031700" w:rsidRDefault="00B92BCA" w:rsidP="00A6128F">
            <w:pPr>
              <w:rPr>
                <w:rFonts w:eastAsia="Times New Roman" w:cs="Times New Roman"/>
                <w:lang w:eastAsia="en-AU"/>
              </w:rPr>
            </w:pPr>
          </w:p>
          <w:p w14:paraId="7372F2E2" w14:textId="77777777" w:rsidR="00B92BCA" w:rsidRDefault="00B92BCA" w:rsidP="00A6128F">
            <w:pPr>
              <w:rPr>
                <w:rFonts w:eastAsia="Times New Roman" w:cs="Times New Roman"/>
                <w:lang w:eastAsia="en-AU"/>
              </w:rPr>
            </w:pPr>
            <w:r w:rsidRPr="00031700">
              <w:rPr>
                <w:rFonts w:eastAsia="Times New Roman" w:cs="Times New Roman"/>
                <w:lang w:eastAsia="en-AU"/>
              </w:rPr>
              <w:t>Peabody's operations in Australia service export and domestic markets with a diverse product range of coal through multiple coal ports. In 2012, Peabody's Australian operations achieved total sales of 33 million tons primarily to steel producers in Japan, Europe, Taiwan, India and South America, as well as to electricity generators in Australia and Asia.</w:t>
            </w:r>
            <w:r w:rsidRPr="00031700">
              <w:rPr>
                <w:rFonts w:eastAsia="Times New Roman" w:cs="Times New Roman"/>
                <w:lang w:eastAsia="en-AU"/>
              </w:rPr>
              <w:br/>
            </w:r>
            <w:r w:rsidRPr="00031700">
              <w:rPr>
                <w:rFonts w:eastAsia="Times New Roman" w:cs="Times New Roman"/>
                <w:lang w:eastAsia="en-AU"/>
              </w:rPr>
              <w:br/>
              <w:t>Peabody's Australia platform is expanding to meet rising Asia market demand. The company is targeting Australian volumes of 33 million to 36 million tons in 2013, including 15 to 16 million tons of met, 11 million to 12 million tons of seaborne thermal and 7 million to 8 million tons of domestic thermal production.</w:t>
            </w:r>
          </w:p>
          <w:p w14:paraId="1BDCAF5B" w14:textId="77777777" w:rsidR="00B92BCA" w:rsidRPr="00031700" w:rsidRDefault="00B92BCA" w:rsidP="00A6128F">
            <w:pPr>
              <w:rPr>
                <w:rFonts w:eastAsia="Times New Roman" w:cs="Times New Roman"/>
                <w:lang w:eastAsia="en-AU"/>
              </w:rPr>
            </w:pPr>
          </w:p>
          <w:p w14:paraId="7C3FF538" w14:textId="77777777" w:rsidR="00B92BCA" w:rsidRDefault="00B92BCA" w:rsidP="00A6128F">
            <w:pPr>
              <w:rPr>
                <w:rFonts w:eastAsia="Times New Roman" w:cs="Times New Roman"/>
                <w:lang w:eastAsia="en-AU"/>
              </w:rPr>
            </w:pPr>
            <w:r w:rsidRPr="00031700">
              <w:rPr>
                <w:rFonts w:eastAsia="Times New Roman" w:cs="Times New Roman"/>
                <w:lang w:eastAsia="en-AU"/>
              </w:rPr>
              <w:t xml:space="preserve">Peabody Australia has been negatively impacted by the downturn in the commodity cycle in the past 18 months, and the strategic focus for the company is on enhancing </w:t>
            </w:r>
            <w:r>
              <w:rPr>
                <w:rFonts w:eastAsia="Times New Roman" w:cs="Times New Roman"/>
                <w:lang w:eastAsia="en-AU"/>
              </w:rPr>
              <w:t>operational efficiencies, reducing costs and ensuring</w:t>
            </w:r>
            <w:r w:rsidRPr="00031700">
              <w:rPr>
                <w:rFonts w:eastAsia="Times New Roman" w:cs="Times New Roman"/>
                <w:lang w:eastAsia="en-AU"/>
              </w:rPr>
              <w:t xml:space="preserve"> ongoing improvements in overall productivity. The company has cut 620 jobs across its operations since 2013 and has returned two of its mines, </w:t>
            </w:r>
            <w:proofErr w:type="spellStart"/>
            <w:r w:rsidRPr="00031700">
              <w:rPr>
                <w:rFonts w:eastAsia="Times New Roman" w:cs="Times New Roman"/>
                <w:lang w:eastAsia="en-AU"/>
              </w:rPr>
              <w:t>Millenium</w:t>
            </w:r>
            <w:proofErr w:type="spellEnd"/>
            <w:r w:rsidRPr="00031700">
              <w:rPr>
                <w:rFonts w:eastAsia="Times New Roman" w:cs="Times New Roman"/>
                <w:lang w:eastAsia="en-AU"/>
              </w:rPr>
              <w:t xml:space="preserve"> in Queensland and </w:t>
            </w:r>
            <w:proofErr w:type="spellStart"/>
            <w:r w:rsidRPr="00031700">
              <w:rPr>
                <w:rFonts w:eastAsia="Times New Roman" w:cs="Times New Roman"/>
                <w:lang w:eastAsia="en-AU"/>
              </w:rPr>
              <w:t>Wilpinjong</w:t>
            </w:r>
            <w:proofErr w:type="spellEnd"/>
            <w:r w:rsidRPr="00031700">
              <w:rPr>
                <w:rFonts w:eastAsia="Times New Roman" w:cs="Times New Roman"/>
                <w:lang w:eastAsia="en-AU"/>
              </w:rPr>
              <w:t xml:space="preserve"> in NSW, to an owner-operated status in April 2013, </w:t>
            </w:r>
          </w:p>
          <w:p w14:paraId="3CAF6A44" w14:textId="77777777" w:rsidR="00B92BCA" w:rsidRPr="00031700" w:rsidRDefault="00B92BCA" w:rsidP="00A6128F">
            <w:pPr>
              <w:rPr>
                <w:rFonts w:eastAsia="Times New Roman" w:cs="Times New Roman"/>
                <w:lang w:eastAsia="en-AU"/>
              </w:rPr>
            </w:pPr>
          </w:p>
          <w:p w14:paraId="308C9589" w14:textId="77777777" w:rsidR="00B92BCA" w:rsidRPr="00031700" w:rsidRDefault="00B92BCA" w:rsidP="00A6128F">
            <w:pPr>
              <w:rPr>
                <w:rFonts w:eastAsia="Times New Roman" w:cs="Times New Roman"/>
                <w:lang w:eastAsia="en-AU"/>
              </w:rPr>
            </w:pPr>
            <w:r>
              <w:rPr>
                <w:rFonts w:eastAsia="Times New Roman" w:cs="Times New Roman"/>
                <w:lang w:eastAsia="en-AU"/>
              </w:rPr>
              <w:t>Peabody</w:t>
            </w:r>
            <w:r w:rsidRPr="00031700">
              <w:rPr>
                <w:rFonts w:eastAsia="Times New Roman" w:cs="Times New Roman"/>
                <w:lang w:eastAsia="en-AU"/>
              </w:rPr>
              <w:t xml:space="preserve"> also said in a statement in July 2013 that it had scrapped the hiring of 230 people in Australia, and explained these decisions as a response to ongoing cost management reviews in order to secure the long-term competitiveness of its operations. </w:t>
            </w:r>
            <w:r>
              <w:rPr>
                <w:rFonts w:eastAsia="Times New Roman" w:cs="Times New Roman"/>
                <w:lang w:eastAsia="en-AU"/>
              </w:rPr>
              <w:t>The Company</w:t>
            </w:r>
            <w:r w:rsidRPr="00031700">
              <w:rPr>
                <w:rFonts w:eastAsia="Times New Roman" w:cs="Times New Roman"/>
                <w:lang w:eastAsia="en-AU"/>
              </w:rPr>
              <w:t xml:space="preserve"> now has around 2700 employees in Australia.</w:t>
            </w:r>
          </w:p>
          <w:p w14:paraId="1C5172A7" w14:textId="77777777" w:rsidR="00B92BCA" w:rsidRDefault="00B92BCA" w:rsidP="00272892"/>
        </w:tc>
      </w:tr>
    </w:tbl>
    <w:p w14:paraId="685C1E6B" w14:textId="77777777" w:rsidR="00CB59AA" w:rsidRDefault="00CB59AA">
      <w:r>
        <w:br w:type="page"/>
      </w:r>
    </w:p>
    <w:tbl>
      <w:tblPr>
        <w:tblStyle w:val="TableGrid"/>
        <w:tblW w:w="5725" w:type="pct"/>
        <w:tblInd w:w="-851" w:type="dxa"/>
        <w:tblLook w:val="04A0" w:firstRow="1" w:lastRow="0" w:firstColumn="1" w:lastColumn="0" w:noHBand="0" w:noVBand="1"/>
      </w:tblPr>
      <w:tblGrid>
        <w:gridCol w:w="16229"/>
      </w:tblGrid>
      <w:tr w:rsidR="00F110E4" w:rsidRPr="002801CF" w14:paraId="68B09329" w14:textId="77777777" w:rsidTr="00352C71">
        <w:trPr>
          <w:tblHeader/>
        </w:trPr>
        <w:tc>
          <w:tcPr>
            <w:tcW w:w="15985" w:type="dxa"/>
            <w:shd w:val="clear" w:color="auto" w:fill="C00000"/>
          </w:tcPr>
          <w:p w14:paraId="1CA45DD6" w14:textId="1FF07F9B" w:rsidR="00F110E4" w:rsidRPr="002801CF" w:rsidRDefault="00F110E4" w:rsidP="004B3B2E">
            <w:pPr>
              <w:ind w:right="-784"/>
              <w:jc w:val="center"/>
              <w:rPr>
                <w:b/>
                <w:color w:val="FFFFFF" w:themeColor="background1"/>
                <w:sz w:val="28"/>
                <w:szCs w:val="28"/>
              </w:rPr>
            </w:pPr>
            <w:r w:rsidRPr="002801CF">
              <w:rPr>
                <w:b/>
                <w:color w:val="FFFFFF" w:themeColor="background1"/>
                <w:sz w:val="28"/>
                <w:szCs w:val="28"/>
              </w:rPr>
              <w:lastRenderedPageBreak/>
              <w:t xml:space="preserve">MARKET INTELLIGENCE </w:t>
            </w:r>
          </w:p>
        </w:tc>
      </w:tr>
      <w:tr w:rsidR="00F110E4" w:rsidRPr="0099416D" w14:paraId="39D2A5E0" w14:textId="77777777" w:rsidTr="00CB59AA">
        <w:tc>
          <w:tcPr>
            <w:tcW w:w="15985" w:type="dxa"/>
            <w:tcBorders>
              <w:top w:val="nil"/>
              <w:left w:val="nil"/>
              <w:bottom w:val="nil"/>
              <w:right w:val="nil"/>
            </w:tcBorders>
          </w:tcPr>
          <w:p w14:paraId="1BA16C79" w14:textId="77777777" w:rsidR="005A3309" w:rsidRDefault="005A3309" w:rsidP="00F110E4">
            <w:pPr>
              <w:ind w:right="-784"/>
              <w:rPr>
                <w:b/>
                <w:color w:val="C00000"/>
              </w:rPr>
            </w:pPr>
          </w:p>
          <w:p w14:paraId="2D01A31F" w14:textId="65696B31" w:rsidR="00626050" w:rsidRDefault="00626050" w:rsidP="00A6128F">
            <w:pPr>
              <w:ind w:right="-784"/>
              <w:rPr>
                <w:b/>
                <w:color w:val="C00000"/>
              </w:rPr>
            </w:pPr>
            <w:r>
              <w:rPr>
                <w:b/>
                <w:color w:val="C00000"/>
              </w:rPr>
              <w:t>11 September 2013</w:t>
            </w:r>
          </w:p>
          <w:p w14:paraId="32DBA95D" w14:textId="73F28E74" w:rsidR="00626050" w:rsidRPr="00626050" w:rsidRDefault="00626050" w:rsidP="00A6128F">
            <w:r w:rsidRPr="00626050">
              <w:t>The Financial Review</w:t>
            </w:r>
          </w:p>
          <w:p w14:paraId="210575EE" w14:textId="77777777" w:rsidR="00626050" w:rsidRPr="00626050" w:rsidRDefault="00626050" w:rsidP="00A6128F">
            <w:pPr>
              <w:ind w:right="-784"/>
              <w:rPr>
                <w:b/>
              </w:rPr>
            </w:pPr>
            <w:proofErr w:type="spellStart"/>
            <w:r w:rsidRPr="00626050">
              <w:rPr>
                <w:b/>
              </w:rPr>
              <w:t>Glencore</w:t>
            </w:r>
            <w:proofErr w:type="spellEnd"/>
            <w:r w:rsidRPr="00626050">
              <w:rPr>
                <w:b/>
              </w:rPr>
              <w:t xml:space="preserve"> shelves $7bn Wandoan coal project</w:t>
            </w:r>
          </w:p>
          <w:p w14:paraId="45CE9157" w14:textId="7F244385" w:rsidR="00626050" w:rsidRPr="00626050" w:rsidRDefault="00626050" w:rsidP="00A6128F">
            <w:r w:rsidRPr="00626050">
              <w:t xml:space="preserve">Anglo-Swiss mining giant </w:t>
            </w:r>
            <w:proofErr w:type="spellStart"/>
            <w:r w:rsidRPr="00626050">
              <w:t>Glencore</w:t>
            </w:r>
            <w:proofErr w:type="spellEnd"/>
            <w:r w:rsidRPr="00626050">
              <w:t xml:space="preserve"> Xstrata has officially shelved the $7 billion Wandoan thermal coal project in Queensland, in keeping with an industry-wide trend towards reducing capital spending and seeking to improve shareholder returns.</w:t>
            </w:r>
            <w:r w:rsidR="0035221D">
              <w:t xml:space="preserve"> </w:t>
            </w:r>
            <w:r w:rsidRPr="00626050">
              <w:t xml:space="preserve">Wandoan, in Queensland’s Surat Basin, was included on a list of “projects on hold” in a presentation given by </w:t>
            </w:r>
            <w:proofErr w:type="spellStart"/>
            <w:r w:rsidRPr="00626050">
              <w:t>Glencore</w:t>
            </w:r>
            <w:proofErr w:type="spellEnd"/>
            <w:r w:rsidRPr="00626050">
              <w:t xml:space="preserve"> Xstrata coal president Peter Freyberg at the newly merged company’s first investor day in London on </w:t>
            </w:r>
            <w:proofErr w:type="spellStart"/>
            <w:r w:rsidRPr="00626050">
              <w:t>Tuesday.In</w:t>
            </w:r>
            <w:proofErr w:type="spellEnd"/>
            <w:r w:rsidRPr="00626050">
              <w:t xml:space="preserve"> light of declining coal prices and comments by </w:t>
            </w:r>
            <w:proofErr w:type="spellStart"/>
            <w:r w:rsidRPr="00626050">
              <w:t>Glencore</w:t>
            </w:r>
            <w:proofErr w:type="spellEnd"/>
            <w:r w:rsidRPr="00626050">
              <w:t xml:space="preserve"> Xstrata chief executive Ivan </w:t>
            </w:r>
            <w:proofErr w:type="spellStart"/>
            <w:r w:rsidRPr="00626050">
              <w:t>Glasenberg</w:t>
            </w:r>
            <w:proofErr w:type="spellEnd"/>
            <w:r w:rsidRPr="00626050">
              <w:t xml:space="preserve"> that he was averse to developing </w:t>
            </w:r>
            <w:proofErr w:type="spellStart"/>
            <w:r w:rsidRPr="00626050">
              <w:t>greenfields</w:t>
            </w:r>
            <w:proofErr w:type="spellEnd"/>
            <w:r w:rsidRPr="00626050">
              <w:t xml:space="preserve"> projects, the writing had been on the wall for Wandoan for some time.</w:t>
            </w:r>
          </w:p>
          <w:p w14:paraId="2FFD2B1B" w14:textId="77777777" w:rsidR="00626050" w:rsidRDefault="00626050" w:rsidP="00A6128F">
            <w:pPr>
              <w:ind w:right="-784"/>
              <w:rPr>
                <w:b/>
                <w:color w:val="C00000"/>
              </w:rPr>
            </w:pPr>
          </w:p>
          <w:p w14:paraId="1E6B67E1" w14:textId="3DD88F05" w:rsidR="00626050" w:rsidRDefault="0035221D" w:rsidP="00A6128F">
            <w:pPr>
              <w:ind w:right="-784"/>
              <w:rPr>
                <w:b/>
                <w:color w:val="C00000"/>
              </w:rPr>
            </w:pPr>
            <w:r w:rsidRPr="0035221D">
              <w:rPr>
                <w:rFonts w:eastAsia="Times New Roman" w:cs="Times New Roman"/>
                <w:color w:val="000000"/>
                <w:u w:val="single"/>
                <w:lang w:eastAsia="en-AU"/>
              </w:rPr>
              <w:t>Article:</w:t>
            </w:r>
            <w:r w:rsidRPr="0035221D">
              <w:rPr>
                <w:rFonts w:eastAsia="Times New Roman" w:cs="Times New Roman"/>
                <w:color w:val="000000"/>
                <w:lang w:eastAsia="en-AU"/>
              </w:rPr>
              <w:t xml:space="preserve"> </w:t>
            </w:r>
            <w:hyperlink r:id="rId125" w:history="1">
              <w:r>
                <w:rPr>
                  <w:rStyle w:val="Hyperlink"/>
                </w:rPr>
                <w:t>http://www.afr.com/p/business/companies/glencore_shelves_bn_wandoan_coal_t4S7mBuaAtCXZYONsYX66M</w:t>
              </w:r>
            </w:hyperlink>
          </w:p>
          <w:p w14:paraId="197CD7A4" w14:textId="77777777" w:rsidR="00626050" w:rsidRDefault="00626050" w:rsidP="00A6128F">
            <w:pPr>
              <w:ind w:right="-784"/>
              <w:rPr>
                <w:b/>
                <w:color w:val="C00000"/>
              </w:rPr>
            </w:pPr>
          </w:p>
          <w:p w14:paraId="590A837B" w14:textId="77777777" w:rsidR="00F110E4" w:rsidRPr="00AF3C29" w:rsidRDefault="00F110E4" w:rsidP="00A6128F">
            <w:pPr>
              <w:ind w:right="-784"/>
              <w:rPr>
                <w:b/>
                <w:color w:val="C00000"/>
              </w:rPr>
            </w:pPr>
            <w:r w:rsidRPr="00AF3C29">
              <w:rPr>
                <w:b/>
                <w:color w:val="C00000"/>
              </w:rPr>
              <w:t>18 April 2013</w:t>
            </w:r>
          </w:p>
          <w:p w14:paraId="0362DBA1" w14:textId="77777777" w:rsidR="00F110E4" w:rsidRPr="00F932C6" w:rsidRDefault="00F110E4" w:rsidP="00A6128F">
            <w:r>
              <w:t>Sydney Morning Herald</w:t>
            </w:r>
          </w:p>
          <w:p w14:paraId="02907015" w14:textId="77777777" w:rsidR="00F110E4" w:rsidRPr="00406F82" w:rsidRDefault="00F110E4" w:rsidP="00A6128F">
            <w:pPr>
              <w:ind w:right="-784"/>
              <w:rPr>
                <w:b/>
              </w:rPr>
            </w:pPr>
            <w:r w:rsidRPr="00406F82">
              <w:rPr>
                <w:b/>
              </w:rPr>
              <w:t>BHP Billiton announces new management team</w:t>
            </w:r>
          </w:p>
          <w:p w14:paraId="7A2878C4" w14:textId="77777777" w:rsidR="00F110E4" w:rsidRPr="00406F82" w:rsidRDefault="00F110E4" w:rsidP="00A6128F">
            <w:pPr>
              <w:rPr>
                <w:rFonts w:eastAsia="Times New Roman" w:cs="Times New Roman"/>
                <w:lang w:eastAsia="en-AU"/>
              </w:rPr>
            </w:pPr>
            <w:r w:rsidRPr="00406F82">
              <w:rPr>
                <w:rFonts w:eastAsia="Times New Roman" w:cs="Times New Roman"/>
                <w:lang w:eastAsia="en-AU"/>
              </w:rPr>
              <w:t xml:space="preserve">In February, when Andrew Mackenzie was anointed to take over from Marius </w:t>
            </w:r>
            <w:proofErr w:type="spellStart"/>
            <w:r w:rsidRPr="00406F82">
              <w:rPr>
                <w:rFonts w:eastAsia="Times New Roman" w:cs="Times New Roman"/>
                <w:lang w:eastAsia="en-AU"/>
              </w:rPr>
              <w:t>Kloppers</w:t>
            </w:r>
            <w:proofErr w:type="spellEnd"/>
            <w:r w:rsidRPr="00406F82">
              <w:rPr>
                <w:rFonts w:eastAsia="Times New Roman" w:cs="Times New Roman"/>
                <w:lang w:eastAsia="en-AU"/>
              </w:rPr>
              <w:t xml:space="preserve"> as chief executive of the world</w:t>
            </w:r>
            <w:r>
              <w:rPr>
                <w:rFonts w:eastAsia="Times New Roman" w:cs="Times New Roman"/>
                <w:lang w:eastAsia="en-AU"/>
              </w:rPr>
              <w:t>’</w:t>
            </w:r>
            <w:r w:rsidRPr="00406F82">
              <w:rPr>
                <w:rFonts w:eastAsia="Times New Roman" w:cs="Times New Roman"/>
                <w:lang w:eastAsia="en-AU"/>
              </w:rPr>
              <w:t xml:space="preserve">s largest mining company, he promised a </w:t>
            </w:r>
            <w:r>
              <w:rPr>
                <w:rFonts w:eastAsia="Times New Roman" w:cs="Times New Roman"/>
                <w:lang w:eastAsia="en-AU"/>
              </w:rPr>
              <w:t>“</w:t>
            </w:r>
            <w:r w:rsidRPr="00406F82">
              <w:rPr>
                <w:rFonts w:eastAsia="Times New Roman" w:cs="Times New Roman"/>
                <w:lang w:eastAsia="en-AU"/>
              </w:rPr>
              <w:t>laser-like focus</w:t>
            </w:r>
            <w:r>
              <w:rPr>
                <w:rFonts w:eastAsia="Times New Roman" w:cs="Times New Roman"/>
                <w:lang w:eastAsia="en-AU"/>
              </w:rPr>
              <w:t>”</w:t>
            </w:r>
            <w:r w:rsidRPr="00406F82">
              <w:rPr>
                <w:rFonts w:eastAsia="Times New Roman" w:cs="Times New Roman"/>
                <w:lang w:eastAsia="en-AU"/>
              </w:rPr>
              <w:t xml:space="preserve"> on boosting BHP Billiton</w:t>
            </w:r>
            <w:r>
              <w:rPr>
                <w:rFonts w:eastAsia="Times New Roman" w:cs="Times New Roman"/>
                <w:lang w:eastAsia="en-AU"/>
              </w:rPr>
              <w:t>’</w:t>
            </w:r>
            <w:r w:rsidRPr="00406F82">
              <w:rPr>
                <w:rFonts w:eastAsia="Times New Roman" w:cs="Times New Roman"/>
                <w:lang w:eastAsia="en-AU"/>
              </w:rPr>
              <w:t>s profitability as commodity prices settled and the windfall profits the resources boom delivered at its peak disappeared. Mackenzie has flattened and simplified BHP</w:t>
            </w:r>
            <w:r>
              <w:rPr>
                <w:rFonts w:eastAsia="Times New Roman" w:cs="Times New Roman"/>
                <w:lang w:eastAsia="en-AU"/>
              </w:rPr>
              <w:t>’</w:t>
            </w:r>
            <w:r w:rsidRPr="00406F82">
              <w:rPr>
                <w:rFonts w:eastAsia="Times New Roman" w:cs="Times New Roman"/>
                <w:lang w:eastAsia="en-AU"/>
              </w:rPr>
              <w:t>s management at the top. The top management committee has been expanded from eight members to 11 but the heads of BHP</w:t>
            </w:r>
            <w:r>
              <w:rPr>
                <w:rFonts w:eastAsia="Times New Roman" w:cs="Times New Roman"/>
                <w:lang w:eastAsia="en-AU"/>
              </w:rPr>
              <w:t>’</w:t>
            </w:r>
            <w:r w:rsidRPr="00406F82">
              <w:rPr>
                <w:rFonts w:eastAsia="Times New Roman" w:cs="Times New Roman"/>
                <w:lang w:eastAsia="en-AU"/>
              </w:rPr>
              <w:t xml:space="preserve">s big operating divisions including iron ore boss Jimmy Wilson, coal boss Dean </w:t>
            </w:r>
            <w:proofErr w:type="spellStart"/>
            <w:r w:rsidRPr="00406F82">
              <w:rPr>
                <w:rFonts w:eastAsia="Times New Roman" w:cs="Times New Roman"/>
                <w:lang w:eastAsia="en-AU"/>
              </w:rPr>
              <w:t>Dalla</w:t>
            </w:r>
            <w:proofErr w:type="spellEnd"/>
            <w:r w:rsidRPr="00406F82">
              <w:rPr>
                <w:rFonts w:eastAsia="Times New Roman" w:cs="Times New Roman"/>
                <w:lang w:eastAsia="en-AU"/>
              </w:rPr>
              <w:t xml:space="preserve"> Vale and copper division boss Peter </w:t>
            </w:r>
            <w:proofErr w:type="spellStart"/>
            <w:r w:rsidRPr="00406F82">
              <w:rPr>
                <w:rFonts w:eastAsia="Times New Roman" w:cs="Times New Roman"/>
                <w:lang w:eastAsia="en-AU"/>
              </w:rPr>
              <w:t>Beaven</w:t>
            </w:r>
            <w:proofErr w:type="spellEnd"/>
            <w:r w:rsidRPr="00406F82">
              <w:rPr>
                <w:rFonts w:eastAsia="Times New Roman" w:cs="Times New Roman"/>
                <w:lang w:eastAsia="en-AU"/>
              </w:rPr>
              <w:t xml:space="preserve"> are now included, and will report directly to him, as will the leaders of key corporate functions including finance, legal and human resources. They are all potential successors to Mackenzie and, as part of the change, two executives who were considered to be in the race to replace </w:t>
            </w:r>
            <w:proofErr w:type="spellStart"/>
            <w:r w:rsidRPr="00406F82">
              <w:rPr>
                <w:rFonts w:eastAsia="Times New Roman" w:cs="Times New Roman"/>
                <w:lang w:eastAsia="en-AU"/>
              </w:rPr>
              <w:t>Kloppers</w:t>
            </w:r>
            <w:proofErr w:type="spellEnd"/>
            <w:r w:rsidRPr="00406F82">
              <w:rPr>
                <w:rFonts w:eastAsia="Times New Roman" w:cs="Times New Roman"/>
                <w:lang w:eastAsia="en-AU"/>
              </w:rPr>
              <w:t xml:space="preserve"> before Mackenzie got the nod fall out the equation.</w:t>
            </w:r>
          </w:p>
          <w:p w14:paraId="66BA4F83" w14:textId="77777777" w:rsidR="00765B7A" w:rsidRDefault="00765B7A" w:rsidP="00A6128F">
            <w:pPr>
              <w:shd w:val="clear" w:color="auto" w:fill="FFFFFF"/>
              <w:rPr>
                <w:rFonts w:eastAsia="Times New Roman" w:cs="Times New Roman"/>
                <w:color w:val="000000"/>
                <w:u w:val="single"/>
                <w:lang w:eastAsia="en-AU"/>
              </w:rPr>
            </w:pPr>
          </w:p>
          <w:p w14:paraId="7DADFEAC" w14:textId="5A8F2F75" w:rsidR="00F110E4" w:rsidRPr="00F70267" w:rsidRDefault="00A6128F" w:rsidP="00A6128F">
            <w:pPr>
              <w:shd w:val="clear" w:color="auto" w:fill="FFFFFF"/>
              <w:rPr>
                <w:rFonts w:eastAsia="Times New Roman" w:cs="Times New Roman"/>
                <w:color w:val="3333FF"/>
                <w:lang w:eastAsia="en-AU"/>
              </w:rPr>
            </w:pPr>
            <w:r>
              <w:rPr>
                <w:rFonts w:eastAsia="Times New Roman" w:cs="Times New Roman"/>
                <w:color w:val="000000"/>
                <w:u w:val="single"/>
                <w:lang w:eastAsia="en-AU"/>
              </w:rPr>
              <w:t>Article</w:t>
            </w:r>
            <w:r w:rsidR="00F110E4" w:rsidRPr="00406F82">
              <w:rPr>
                <w:rFonts w:eastAsia="Times New Roman" w:cs="Times New Roman"/>
                <w:color w:val="000000"/>
                <w:lang w:eastAsia="en-AU"/>
              </w:rPr>
              <w:t xml:space="preserve">: </w:t>
            </w:r>
            <w:hyperlink r:id="rId126" w:anchor="ixzz2S5RhnJx4" w:history="1">
              <w:r w:rsidR="00F110E4" w:rsidRPr="00F70267">
                <w:rPr>
                  <w:rFonts w:eastAsia="Times New Roman" w:cs="Times New Roman"/>
                  <w:color w:val="3333FF"/>
                  <w:u w:val="single"/>
                  <w:lang w:eastAsia="en-AU"/>
                </w:rPr>
                <w:t>http://www.smh.com.au/business/sweeping-changes-at-bhp-20130418-2i232.html#ixzz2S5RhnJx4</w:t>
              </w:r>
            </w:hyperlink>
          </w:p>
          <w:p w14:paraId="0EAC26B7" w14:textId="77777777" w:rsidR="00F110E4" w:rsidRDefault="00F110E4" w:rsidP="00A6128F">
            <w:pPr>
              <w:ind w:right="-784"/>
            </w:pPr>
          </w:p>
          <w:p w14:paraId="7D560555" w14:textId="77777777" w:rsidR="00F110E4" w:rsidRPr="00426427" w:rsidRDefault="00F110E4" w:rsidP="00A6128F">
            <w:pPr>
              <w:ind w:right="-784"/>
              <w:rPr>
                <w:b/>
                <w:color w:val="C00000"/>
              </w:rPr>
            </w:pPr>
            <w:r w:rsidRPr="00426427">
              <w:rPr>
                <w:b/>
                <w:color w:val="C00000"/>
              </w:rPr>
              <w:t>11 April 2013</w:t>
            </w:r>
          </w:p>
          <w:p w14:paraId="68177953" w14:textId="77777777" w:rsidR="00F110E4" w:rsidRPr="00426427" w:rsidRDefault="00F110E4" w:rsidP="00A6128F">
            <w:pPr>
              <w:ind w:right="-784"/>
            </w:pPr>
            <w:r w:rsidRPr="00426427">
              <w:t>The Australian</w:t>
            </w:r>
          </w:p>
          <w:p w14:paraId="6796511F" w14:textId="77777777" w:rsidR="00F110E4" w:rsidRPr="00426427" w:rsidRDefault="00F110E4" w:rsidP="00A6128F">
            <w:pPr>
              <w:outlineLvl w:val="0"/>
              <w:rPr>
                <w:rFonts w:eastAsia="Times New Roman" w:cs="Times New Roman"/>
                <w:b/>
                <w:bCs/>
                <w:kern w:val="36"/>
                <w:lang w:eastAsia="en-AU"/>
              </w:rPr>
            </w:pPr>
            <w:r w:rsidRPr="00426427">
              <w:rPr>
                <w:rFonts w:eastAsia="Times New Roman" w:cs="Times New Roman"/>
                <w:b/>
                <w:bCs/>
                <w:kern w:val="36"/>
                <w:lang w:eastAsia="en-AU"/>
              </w:rPr>
              <w:t xml:space="preserve">Leighton loses out as BMA finds cheaper alternative </w:t>
            </w:r>
          </w:p>
          <w:p w14:paraId="0CB308A7" w14:textId="77777777" w:rsidR="00F110E4" w:rsidRDefault="00F110E4" w:rsidP="00A6128F">
            <w:pPr>
              <w:rPr>
                <w:rFonts w:eastAsia="Times New Roman" w:cs="Times New Roman"/>
                <w:lang w:eastAsia="en-AU"/>
              </w:rPr>
            </w:pPr>
            <w:r w:rsidRPr="00426427">
              <w:rPr>
                <w:rFonts w:eastAsia="Times New Roman" w:cs="Times New Roman"/>
                <w:lang w:eastAsia="en-AU"/>
              </w:rPr>
              <w:t>THE Leighton group yesterday felt the impact of moves by miners to slash cost bases amid falling commodity prices when BHP Billiton Mitsubishi Alliance (BMA) prematurely terminated a contract worth up to $260 million for a cheaper alternative. BHP decided to move the pre-strip contract with Leighton Contractors at the Peak Downs coalmine in Queensland to the smaller Perth-based HSE Mining, prompting the cancellation of the contract for the Leighton Holdings subsidiary that was scheduled to run until 2015.</w:t>
            </w:r>
          </w:p>
          <w:p w14:paraId="58E2A1BC" w14:textId="77777777" w:rsidR="00A6128F" w:rsidRPr="00426427" w:rsidRDefault="00A6128F" w:rsidP="00A6128F">
            <w:pPr>
              <w:rPr>
                <w:rFonts w:eastAsia="Times New Roman" w:cs="Times New Roman"/>
                <w:lang w:eastAsia="en-AU"/>
              </w:rPr>
            </w:pPr>
          </w:p>
          <w:p w14:paraId="4B5FA1D8" w14:textId="421C75DE" w:rsidR="00F110E4" w:rsidRPr="00426427" w:rsidRDefault="00765B7A" w:rsidP="00A6128F">
            <w:pPr>
              <w:ind w:right="-784"/>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27" w:history="1">
              <w:r w:rsidR="00F110E4" w:rsidRPr="00426427">
                <w:rPr>
                  <w:rStyle w:val="Hyperlink"/>
                </w:rPr>
                <w:t>http://www.theaustralian.com.au/business/mining-energy/leighton-loses-out-as-bma-finds-cheaper-alternative/story-e6frg9df-1226617748889</w:t>
              </w:r>
            </w:hyperlink>
          </w:p>
          <w:p w14:paraId="2ED0B7A2" w14:textId="77777777" w:rsidR="00F110E4" w:rsidRDefault="00F110E4" w:rsidP="00CB59AA">
            <w:pPr>
              <w:ind w:right="-784"/>
              <w:jc w:val="both"/>
            </w:pPr>
          </w:p>
          <w:p w14:paraId="1ACB2464" w14:textId="77777777" w:rsidR="005A3309" w:rsidRDefault="005A3309" w:rsidP="00CB59AA">
            <w:pPr>
              <w:ind w:right="-784"/>
              <w:jc w:val="both"/>
              <w:rPr>
                <w:b/>
                <w:color w:val="C00000"/>
              </w:rPr>
            </w:pPr>
          </w:p>
          <w:p w14:paraId="3CC72859" w14:textId="77777777" w:rsidR="00B92BCA" w:rsidRDefault="00B92BCA" w:rsidP="00CB59AA">
            <w:pPr>
              <w:ind w:right="-784"/>
              <w:jc w:val="both"/>
              <w:rPr>
                <w:b/>
                <w:color w:val="C00000"/>
              </w:rPr>
            </w:pPr>
          </w:p>
          <w:p w14:paraId="7E3FE046" w14:textId="77777777" w:rsidR="005A3309" w:rsidRDefault="005A3309" w:rsidP="00CB59AA">
            <w:pPr>
              <w:ind w:right="-784"/>
              <w:jc w:val="both"/>
              <w:rPr>
                <w:b/>
                <w:color w:val="C00000"/>
              </w:rPr>
            </w:pPr>
          </w:p>
          <w:p w14:paraId="1821855D" w14:textId="77777777" w:rsidR="00F110E4" w:rsidRPr="008F1D79" w:rsidRDefault="00F110E4" w:rsidP="00CB59AA">
            <w:pPr>
              <w:ind w:right="-784"/>
              <w:jc w:val="both"/>
              <w:rPr>
                <w:b/>
                <w:color w:val="C00000"/>
              </w:rPr>
            </w:pPr>
            <w:r w:rsidRPr="008F1D79">
              <w:rPr>
                <w:b/>
                <w:color w:val="C00000"/>
              </w:rPr>
              <w:t>4 April 2013</w:t>
            </w:r>
          </w:p>
          <w:p w14:paraId="59060D83" w14:textId="77777777" w:rsidR="00F110E4" w:rsidRPr="008F1D79" w:rsidRDefault="00F110E4" w:rsidP="00CB59AA">
            <w:pPr>
              <w:jc w:val="both"/>
            </w:pPr>
            <w:r w:rsidRPr="008F1D79">
              <w:t>Sydney Morning Herald</w:t>
            </w:r>
          </w:p>
          <w:p w14:paraId="5841346D" w14:textId="77777777" w:rsidR="00F110E4" w:rsidRPr="008F1D79" w:rsidRDefault="00F110E4" w:rsidP="00CB59AA">
            <w:pPr>
              <w:jc w:val="both"/>
              <w:outlineLvl w:val="0"/>
              <w:rPr>
                <w:rFonts w:eastAsia="Times New Roman" w:cs="Times New Roman"/>
                <w:b/>
                <w:bCs/>
                <w:kern w:val="36"/>
                <w:lang w:eastAsia="en-AU"/>
              </w:rPr>
            </w:pPr>
            <w:r w:rsidRPr="008F1D79">
              <w:rPr>
                <w:rFonts w:eastAsia="Times New Roman" w:cs="Times New Roman"/>
                <w:b/>
                <w:bCs/>
                <w:kern w:val="36"/>
                <w:lang w:eastAsia="en-AU"/>
              </w:rPr>
              <w:t>Rio Tinto hires Deutsche Bank to sell coal assets</w:t>
            </w:r>
          </w:p>
          <w:p w14:paraId="08CDED3F" w14:textId="0E760BC1" w:rsidR="00F110E4" w:rsidRDefault="00F110E4" w:rsidP="00CB59AA">
            <w:pPr>
              <w:jc w:val="both"/>
              <w:rPr>
                <w:rFonts w:eastAsia="Times New Roman" w:cs="Times New Roman"/>
                <w:lang w:eastAsia="en-AU"/>
              </w:rPr>
            </w:pPr>
            <w:r w:rsidRPr="008F1D79">
              <w:rPr>
                <w:rFonts w:eastAsia="Times New Roman" w:cs="Times New Roman"/>
                <w:lang w:eastAsia="en-AU"/>
              </w:rPr>
              <w:t>Rio Tinto has hired Deutsche Bank to help sell Australian coal assets worth billions of dollars, the Wall Street Journal said on Wednesday, as the company seeks to slash costs and exit non-core and under-performing businesses. The move comes less than three months after the Anglo-Australian mining goliath</w:t>
            </w:r>
            <w:r>
              <w:rPr>
                <w:rFonts w:eastAsia="Times New Roman" w:cs="Times New Roman"/>
                <w:lang w:eastAsia="en-AU"/>
              </w:rPr>
              <w:t>’</w:t>
            </w:r>
            <w:r w:rsidRPr="008F1D79">
              <w:rPr>
                <w:rFonts w:eastAsia="Times New Roman" w:cs="Times New Roman"/>
                <w:lang w:eastAsia="en-AU"/>
              </w:rPr>
              <w:t xml:space="preserve">s new chief executive, Sam Walsh, vowed to pursue an </w:t>
            </w:r>
            <w:r>
              <w:rPr>
                <w:rFonts w:eastAsia="Times New Roman" w:cs="Times New Roman"/>
                <w:lang w:eastAsia="en-AU"/>
              </w:rPr>
              <w:t>“</w:t>
            </w:r>
            <w:r w:rsidRPr="008F1D79">
              <w:rPr>
                <w:rFonts w:eastAsia="Times New Roman" w:cs="Times New Roman"/>
                <w:lang w:eastAsia="en-AU"/>
              </w:rPr>
              <w:t>unrelenting focus on pursuing greater value for shareholders</w:t>
            </w:r>
            <w:r>
              <w:rPr>
                <w:rFonts w:eastAsia="Times New Roman" w:cs="Times New Roman"/>
                <w:lang w:eastAsia="en-AU"/>
              </w:rPr>
              <w:t>”</w:t>
            </w:r>
            <w:r w:rsidRPr="008F1D79">
              <w:rPr>
                <w:rFonts w:eastAsia="Times New Roman" w:cs="Times New Roman"/>
                <w:lang w:eastAsia="en-AU"/>
              </w:rPr>
              <w:t xml:space="preserve"> via aggressive cost reductions and divestment of non-core businesses.</w:t>
            </w:r>
            <w:r w:rsidR="00191810">
              <w:rPr>
                <w:rFonts w:eastAsia="Times New Roman" w:cs="Times New Roman"/>
                <w:lang w:eastAsia="en-AU"/>
              </w:rPr>
              <w:t xml:space="preserve"> </w:t>
            </w:r>
            <w:r w:rsidRPr="008F1D79">
              <w:rPr>
                <w:rFonts w:eastAsia="Times New Roman" w:cs="Times New Roman"/>
                <w:lang w:eastAsia="en-AU"/>
              </w:rPr>
              <w:t>Slower industrial growth in China that has put pressure on commodities prices and cut profits for mining companies has led to a major re-think by Rio Tinto</w:t>
            </w:r>
            <w:r>
              <w:rPr>
                <w:rFonts w:eastAsia="Times New Roman" w:cs="Times New Roman"/>
                <w:lang w:eastAsia="en-AU"/>
              </w:rPr>
              <w:t>’</w:t>
            </w:r>
            <w:r w:rsidRPr="008F1D79">
              <w:rPr>
                <w:rFonts w:eastAsia="Times New Roman" w:cs="Times New Roman"/>
                <w:lang w:eastAsia="en-AU"/>
              </w:rPr>
              <w:t>s board over how the company</w:t>
            </w:r>
            <w:r>
              <w:rPr>
                <w:rFonts w:eastAsia="Times New Roman" w:cs="Times New Roman"/>
                <w:lang w:eastAsia="en-AU"/>
              </w:rPr>
              <w:t>’</w:t>
            </w:r>
            <w:r w:rsidR="005A3309">
              <w:rPr>
                <w:rFonts w:eastAsia="Times New Roman" w:cs="Times New Roman"/>
                <w:lang w:eastAsia="en-AU"/>
              </w:rPr>
              <w:t xml:space="preserve">s money is spent. </w:t>
            </w:r>
          </w:p>
          <w:p w14:paraId="0E9D2CCB" w14:textId="77777777" w:rsidR="00191810" w:rsidRPr="008F1D79" w:rsidRDefault="00191810" w:rsidP="00CB59AA">
            <w:pPr>
              <w:jc w:val="both"/>
              <w:rPr>
                <w:rFonts w:eastAsia="Times New Roman" w:cs="Times New Roman"/>
                <w:lang w:eastAsia="en-AU"/>
              </w:rPr>
            </w:pPr>
          </w:p>
          <w:p w14:paraId="5F1331BF" w14:textId="09638C35" w:rsidR="00F110E4" w:rsidRPr="00F70267" w:rsidRDefault="00F110E4" w:rsidP="00CB59AA">
            <w:pPr>
              <w:shd w:val="clear" w:color="auto" w:fill="FFFFFF"/>
              <w:jc w:val="both"/>
              <w:rPr>
                <w:rFonts w:eastAsia="Times New Roman" w:cs="Times New Roman"/>
                <w:color w:val="3333FF"/>
                <w:lang w:eastAsia="en-AU"/>
              </w:rPr>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28" w:anchor="ixzz2S65XTjGM" w:history="1">
              <w:r w:rsidRPr="00F70267">
                <w:rPr>
                  <w:rFonts w:eastAsia="Times New Roman" w:cs="Times New Roman"/>
                  <w:color w:val="3333FF"/>
                  <w:u w:val="single"/>
                  <w:lang w:eastAsia="en-AU"/>
                </w:rPr>
                <w:t>http://www.smh.com.au/business/rio-tinto-hires-deutsche-bank-to-sell-coal-assets-20130404-2h81m.html#ixzz2S65XTjGM</w:t>
              </w:r>
            </w:hyperlink>
          </w:p>
          <w:p w14:paraId="7E685E80" w14:textId="77777777" w:rsidR="00F110E4" w:rsidRDefault="00F110E4" w:rsidP="00CB59AA">
            <w:pPr>
              <w:shd w:val="clear" w:color="auto" w:fill="FFFFFF"/>
              <w:jc w:val="both"/>
            </w:pPr>
          </w:p>
          <w:p w14:paraId="29F086FD" w14:textId="77777777" w:rsidR="00F110E4" w:rsidRPr="004664DC" w:rsidRDefault="00F110E4" w:rsidP="00CB59AA">
            <w:pPr>
              <w:shd w:val="clear" w:color="auto" w:fill="FFFFFF"/>
              <w:jc w:val="both"/>
              <w:rPr>
                <w:b/>
                <w:color w:val="C00000"/>
              </w:rPr>
            </w:pPr>
            <w:r w:rsidRPr="004664DC">
              <w:rPr>
                <w:b/>
                <w:color w:val="C00000"/>
              </w:rPr>
              <w:t>1 May 2013</w:t>
            </w:r>
          </w:p>
          <w:p w14:paraId="0B776C6F" w14:textId="77777777" w:rsidR="00F110E4" w:rsidRPr="004664DC" w:rsidRDefault="00F110E4" w:rsidP="00CB59AA">
            <w:pPr>
              <w:jc w:val="both"/>
            </w:pPr>
            <w:r w:rsidRPr="004664DC">
              <w:t>Sydney Morning Herald</w:t>
            </w:r>
          </w:p>
          <w:p w14:paraId="7F878D9A" w14:textId="77777777" w:rsidR="00F110E4" w:rsidRPr="004664DC" w:rsidRDefault="00F110E4" w:rsidP="00CB59AA">
            <w:pPr>
              <w:jc w:val="both"/>
              <w:outlineLvl w:val="0"/>
              <w:rPr>
                <w:rFonts w:eastAsia="Times New Roman" w:cs="Times New Roman"/>
                <w:b/>
                <w:bCs/>
                <w:kern w:val="36"/>
                <w:lang w:eastAsia="en-AU"/>
              </w:rPr>
            </w:pPr>
            <w:r w:rsidRPr="004664DC">
              <w:rPr>
                <w:rFonts w:eastAsia="Times New Roman" w:cs="Times New Roman"/>
                <w:b/>
                <w:bCs/>
                <w:kern w:val="36"/>
                <w:lang w:eastAsia="en-AU"/>
              </w:rPr>
              <w:t>Mine rejection will cost jobs, Rio Tinto warns</w:t>
            </w:r>
          </w:p>
          <w:p w14:paraId="4CE7D907" w14:textId="1D61F285" w:rsidR="00F110E4" w:rsidRPr="004664DC" w:rsidRDefault="00F110E4" w:rsidP="00CB59AA">
            <w:pPr>
              <w:jc w:val="both"/>
              <w:rPr>
                <w:rFonts w:eastAsia="Times New Roman" w:cs="Times New Roman"/>
                <w:lang w:eastAsia="en-AU"/>
              </w:rPr>
            </w:pPr>
            <w:r w:rsidRPr="004664DC">
              <w:rPr>
                <w:rFonts w:eastAsia="Times New Roman" w:cs="Times New Roman"/>
                <w:lang w:eastAsia="en-AU"/>
              </w:rPr>
              <w:t xml:space="preserve">Rio Tinto has applied to the NSW Supreme Court to speed up its bid to reverse a court decision blocking the extension of its Warkworth coal project in the Hunter Valley, claiming failure to do so would lead to </w:t>
            </w:r>
            <w:r>
              <w:rPr>
                <w:rFonts w:eastAsia="Times New Roman" w:cs="Times New Roman"/>
                <w:lang w:eastAsia="en-AU"/>
              </w:rPr>
              <w:t>‘‘</w:t>
            </w:r>
            <w:r w:rsidRPr="004664DC">
              <w:rPr>
                <w:rFonts w:eastAsia="Times New Roman" w:cs="Times New Roman"/>
                <w:lang w:eastAsia="en-AU"/>
              </w:rPr>
              <w:t>many hundreds of job losses</w:t>
            </w:r>
            <w:r>
              <w:rPr>
                <w:rFonts w:eastAsia="Times New Roman" w:cs="Times New Roman"/>
                <w:lang w:eastAsia="en-AU"/>
              </w:rPr>
              <w:t>’’</w:t>
            </w:r>
            <w:r w:rsidRPr="004664DC">
              <w:rPr>
                <w:rFonts w:eastAsia="Times New Roman" w:cs="Times New Roman"/>
                <w:lang w:eastAsia="en-AU"/>
              </w:rPr>
              <w:t>. Rio has already cut 40 jobs after its permission to expand the Mount Thorley mine was overturned in the NSW Land and Environment Court in April after residents from the tiny town of Bulga succeeded in a battle against the project.</w:t>
            </w:r>
            <w:r w:rsidR="00191810">
              <w:rPr>
                <w:rFonts w:eastAsia="Times New Roman" w:cs="Times New Roman"/>
                <w:lang w:eastAsia="en-AU"/>
              </w:rPr>
              <w:t xml:space="preserve"> </w:t>
            </w:r>
            <w:r w:rsidRPr="004664DC">
              <w:rPr>
                <w:rFonts w:eastAsia="Times New Roman" w:cs="Times New Roman"/>
                <w:lang w:eastAsia="en-AU"/>
              </w:rPr>
              <w:t xml:space="preserve">Rio appealed the decision last week, and on Monday applied to expedite the appeals process. In an affidavit filed with the original appeal, it said the immediate effect of not being able to proceed with the extension was that an area known as Saddleback Ridge could not be mined, and that coal production would drop from 12 million tonnes a year to 10 million tonnes. </w:t>
            </w:r>
            <w:r>
              <w:rPr>
                <w:rFonts w:eastAsia="Times New Roman" w:cs="Times New Roman"/>
                <w:lang w:eastAsia="en-AU"/>
              </w:rPr>
              <w:t>‘</w:t>
            </w:r>
            <w:r w:rsidRPr="004664DC">
              <w:rPr>
                <w:rFonts w:eastAsia="Times New Roman" w:cs="Times New Roman"/>
                <w:lang w:eastAsia="en-AU"/>
              </w:rPr>
              <w:t>Significant job losses are expected if economic conditions remain the same unless the mine can maintain its volume of product coal produced,</w:t>
            </w:r>
            <w:r>
              <w:rPr>
                <w:rFonts w:eastAsia="Times New Roman" w:cs="Times New Roman"/>
                <w:lang w:eastAsia="en-AU"/>
              </w:rPr>
              <w:t>’’</w:t>
            </w:r>
            <w:r w:rsidRPr="004664DC">
              <w:rPr>
                <w:rFonts w:eastAsia="Times New Roman" w:cs="Times New Roman"/>
                <w:lang w:eastAsia="en-AU"/>
              </w:rPr>
              <w:t xml:space="preserve"> it said. </w:t>
            </w:r>
            <w:r>
              <w:rPr>
                <w:rFonts w:eastAsia="Times New Roman" w:cs="Times New Roman"/>
                <w:lang w:eastAsia="en-AU"/>
              </w:rPr>
              <w:t>‘‘</w:t>
            </w:r>
            <w:r w:rsidRPr="004664DC">
              <w:rPr>
                <w:rFonts w:eastAsia="Times New Roman" w:cs="Times New Roman"/>
                <w:lang w:eastAsia="en-AU"/>
              </w:rPr>
              <w:t>Not being able to maintain the production level at 12 million tonnes for 2014 is likely to result in many hundreds of job losses.</w:t>
            </w:r>
            <w:r w:rsidR="00191810">
              <w:rPr>
                <w:rFonts w:eastAsia="Times New Roman" w:cs="Times New Roman"/>
                <w:lang w:eastAsia="en-AU"/>
              </w:rPr>
              <w:t xml:space="preserve">’’ </w:t>
            </w:r>
            <w:r w:rsidRPr="004664DC">
              <w:rPr>
                <w:rFonts w:eastAsia="Times New Roman" w:cs="Times New Roman"/>
                <w:lang w:eastAsia="en-AU"/>
              </w:rPr>
              <w:t>Rio said the mine had an existing workforce of 1300, and the extension would create an additional 150 jobs over its life.</w:t>
            </w:r>
            <w:r w:rsidR="00191810">
              <w:rPr>
                <w:rFonts w:eastAsia="Times New Roman" w:cs="Times New Roman"/>
                <w:lang w:eastAsia="en-AU"/>
              </w:rPr>
              <w:br/>
            </w:r>
          </w:p>
          <w:p w14:paraId="757DCC9D" w14:textId="4B0677BD" w:rsidR="00F110E4" w:rsidRPr="00F70267" w:rsidRDefault="00F110E4" w:rsidP="00CB59AA">
            <w:pPr>
              <w:shd w:val="clear" w:color="auto" w:fill="FFFFFF"/>
              <w:jc w:val="both"/>
              <w:rPr>
                <w:rFonts w:eastAsia="Times New Roman" w:cs="Times New Roman"/>
                <w:color w:val="3333FF"/>
                <w:lang w:eastAsia="en-AU"/>
              </w:rPr>
            </w:pPr>
            <w:r w:rsidRPr="00A6128F">
              <w:rPr>
                <w:rFonts w:eastAsia="Times New Roman" w:cs="Times New Roman"/>
                <w:color w:val="000000"/>
                <w:u w:val="single"/>
                <w:lang w:eastAsia="en-AU"/>
              </w:rPr>
              <w:t>Article</w:t>
            </w:r>
            <w:r w:rsidRPr="004664DC">
              <w:rPr>
                <w:rFonts w:eastAsia="Times New Roman" w:cs="Times New Roman"/>
                <w:color w:val="000000"/>
                <w:lang w:eastAsia="en-AU"/>
              </w:rPr>
              <w:t xml:space="preserve">: </w:t>
            </w:r>
            <w:hyperlink r:id="rId129" w:anchor="ixzz2S6K2jo00" w:history="1">
              <w:r w:rsidRPr="00F70267">
                <w:rPr>
                  <w:rFonts w:eastAsia="Times New Roman" w:cs="Times New Roman"/>
                  <w:color w:val="3333FF"/>
                  <w:u w:val="single"/>
                  <w:lang w:eastAsia="en-AU"/>
                </w:rPr>
                <w:t>http://www.smh.com.au/business/mine-rejection-will-cost-jobs-rio-tinto-warns-20130430-2ir1q.html#ixzz2S6K2jo00</w:t>
              </w:r>
            </w:hyperlink>
          </w:p>
          <w:p w14:paraId="761F9287" w14:textId="77777777" w:rsidR="00F110E4" w:rsidRPr="00F70267" w:rsidRDefault="00F110E4" w:rsidP="00CB59AA">
            <w:pPr>
              <w:shd w:val="clear" w:color="auto" w:fill="FFFFFF"/>
              <w:jc w:val="both"/>
              <w:rPr>
                <w:color w:val="3333FF"/>
              </w:rPr>
            </w:pPr>
          </w:p>
          <w:p w14:paraId="344529AC" w14:textId="77777777" w:rsidR="00F110E4" w:rsidRPr="00B522E4" w:rsidRDefault="00F110E4" w:rsidP="00CB59AA">
            <w:pPr>
              <w:shd w:val="clear" w:color="auto" w:fill="FFFFFF"/>
              <w:jc w:val="both"/>
              <w:rPr>
                <w:b/>
                <w:color w:val="C00000"/>
              </w:rPr>
            </w:pPr>
            <w:r w:rsidRPr="00B522E4">
              <w:rPr>
                <w:b/>
                <w:color w:val="C00000"/>
              </w:rPr>
              <w:t>28 Feb 2013</w:t>
            </w:r>
          </w:p>
          <w:p w14:paraId="5C5C8339" w14:textId="77777777" w:rsidR="00F110E4" w:rsidRPr="00F932C6" w:rsidRDefault="00F110E4" w:rsidP="00CB59AA">
            <w:pPr>
              <w:jc w:val="both"/>
            </w:pPr>
            <w:r>
              <w:t>Sydney Morning Herald</w:t>
            </w:r>
          </w:p>
          <w:p w14:paraId="64231672" w14:textId="77777777" w:rsidR="00F110E4" w:rsidRPr="00765B7A" w:rsidRDefault="00F110E4" w:rsidP="00CB59AA">
            <w:pPr>
              <w:jc w:val="both"/>
              <w:outlineLvl w:val="0"/>
              <w:rPr>
                <w:rFonts w:eastAsia="Times New Roman" w:cs="Times New Roman"/>
                <w:b/>
                <w:bCs/>
                <w:kern w:val="36"/>
                <w:lang w:eastAsia="en-AU"/>
              </w:rPr>
            </w:pPr>
            <w:r w:rsidRPr="00765B7A">
              <w:rPr>
                <w:rFonts w:eastAsia="Times New Roman" w:cs="Times New Roman"/>
                <w:b/>
                <w:bCs/>
                <w:kern w:val="36"/>
                <w:lang w:eastAsia="en-AU"/>
              </w:rPr>
              <w:t>Vale sees red over Australian coal</w:t>
            </w:r>
          </w:p>
          <w:p w14:paraId="17270578" w14:textId="3DF576FD" w:rsidR="00F110E4" w:rsidRPr="00F932C6" w:rsidRDefault="00F110E4" w:rsidP="00CB59AA">
            <w:pPr>
              <w:jc w:val="both"/>
              <w:rPr>
                <w:rFonts w:eastAsia="Times New Roman" w:cs="Times New Roman"/>
                <w:lang w:eastAsia="en-AU"/>
              </w:rPr>
            </w:pPr>
            <w:r w:rsidRPr="00F932C6">
              <w:t>Brazilian mining giant Vale has written down its Australian coal assets by $US1.03 billion ($1 billion), part of $US5.7 billion in impairments which dragged the company</w:t>
            </w:r>
            <w:r>
              <w:t>’</w:t>
            </w:r>
            <w:r w:rsidRPr="00F932C6">
              <w:t>s net earnings down by 76 per cent in 2012 and led it to report a bottom-line loss in the December quarter.</w:t>
            </w:r>
            <w:r>
              <w:t xml:space="preserve"> </w:t>
            </w:r>
            <w:r w:rsidRPr="00F932C6">
              <w:t>After reporting record profitability in 2011, Vale</w:t>
            </w:r>
            <w:r>
              <w:t>’</w:t>
            </w:r>
            <w:r w:rsidRPr="00F932C6">
              <w:t>s revenues fell 23 per cent and underlying earnings more than halved due to lower commodity prices in 2012. Net earnings including impairments slumped 76 per cent to $US5.5 billion.</w:t>
            </w:r>
            <w:r w:rsidR="00191810">
              <w:t xml:space="preserve"> </w:t>
            </w:r>
            <w:r w:rsidRPr="00F932C6">
              <w:rPr>
                <w:rFonts w:eastAsia="Times New Roman" w:cs="Times New Roman"/>
                <w:lang w:eastAsia="en-AU"/>
              </w:rPr>
              <w:t xml:space="preserve">Vale described 2012 as a </w:t>
            </w:r>
            <w:r>
              <w:rPr>
                <w:rFonts w:eastAsia="Times New Roman" w:cs="Times New Roman"/>
                <w:lang w:eastAsia="en-AU"/>
              </w:rPr>
              <w:t>‘‘</w:t>
            </w:r>
            <w:r w:rsidRPr="00F932C6">
              <w:rPr>
                <w:rFonts w:eastAsia="Times New Roman" w:cs="Times New Roman"/>
                <w:lang w:eastAsia="en-AU"/>
              </w:rPr>
              <w:t>challenging year for the world economy</w:t>
            </w:r>
            <w:r>
              <w:rPr>
                <w:rFonts w:eastAsia="Times New Roman" w:cs="Times New Roman"/>
                <w:lang w:eastAsia="en-AU"/>
              </w:rPr>
              <w:t>’’</w:t>
            </w:r>
            <w:r w:rsidRPr="00F932C6">
              <w:rPr>
                <w:rFonts w:eastAsia="Times New Roman" w:cs="Times New Roman"/>
                <w:lang w:eastAsia="en-AU"/>
              </w:rPr>
              <w:t xml:space="preserve"> which led to a </w:t>
            </w:r>
            <w:r>
              <w:rPr>
                <w:rFonts w:eastAsia="Times New Roman" w:cs="Times New Roman"/>
                <w:lang w:eastAsia="en-AU"/>
              </w:rPr>
              <w:t>‘‘</w:t>
            </w:r>
            <w:r w:rsidRPr="00F932C6">
              <w:rPr>
                <w:rFonts w:eastAsia="Times New Roman" w:cs="Times New Roman"/>
                <w:lang w:eastAsia="en-AU"/>
              </w:rPr>
              <w:t>generalised decline in minerals and metals prices, with the exception of gold</w:t>
            </w:r>
            <w:r>
              <w:rPr>
                <w:rFonts w:eastAsia="Times New Roman" w:cs="Times New Roman"/>
                <w:lang w:eastAsia="en-AU"/>
              </w:rPr>
              <w:t>’’</w:t>
            </w:r>
            <w:r w:rsidRPr="00F932C6">
              <w:rPr>
                <w:rFonts w:eastAsia="Times New Roman" w:cs="Times New Roman"/>
                <w:lang w:eastAsia="en-AU"/>
              </w:rPr>
              <w:t>.</w:t>
            </w:r>
            <w:r w:rsidR="00191810">
              <w:rPr>
                <w:rFonts w:eastAsia="Times New Roman" w:cs="Times New Roman"/>
                <w:lang w:eastAsia="en-AU"/>
              </w:rPr>
              <w:t xml:space="preserve"> </w:t>
            </w:r>
            <w:r w:rsidRPr="00F932C6">
              <w:rPr>
                <w:rFonts w:eastAsia="Times New Roman" w:cs="Times New Roman"/>
                <w:lang w:eastAsia="en-AU"/>
              </w:rPr>
              <w:t>Vale</w:t>
            </w:r>
            <w:r>
              <w:rPr>
                <w:rFonts w:eastAsia="Times New Roman" w:cs="Times New Roman"/>
                <w:lang w:eastAsia="en-AU"/>
              </w:rPr>
              <w:t>’</w:t>
            </w:r>
            <w:r w:rsidRPr="00F932C6">
              <w:rPr>
                <w:rFonts w:eastAsia="Times New Roman" w:cs="Times New Roman"/>
                <w:lang w:eastAsia="en-AU"/>
              </w:rPr>
              <w:t xml:space="preserve">s coal division is headquartered in Brisbane and it has interests in three coal mines in Australia: in Queensland it operates the </w:t>
            </w:r>
            <w:proofErr w:type="spellStart"/>
            <w:r w:rsidRPr="00F932C6">
              <w:rPr>
                <w:rFonts w:eastAsia="Times New Roman" w:cs="Times New Roman"/>
                <w:lang w:eastAsia="en-AU"/>
              </w:rPr>
              <w:t>Carborough</w:t>
            </w:r>
            <w:proofErr w:type="spellEnd"/>
            <w:r w:rsidRPr="00F932C6">
              <w:rPr>
                <w:rFonts w:eastAsia="Times New Roman" w:cs="Times New Roman"/>
                <w:lang w:eastAsia="en-AU"/>
              </w:rPr>
              <w:t xml:space="preserve"> Downs Mine and part-owns the Isaac Plains Mine in the northern Bowen Basin; in New South Wales, it operates the Integra mine in the Hunter Valley.</w:t>
            </w:r>
            <w:r>
              <w:rPr>
                <w:rFonts w:eastAsia="Times New Roman" w:cs="Times New Roman"/>
                <w:lang w:eastAsia="en-AU"/>
              </w:rPr>
              <w:t xml:space="preserve"> </w:t>
            </w:r>
          </w:p>
          <w:p w14:paraId="4F097907" w14:textId="522C6720" w:rsidR="00F110E4" w:rsidRPr="00F70267" w:rsidRDefault="00765B7A" w:rsidP="00CB59AA">
            <w:pPr>
              <w:shd w:val="clear" w:color="auto" w:fill="FFFFFF"/>
              <w:jc w:val="both"/>
              <w:rPr>
                <w:rFonts w:eastAsia="Times New Roman" w:cs="Times New Roman"/>
                <w:color w:val="3333FF"/>
                <w:lang w:eastAsia="en-AU"/>
              </w:rPr>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30" w:anchor="ixzz2S5soB78v" w:history="1">
              <w:r w:rsidR="00F110E4" w:rsidRPr="00F70267">
                <w:rPr>
                  <w:rFonts w:eastAsia="Times New Roman" w:cs="Times New Roman"/>
                  <w:color w:val="3333FF"/>
                  <w:u w:val="single"/>
                  <w:lang w:eastAsia="en-AU"/>
                </w:rPr>
                <w:t>http://www.smh.com.au/business/mining-and-resources/vale-sees-red-over-australian-coal-20130228-2f7b7.html#ixzz2S5soB78v</w:t>
              </w:r>
            </w:hyperlink>
          </w:p>
          <w:p w14:paraId="65FACB0C" w14:textId="77777777" w:rsidR="00C85DBD" w:rsidRDefault="00C85DBD" w:rsidP="00CB59AA">
            <w:pPr>
              <w:jc w:val="both"/>
              <w:rPr>
                <w:rFonts w:eastAsia="Times New Roman" w:cs="Times New Roman"/>
                <w:b/>
                <w:bCs/>
                <w:color w:val="C00000"/>
                <w:lang w:eastAsia="en-AU"/>
              </w:rPr>
            </w:pPr>
          </w:p>
          <w:p w14:paraId="516A8349" w14:textId="77777777" w:rsidR="00F110E4" w:rsidRPr="00AF3C29" w:rsidRDefault="00F110E4" w:rsidP="00CB59AA">
            <w:pPr>
              <w:jc w:val="both"/>
              <w:rPr>
                <w:rFonts w:eastAsia="Times New Roman" w:cs="Times New Roman"/>
                <w:b/>
                <w:bCs/>
                <w:color w:val="C00000"/>
                <w:lang w:eastAsia="en-AU"/>
              </w:rPr>
            </w:pPr>
            <w:r w:rsidRPr="00AF3C29">
              <w:rPr>
                <w:rFonts w:eastAsia="Times New Roman" w:cs="Times New Roman"/>
                <w:b/>
                <w:bCs/>
                <w:color w:val="C00000"/>
                <w:lang w:eastAsia="en-AU"/>
              </w:rPr>
              <w:t>3 April 2013</w:t>
            </w:r>
          </w:p>
          <w:p w14:paraId="7E3B58E3" w14:textId="77777777" w:rsidR="00F110E4" w:rsidRPr="005E3653" w:rsidRDefault="00F110E4" w:rsidP="00CB59AA">
            <w:pPr>
              <w:jc w:val="both"/>
              <w:rPr>
                <w:rFonts w:eastAsia="Times New Roman" w:cs="Times New Roman"/>
                <w:bCs/>
                <w:lang w:eastAsia="en-AU"/>
              </w:rPr>
            </w:pPr>
            <w:r w:rsidRPr="005E3653">
              <w:rPr>
                <w:rFonts w:eastAsia="Times New Roman" w:cs="Times New Roman"/>
                <w:bCs/>
                <w:lang w:eastAsia="en-AU"/>
              </w:rPr>
              <w:t>The Australian</w:t>
            </w:r>
          </w:p>
          <w:p w14:paraId="45CE06B5" w14:textId="77777777" w:rsidR="00F110E4" w:rsidRPr="00090A07" w:rsidRDefault="00F110E4" w:rsidP="00CB59AA">
            <w:pPr>
              <w:jc w:val="both"/>
              <w:rPr>
                <w:rFonts w:eastAsia="Times New Roman" w:cs="Times New Roman"/>
                <w:lang w:eastAsia="en-AU"/>
              </w:rPr>
            </w:pPr>
            <w:r w:rsidRPr="00090A07">
              <w:rPr>
                <w:rFonts w:eastAsia="Times New Roman" w:cs="Times New Roman"/>
                <w:b/>
                <w:bCs/>
                <w:lang w:eastAsia="en-AU"/>
              </w:rPr>
              <w:t xml:space="preserve">WHITEHAVEN Coal continues to suffer from speculation over the financial stability of its largest shareholder, Nathan </w:t>
            </w:r>
            <w:proofErr w:type="spellStart"/>
            <w:r w:rsidRPr="00090A07">
              <w:rPr>
                <w:rFonts w:eastAsia="Times New Roman" w:cs="Times New Roman"/>
                <w:b/>
                <w:bCs/>
                <w:lang w:eastAsia="en-AU"/>
              </w:rPr>
              <w:t>Tinkler</w:t>
            </w:r>
            <w:proofErr w:type="spellEnd"/>
            <w:r w:rsidRPr="00090A07">
              <w:rPr>
                <w:rFonts w:eastAsia="Times New Roman" w:cs="Times New Roman"/>
                <w:b/>
                <w:bCs/>
                <w:lang w:eastAsia="en-AU"/>
              </w:rPr>
              <w:t xml:space="preserve">, with the latest share price hit coming after he announced the sale of his horse-racing empire. </w:t>
            </w:r>
          </w:p>
          <w:p w14:paraId="0DC22801" w14:textId="61416C4B" w:rsidR="00F110E4" w:rsidRDefault="00F110E4" w:rsidP="00CB59AA">
            <w:pPr>
              <w:jc w:val="both"/>
            </w:pPr>
            <w:r w:rsidRPr="00090A07">
              <w:rPr>
                <w:rFonts w:eastAsia="Times New Roman" w:cs="Times New Roman"/>
                <w:lang w:eastAsia="en-AU"/>
              </w:rPr>
              <w:t>The slump in the coalminer</w:t>
            </w:r>
            <w:r>
              <w:rPr>
                <w:rFonts w:eastAsia="Times New Roman" w:cs="Times New Roman"/>
                <w:lang w:eastAsia="en-AU"/>
              </w:rPr>
              <w:t>’</w:t>
            </w:r>
            <w:r w:rsidRPr="00090A07">
              <w:rPr>
                <w:rFonts w:eastAsia="Times New Roman" w:cs="Times New Roman"/>
                <w:lang w:eastAsia="en-AU"/>
              </w:rPr>
              <w:t>s shares yesterday was also on the back of the continued negative market sentiment on resources stocks, which saw a list of strong-performing companies take a dive on the Australian market. Whitehaven</w:t>
            </w:r>
            <w:r>
              <w:rPr>
                <w:rFonts w:eastAsia="Times New Roman" w:cs="Times New Roman"/>
                <w:lang w:eastAsia="en-AU"/>
              </w:rPr>
              <w:t>’</w:t>
            </w:r>
            <w:r w:rsidRPr="00090A07">
              <w:rPr>
                <w:rFonts w:eastAsia="Times New Roman" w:cs="Times New Roman"/>
                <w:lang w:eastAsia="en-AU"/>
              </w:rPr>
              <w:t xml:space="preserve">s shares fell 4.25 per cent to $2.03, reaching a four-year low, after Mr </w:t>
            </w:r>
            <w:proofErr w:type="spellStart"/>
            <w:r w:rsidRPr="00090A07">
              <w:rPr>
                <w:rFonts w:eastAsia="Times New Roman" w:cs="Times New Roman"/>
                <w:lang w:eastAsia="en-AU"/>
              </w:rPr>
              <w:t>Tinkler</w:t>
            </w:r>
            <w:proofErr w:type="spellEnd"/>
            <w:r w:rsidRPr="00090A07">
              <w:rPr>
                <w:rFonts w:eastAsia="Times New Roman" w:cs="Times New Roman"/>
                <w:lang w:eastAsia="en-AU"/>
              </w:rPr>
              <w:t xml:space="preserve"> announced he would sell </w:t>
            </w:r>
            <w:proofErr w:type="spellStart"/>
            <w:r w:rsidRPr="00090A07">
              <w:rPr>
                <w:rFonts w:eastAsia="Times New Roman" w:cs="Times New Roman"/>
                <w:lang w:eastAsia="en-AU"/>
              </w:rPr>
              <w:t>Patinack</w:t>
            </w:r>
            <w:proofErr w:type="spellEnd"/>
            <w:r w:rsidRPr="00090A07">
              <w:rPr>
                <w:rFonts w:eastAsia="Times New Roman" w:cs="Times New Roman"/>
                <w:lang w:eastAsia="en-AU"/>
              </w:rPr>
              <w:t xml:space="preserve"> Farm, which includes more than 1000 racehorses, broodmares and stallions and his Sandy Hollow training facility in NSW</w:t>
            </w:r>
            <w:r>
              <w:rPr>
                <w:rFonts w:eastAsia="Times New Roman" w:cs="Times New Roman"/>
                <w:lang w:eastAsia="en-AU"/>
              </w:rPr>
              <w:t>’</w:t>
            </w:r>
            <w:r w:rsidRPr="00090A07">
              <w:rPr>
                <w:rFonts w:eastAsia="Times New Roman" w:cs="Times New Roman"/>
                <w:lang w:eastAsia="en-AU"/>
              </w:rPr>
              <w:t>s Hunter Valley.</w:t>
            </w:r>
            <w:r w:rsidR="00EF5F44">
              <w:rPr>
                <w:rFonts w:eastAsia="Times New Roman" w:cs="Times New Roman"/>
                <w:lang w:eastAsia="en-AU"/>
              </w:rPr>
              <w:t xml:space="preserve"> </w:t>
            </w:r>
            <w:r w:rsidRPr="00090A07">
              <w:t xml:space="preserve">Speculation over Mr </w:t>
            </w:r>
            <w:proofErr w:type="spellStart"/>
            <w:r w:rsidRPr="00090A07">
              <w:t>Tinkler</w:t>
            </w:r>
            <w:r>
              <w:t>’</w:t>
            </w:r>
            <w:r w:rsidRPr="00090A07">
              <w:t>s</w:t>
            </w:r>
            <w:proofErr w:type="spellEnd"/>
            <w:r w:rsidRPr="00090A07">
              <w:t xml:space="preserve"> significant debts, which are said to be leveraged to his 19.4 per cent stake, has compounded the market issues weighing on the miner, including low coal prices and the high Australian dollar. </w:t>
            </w:r>
            <w:r>
              <w:t>“</w:t>
            </w:r>
            <w:r w:rsidRPr="00090A07">
              <w:t xml:space="preserve">Nathan </w:t>
            </w:r>
            <w:proofErr w:type="spellStart"/>
            <w:r w:rsidRPr="00090A07">
              <w:t>Tinkler</w:t>
            </w:r>
            <w:proofErr w:type="spellEnd"/>
            <w:r w:rsidRPr="00090A07">
              <w:t xml:space="preserve"> is another excuse why a manager might not need to go near the stock,</w:t>
            </w:r>
            <w:r>
              <w:t>”</w:t>
            </w:r>
            <w:r w:rsidRPr="00090A07">
              <w:t xml:space="preserve"> one experienced coal analyst said. </w:t>
            </w:r>
            <w:r>
              <w:t>“</w:t>
            </w:r>
            <w:r w:rsidRPr="00090A07">
              <w:t xml:space="preserve">We are getting towards June 30 and people are trying to lock in performance elsewhere and why would a manager make a call on such a volatile situation as Nathan </w:t>
            </w:r>
            <w:proofErr w:type="spellStart"/>
            <w:r w:rsidRPr="00090A07">
              <w:t>Tinkler</w:t>
            </w:r>
            <w:proofErr w:type="spellEnd"/>
            <w:r w:rsidRPr="00090A07">
              <w:t xml:space="preserve"> and want to ruin their reputation on something that could blow up in their face.</w:t>
            </w:r>
            <w:r>
              <w:t>”</w:t>
            </w:r>
          </w:p>
          <w:p w14:paraId="6C856EF3" w14:textId="77777777" w:rsidR="00F110E4" w:rsidRPr="00090A07" w:rsidRDefault="00F110E4" w:rsidP="00CB59AA">
            <w:pPr>
              <w:pStyle w:val="NormalWeb"/>
              <w:spacing w:before="0" w:beforeAutospacing="0" w:after="0" w:afterAutospacing="0"/>
              <w:jc w:val="both"/>
              <w:rPr>
                <w:rFonts w:asciiTheme="minorHAnsi" w:hAnsiTheme="minorHAnsi"/>
                <w:sz w:val="22"/>
                <w:szCs w:val="22"/>
              </w:rPr>
            </w:pPr>
          </w:p>
          <w:p w14:paraId="55FE5025" w14:textId="77777777" w:rsidR="00F110E4" w:rsidRDefault="00F110E4" w:rsidP="00CB59AA">
            <w:pPr>
              <w:pStyle w:val="NormalWeb"/>
              <w:spacing w:before="0" w:beforeAutospacing="0" w:after="0" w:afterAutospacing="0"/>
              <w:jc w:val="both"/>
              <w:rPr>
                <w:rFonts w:asciiTheme="minorHAnsi" w:hAnsiTheme="minorHAnsi"/>
                <w:sz w:val="22"/>
                <w:szCs w:val="22"/>
              </w:rPr>
            </w:pPr>
            <w:r w:rsidRPr="00090A07">
              <w:rPr>
                <w:rFonts w:asciiTheme="minorHAnsi" w:hAnsiTheme="minorHAnsi"/>
                <w:sz w:val="22"/>
                <w:szCs w:val="22"/>
              </w:rPr>
              <w:t xml:space="preserve">He added that the </w:t>
            </w:r>
            <w:r>
              <w:rPr>
                <w:rFonts w:asciiTheme="minorHAnsi" w:hAnsiTheme="minorHAnsi"/>
                <w:sz w:val="22"/>
                <w:szCs w:val="22"/>
              </w:rPr>
              <w:t>“</w:t>
            </w:r>
            <w:r w:rsidRPr="00090A07">
              <w:rPr>
                <w:rFonts w:asciiTheme="minorHAnsi" w:hAnsiTheme="minorHAnsi"/>
                <w:sz w:val="22"/>
                <w:szCs w:val="22"/>
              </w:rPr>
              <w:t>root cause</w:t>
            </w:r>
            <w:r>
              <w:rPr>
                <w:rFonts w:asciiTheme="minorHAnsi" w:hAnsiTheme="minorHAnsi"/>
                <w:sz w:val="22"/>
                <w:szCs w:val="22"/>
              </w:rPr>
              <w:t>”</w:t>
            </w:r>
            <w:r w:rsidRPr="00090A07">
              <w:rPr>
                <w:rFonts w:asciiTheme="minorHAnsi" w:hAnsiTheme="minorHAnsi"/>
                <w:sz w:val="22"/>
                <w:szCs w:val="22"/>
              </w:rPr>
              <w:t xml:space="preserve"> of Whitehaven</w:t>
            </w:r>
            <w:r>
              <w:rPr>
                <w:rFonts w:asciiTheme="minorHAnsi" w:hAnsiTheme="minorHAnsi"/>
                <w:sz w:val="22"/>
                <w:szCs w:val="22"/>
              </w:rPr>
              <w:t>’</w:t>
            </w:r>
            <w:r w:rsidRPr="00090A07">
              <w:rPr>
                <w:rFonts w:asciiTheme="minorHAnsi" w:hAnsiTheme="minorHAnsi"/>
                <w:sz w:val="22"/>
                <w:szCs w:val="22"/>
              </w:rPr>
              <w:t xml:space="preserve">s problems was its failure to make money, adding that the firm was not alone. </w:t>
            </w:r>
            <w:r>
              <w:rPr>
                <w:rFonts w:asciiTheme="minorHAnsi" w:hAnsiTheme="minorHAnsi"/>
                <w:sz w:val="22"/>
                <w:szCs w:val="22"/>
              </w:rPr>
              <w:t>“</w:t>
            </w:r>
            <w:r w:rsidRPr="00090A07">
              <w:rPr>
                <w:rFonts w:asciiTheme="minorHAnsi" w:hAnsiTheme="minorHAnsi"/>
                <w:sz w:val="22"/>
                <w:szCs w:val="22"/>
              </w:rPr>
              <w:t>Even companies that are making money are as weak, if not weaker in some cases. We</w:t>
            </w:r>
            <w:r>
              <w:rPr>
                <w:rFonts w:asciiTheme="minorHAnsi" w:hAnsiTheme="minorHAnsi"/>
                <w:sz w:val="22"/>
                <w:szCs w:val="22"/>
              </w:rPr>
              <w:t>’</w:t>
            </w:r>
            <w:r w:rsidRPr="00090A07">
              <w:rPr>
                <w:rFonts w:asciiTheme="minorHAnsi" w:hAnsiTheme="minorHAnsi"/>
                <w:sz w:val="22"/>
                <w:szCs w:val="22"/>
              </w:rPr>
              <w:t>re struggling to get traction with large investors, even in the high-quality names above Whitehaven.</w:t>
            </w:r>
            <w:r>
              <w:rPr>
                <w:rFonts w:asciiTheme="minorHAnsi" w:hAnsiTheme="minorHAnsi"/>
                <w:sz w:val="22"/>
                <w:szCs w:val="22"/>
              </w:rPr>
              <w:t>”</w:t>
            </w:r>
            <w:r w:rsidRPr="00090A07">
              <w:rPr>
                <w:rFonts w:asciiTheme="minorHAnsi" w:hAnsiTheme="minorHAnsi"/>
                <w:sz w:val="22"/>
                <w:szCs w:val="22"/>
              </w:rPr>
              <w:t xml:space="preserve"> The industry observer said the firm needed to develop its prized asset, </w:t>
            </w:r>
            <w:proofErr w:type="spellStart"/>
            <w:r w:rsidRPr="00090A07">
              <w:rPr>
                <w:rFonts w:asciiTheme="minorHAnsi" w:hAnsiTheme="minorHAnsi"/>
                <w:sz w:val="22"/>
                <w:szCs w:val="22"/>
              </w:rPr>
              <w:t>Maules</w:t>
            </w:r>
            <w:proofErr w:type="spellEnd"/>
            <w:r w:rsidRPr="00090A07">
              <w:rPr>
                <w:rFonts w:asciiTheme="minorHAnsi" w:hAnsiTheme="minorHAnsi"/>
                <w:sz w:val="22"/>
                <w:szCs w:val="22"/>
              </w:rPr>
              <w:t xml:space="preserve"> Creek, as soon as possible, warning that if real </w:t>
            </w:r>
            <w:proofErr w:type="spellStart"/>
            <w:r w:rsidRPr="00090A07">
              <w:rPr>
                <w:rFonts w:asciiTheme="minorHAnsi" w:hAnsiTheme="minorHAnsi"/>
                <w:sz w:val="22"/>
                <w:szCs w:val="22"/>
              </w:rPr>
              <w:t>cashflow</w:t>
            </w:r>
            <w:proofErr w:type="spellEnd"/>
            <w:r w:rsidRPr="00090A07">
              <w:rPr>
                <w:rFonts w:asciiTheme="minorHAnsi" w:hAnsiTheme="minorHAnsi"/>
                <w:sz w:val="22"/>
                <w:szCs w:val="22"/>
              </w:rPr>
              <w:t xml:space="preserve"> did not start in about a year, the miner</w:t>
            </w:r>
            <w:r>
              <w:rPr>
                <w:rFonts w:asciiTheme="minorHAnsi" w:hAnsiTheme="minorHAnsi"/>
                <w:sz w:val="22"/>
                <w:szCs w:val="22"/>
              </w:rPr>
              <w:t>’</w:t>
            </w:r>
            <w:r w:rsidRPr="00090A07">
              <w:rPr>
                <w:rFonts w:asciiTheme="minorHAnsi" w:hAnsiTheme="minorHAnsi"/>
                <w:sz w:val="22"/>
                <w:szCs w:val="22"/>
              </w:rPr>
              <w:t>s lenders could get nervous and trigger the divestment of some assets.</w:t>
            </w:r>
          </w:p>
          <w:p w14:paraId="18557CA0" w14:textId="77777777" w:rsidR="00F110E4" w:rsidRPr="00090A07" w:rsidRDefault="00F110E4" w:rsidP="00CB59AA">
            <w:pPr>
              <w:pStyle w:val="NormalWeb"/>
              <w:spacing w:before="0" w:beforeAutospacing="0" w:after="0" w:afterAutospacing="0"/>
              <w:jc w:val="both"/>
              <w:rPr>
                <w:rFonts w:asciiTheme="minorHAnsi" w:hAnsiTheme="minorHAnsi"/>
                <w:sz w:val="22"/>
                <w:szCs w:val="22"/>
              </w:rPr>
            </w:pPr>
          </w:p>
          <w:p w14:paraId="229AD028" w14:textId="0C7D0BD2" w:rsidR="00F110E4" w:rsidRDefault="00765B7A" w:rsidP="00CB59AA">
            <w:pPr>
              <w:jc w:val="both"/>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31" w:history="1">
              <w:r w:rsidR="00F110E4" w:rsidRPr="00DD4818">
                <w:rPr>
                  <w:rStyle w:val="Hyperlink"/>
                </w:rPr>
                <w:t>http://www.theaustralian.com.au/business/mining-energy/tinklers-financial-situation-take-toll-on-whitehaven-coal/story-e6frg9df-1226611210262</w:t>
              </w:r>
            </w:hyperlink>
          </w:p>
          <w:p w14:paraId="283053B1" w14:textId="77777777" w:rsidR="00F110E4" w:rsidRDefault="00F110E4" w:rsidP="00CB59AA">
            <w:pPr>
              <w:jc w:val="both"/>
              <w:rPr>
                <w:rFonts w:eastAsia="Times New Roman" w:cs="Times New Roman"/>
                <w:b/>
                <w:lang w:eastAsia="en-AU"/>
              </w:rPr>
            </w:pPr>
          </w:p>
          <w:p w14:paraId="610779E0" w14:textId="77777777" w:rsidR="00F110E4" w:rsidRPr="002209CB" w:rsidRDefault="00F110E4" w:rsidP="00CB59AA">
            <w:pPr>
              <w:jc w:val="both"/>
              <w:rPr>
                <w:rFonts w:eastAsia="Times New Roman" w:cs="Times New Roman"/>
                <w:b/>
                <w:color w:val="C00000"/>
                <w:lang w:eastAsia="en-AU"/>
              </w:rPr>
            </w:pPr>
            <w:r w:rsidRPr="002209CB">
              <w:rPr>
                <w:rFonts w:eastAsia="Times New Roman" w:cs="Times New Roman"/>
                <w:b/>
                <w:color w:val="C00000"/>
                <w:lang w:eastAsia="en-AU"/>
              </w:rPr>
              <w:t>30 April 2013</w:t>
            </w:r>
          </w:p>
          <w:p w14:paraId="76DB78A3" w14:textId="77777777" w:rsidR="00F110E4" w:rsidRPr="002209CB" w:rsidRDefault="00F110E4" w:rsidP="00CB59AA">
            <w:pPr>
              <w:jc w:val="both"/>
              <w:rPr>
                <w:rFonts w:eastAsia="Times New Roman" w:cs="Times New Roman"/>
                <w:lang w:eastAsia="en-AU"/>
              </w:rPr>
            </w:pPr>
            <w:r w:rsidRPr="002209CB">
              <w:rPr>
                <w:rFonts w:eastAsia="Times New Roman" w:cs="Times New Roman"/>
                <w:lang w:eastAsia="en-AU"/>
              </w:rPr>
              <w:t>Australian Financial Review</w:t>
            </w:r>
          </w:p>
          <w:p w14:paraId="5CB0057E" w14:textId="77777777" w:rsidR="00F110E4" w:rsidRPr="002209CB" w:rsidRDefault="00F110E4" w:rsidP="00CB59AA">
            <w:pPr>
              <w:jc w:val="both"/>
              <w:outlineLvl w:val="0"/>
              <w:rPr>
                <w:rFonts w:eastAsia="Times New Roman" w:cs="Times New Roman"/>
                <w:b/>
                <w:bCs/>
                <w:kern w:val="36"/>
                <w:lang w:eastAsia="en-AU"/>
              </w:rPr>
            </w:pPr>
            <w:r w:rsidRPr="002209CB">
              <w:rPr>
                <w:rFonts w:eastAsia="Times New Roman" w:cs="Times New Roman"/>
                <w:b/>
                <w:bCs/>
                <w:kern w:val="36"/>
                <w:lang w:eastAsia="en-AU"/>
              </w:rPr>
              <w:t>Whitehaven flags further cost-cutting</w:t>
            </w:r>
          </w:p>
          <w:p w14:paraId="67CF8B69" w14:textId="77777777" w:rsidR="00F110E4" w:rsidRDefault="00F110E4" w:rsidP="00CB59AA">
            <w:pPr>
              <w:jc w:val="both"/>
              <w:rPr>
                <w:rFonts w:eastAsia="Times New Roman" w:cs="Times New Roman"/>
                <w:lang w:eastAsia="en-AU"/>
              </w:rPr>
            </w:pPr>
            <w:r w:rsidRPr="002209CB">
              <w:rPr>
                <w:rFonts w:eastAsia="Times New Roman" w:cs="Times New Roman"/>
                <w:lang w:eastAsia="en-AU"/>
              </w:rPr>
              <w:t xml:space="preserve">Whitehaven Coal has committed to </w:t>
            </w:r>
            <w:r w:rsidRPr="002209CB">
              <w:rPr>
                <w:rFonts w:eastAsia="Times New Roman" w:cs="Times New Roman"/>
                <w:lang w:eastAsia="en-AU"/>
              </w:rPr>
              <w:softHyphen/>
              <w:t xml:space="preserve">further cost-cutting amid weaker coal prices and unused port and rail capacity, which are adding to its operating expenses. The NSW-based coal miner confirmed it had shed costs at its </w:t>
            </w:r>
            <w:proofErr w:type="spellStart"/>
            <w:r w:rsidRPr="002209CB">
              <w:rPr>
                <w:rFonts w:eastAsia="Times New Roman" w:cs="Times New Roman"/>
                <w:lang w:eastAsia="en-AU"/>
              </w:rPr>
              <w:t>Tarrawonga</w:t>
            </w:r>
            <w:proofErr w:type="spellEnd"/>
            <w:r w:rsidRPr="002209CB">
              <w:rPr>
                <w:rFonts w:eastAsia="Times New Roman" w:cs="Times New Roman"/>
                <w:lang w:eastAsia="en-AU"/>
              </w:rPr>
              <w:t xml:space="preserve"> and </w:t>
            </w:r>
            <w:proofErr w:type="spellStart"/>
            <w:r w:rsidRPr="002209CB">
              <w:rPr>
                <w:rFonts w:eastAsia="Times New Roman" w:cs="Times New Roman"/>
                <w:lang w:eastAsia="en-AU"/>
              </w:rPr>
              <w:t>Rocglen</w:t>
            </w:r>
            <w:proofErr w:type="spellEnd"/>
            <w:r w:rsidRPr="002209CB">
              <w:rPr>
                <w:rFonts w:eastAsia="Times New Roman" w:cs="Times New Roman"/>
                <w:lang w:eastAsia="en-AU"/>
              </w:rPr>
              <w:t xml:space="preserve"> mines as part of stage one of its operational review. Mine plans have been changed to deliver lower stripping ratios, which has decreased the number of necessary haul trucks. Approximately 30 permanent positions and 10 contractor roles were made redundant due to the changes. Stage two of the review will involve an ongoing focus on reducing operating costs at other mines. These initiatives come amid downward pressure on coal prices, a strong Australian dollar and higher costs elsewhere in the business. </w:t>
            </w:r>
          </w:p>
          <w:p w14:paraId="202436C7" w14:textId="77777777" w:rsidR="00F110E4" w:rsidRPr="002209CB" w:rsidRDefault="00F110E4" w:rsidP="00CB59AA">
            <w:pPr>
              <w:jc w:val="both"/>
              <w:rPr>
                <w:rFonts w:eastAsia="Times New Roman" w:cs="Times New Roman"/>
                <w:lang w:eastAsia="en-AU"/>
              </w:rPr>
            </w:pPr>
          </w:p>
          <w:p w14:paraId="28563EE5" w14:textId="343B3EEC" w:rsidR="00F110E4" w:rsidRPr="002209CB" w:rsidRDefault="00765B7A" w:rsidP="00CB59AA">
            <w:pPr>
              <w:ind w:right="-784"/>
              <w:jc w:val="both"/>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32" w:history="1">
              <w:r w:rsidR="00F110E4" w:rsidRPr="002209CB">
                <w:rPr>
                  <w:rStyle w:val="Hyperlink"/>
                </w:rPr>
                <w:t>http://www.afr.com/p/business/companies/whitehaven_flags_further_cost_cutting_stRuINo2IY9QHfsJx49alM</w:t>
              </w:r>
            </w:hyperlink>
          </w:p>
          <w:p w14:paraId="0FB79F6D" w14:textId="77777777" w:rsidR="00F110E4" w:rsidRPr="002209CB" w:rsidRDefault="00F110E4" w:rsidP="00CB59AA">
            <w:pPr>
              <w:ind w:right="-784"/>
              <w:jc w:val="both"/>
            </w:pPr>
          </w:p>
          <w:p w14:paraId="22077390" w14:textId="77777777" w:rsidR="00765B7A" w:rsidRDefault="00765B7A" w:rsidP="00CB59AA">
            <w:pPr>
              <w:shd w:val="clear" w:color="auto" w:fill="FFFFFF"/>
              <w:jc w:val="both"/>
              <w:rPr>
                <w:b/>
                <w:bCs/>
                <w:color w:val="C00000"/>
                <w:lang w:val="en-GB"/>
              </w:rPr>
            </w:pPr>
          </w:p>
          <w:p w14:paraId="71A123DA" w14:textId="77777777" w:rsidR="00191810" w:rsidRDefault="00191810" w:rsidP="00CB59AA">
            <w:pPr>
              <w:shd w:val="clear" w:color="auto" w:fill="FFFFFF"/>
              <w:jc w:val="both"/>
              <w:rPr>
                <w:b/>
                <w:bCs/>
                <w:color w:val="C00000"/>
                <w:lang w:val="en-GB"/>
              </w:rPr>
            </w:pPr>
          </w:p>
          <w:p w14:paraId="4DE94C85" w14:textId="77777777" w:rsidR="00191810" w:rsidRDefault="00191810" w:rsidP="00CB59AA">
            <w:pPr>
              <w:shd w:val="clear" w:color="auto" w:fill="FFFFFF"/>
              <w:jc w:val="both"/>
              <w:rPr>
                <w:b/>
                <w:bCs/>
                <w:color w:val="C00000"/>
                <w:lang w:val="en-GB"/>
              </w:rPr>
            </w:pPr>
          </w:p>
          <w:p w14:paraId="0A295A91" w14:textId="77777777" w:rsidR="00191810" w:rsidRDefault="00191810" w:rsidP="00CB59AA">
            <w:pPr>
              <w:shd w:val="clear" w:color="auto" w:fill="FFFFFF"/>
              <w:jc w:val="both"/>
              <w:rPr>
                <w:b/>
                <w:bCs/>
                <w:color w:val="C00000"/>
                <w:lang w:val="en-GB"/>
              </w:rPr>
            </w:pPr>
          </w:p>
          <w:p w14:paraId="126BCFF9" w14:textId="77777777" w:rsidR="00F110E4" w:rsidRPr="002209CB" w:rsidRDefault="00F110E4" w:rsidP="00CB59AA">
            <w:pPr>
              <w:shd w:val="clear" w:color="auto" w:fill="FFFFFF"/>
              <w:jc w:val="both"/>
              <w:rPr>
                <w:b/>
                <w:bCs/>
                <w:color w:val="C00000"/>
                <w:lang w:val="en-GB"/>
              </w:rPr>
            </w:pPr>
            <w:r w:rsidRPr="002209CB">
              <w:rPr>
                <w:b/>
                <w:bCs/>
                <w:color w:val="C00000"/>
                <w:lang w:val="en-GB"/>
              </w:rPr>
              <w:t>19 Mar 2013</w:t>
            </w:r>
          </w:p>
          <w:p w14:paraId="4D163FD9" w14:textId="77777777" w:rsidR="00F110E4" w:rsidRDefault="00F110E4" w:rsidP="00CB59AA">
            <w:pPr>
              <w:shd w:val="clear" w:color="auto" w:fill="FFFFFF"/>
              <w:jc w:val="both"/>
              <w:rPr>
                <w:bCs/>
                <w:color w:val="000000"/>
                <w:lang w:val="en-GB"/>
              </w:rPr>
            </w:pPr>
            <w:r w:rsidRPr="00787933">
              <w:rPr>
                <w:bCs/>
                <w:color w:val="000000"/>
                <w:lang w:val="en-GB"/>
              </w:rPr>
              <w:t>Australian Financial Review</w:t>
            </w:r>
          </w:p>
          <w:p w14:paraId="699C511B" w14:textId="77777777" w:rsidR="00F110E4" w:rsidRPr="00787933" w:rsidRDefault="00F110E4" w:rsidP="00CB59AA">
            <w:pPr>
              <w:shd w:val="clear" w:color="auto" w:fill="FFFFFF"/>
              <w:jc w:val="both"/>
              <w:rPr>
                <w:b/>
                <w:bCs/>
                <w:color w:val="000000"/>
                <w:lang w:val="en-GB"/>
              </w:rPr>
            </w:pPr>
            <w:r w:rsidRPr="00787933">
              <w:rPr>
                <w:b/>
                <w:bCs/>
                <w:color w:val="000000"/>
                <w:lang w:val="en-GB"/>
              </w:rPr>
              <w:t>Structural and management changes at Xstrata Coal</w:t>
            </w:r>
          </w:p>
          <w:p w14:paraId="2CE05A84" w14:textId="77777777" w:rsidR="00F110E4" w:rsidRPr="009A7DDE" w:rsidRDefault="00F110E4" w:rsidP="00CB59AA">
            <w:pPr>
              <w:shd w:val="clear" w:color="auto" w:fill="FFFFFF"/>
              <w:jc w:val="both"/>
            </w:pPr>
            <w:r w:rsidRPr="009A7DDE">
              <w:t xml:space="preserve">As part of continuing reviews being undertaken across its business, Xstrata Coal will consolidate its two operating units in Australia. This will see its New South Wales and Queensland divisions combined under a single Xstrata Coal Australia operating division and management structure. The new Australia-wide operations will leverage off the structure and systems in place in NSW, and will be headed up Chief Operating Officer, Ian </w:t>
            </w:r>
            <w:proofErr w:type="spellStart"/>
            <w:r w:rsidRPr="009A7DDE">
              <w:t>Cribb</w:t>
            </w:r>
            <w:proofErr w:type="spellEnd"/>
            <w:r w:rsidRPr="009A7DDE">
              <w:t xml:space="preserve">, </w:t>
            </w:r>
            <w:proofErr w:type="gramStart"/>
            <w:r w:rsidRPr="009A7DDE">
              <w:t>effective</w:t>
            </w:r>
            <w:proofErr w:type="gramEnd"/>
            <w:r w:rsidRPr="009A7DDE">
              <w:t xml:space="preserve"> 19 March. As a result of this decision, Xstrata Coal</w:t>
            </w:r>
            <w:r>
              <w:t>’</w:t>
            </w:r>
            <w:r w:rsidRPr="009A7DDE">
              <w:t>s divisional head office in Brisbane will close. In parallel to this, Xstrata Coal is taking the opportunity to review corporate services delivered to the divisions out of its Sydney office. These initiatives will lead to a reduction of Xstrata Coal</w:t>
            </w:r>
            <w:r>
              <w:t>’</w:t>
            </w:r>
            <w:r w:rsidRPr="009A7DDE">
              <w:t>s office-based roles in Australia.</w:t>
            </w:r>
            <w:r>
              <w:t xml:space="preserve"> As a result Xstrata will cut about 600 jobs.</w:t>
            </w:r>
          </w:p>
          <w:p w14:paraId="35FD4E66" w14:textId="77777777" w:rsidR="00F110E4" w:rsidRDefault="00F110E4" w:rsidP="00CB59AA">
            <w:pPr>
              <w:ind w:right="-784"/>
              <w:jc w:val="both"/>
            </w:pPr>
          </w:p>
          <w:p w14:paraId="383F6E22" w14:textId="77777777" w:rsidR="00F110E4" w:rsidRPr="005133B1" w:rsidRDefault="00F110E4" w:rsidP="00CB59AA">
            <w:pPr>
              <w:ind w:right="-784"/>
              <w:jc w:val="both"/>
              <w:rPr>
                <w:b/>
                <w:color w:val="C00000"/>
              </w:rPr>
            </w:pPr>
            <w:r w:rsidRPr="005133B1">
              <w:rPr>
                <w:b/>
                <w:color w:val="C00000"/>
              </w:rPr>
              <w:t>13 February 2013</w:t>
            </w:r>
          </w:p>
          <w:p w14:paraId="7470E7F7" w14:textId="77777777" w:rsidR="00F110E4" w:rsidRPr="005133B1" w:rsidRDefault="00F110E4" w:rsidP="00CB59AA">
            <w:pPr>
              <w:ind w:right="-784"/>
              <w:jc w:val="both"/>
            </w:pPr>
            <w:r w:rsidRPr="005133B1">
              <w:t>Australian Mining</w:t>
            </w:r>
          </w:p>
          <w:p w14:paraId="2A7FD1DD" w14:textId="77777777" w:rsidR="00F110E4" w:rsidRPr="001B7A4F" w:rsidRDefault="00F110E4" w:rsidP="00CB59AA">
            <w:pPr>
              <w:jc w:val="both"/>
              <w:outlineLvl w:val="0"/>
              <w:rPr>
                <w:rFonts w:eastAsia="Times New Roman" w:cs="Times New Roman"/>
                <w:b/>
                <w:bCs/>
                <w:kern w:val="36"/>
                <w:lang w:eastAsia="en-AU"/>
              </w:rPr>
            </w:pPr>
            <w:r w:rsidRPr="001B7A4F">
              <w:rPr>
                <w:rFonts w:eastAsia="Times New Roman" w:cs="Times New Roman"/>
                <w:b/>
                <w:bCs/>
                <w:kern w:val="36"/>
                <w:lang w:eastAsia="en-AU"/>
              </w:rPr>
              <w:t>Coal remains number one export: NSW Minerals Council</w:t>
            </w:r>
          </w:p>
          <w:p w14:paraId="04A2CAC1" w14:textId="77777777" w:rsidR="00F110E4" w:rsidRPr="001B7A4F" w:rsidRDefault="00F110E4" w:rsidP="00CB59AA">
            <w:pPr>
              <w:jc w:val="both"/>
              <w:rPr>
                <w:rFonts w:eastAsia="Times New Roman" w:cs="Times New Roman"/>
                <w:lang w:eastAsia="en-AU"/>
              </w:rPr>
            </w:pPr>
            <w:r w:rsidRPr="001B7A4F">
              <w:rPr>
                <w:rFonts w:eastAsia="Times New Roman" w:cs="Times New Roman"/>
                <w:lang w:eastAsia="en-AU"/>
              </w:rPr>
              <w:t>New figures released by NSW Minerals Council show coal is NSW</w:t>
            </w:r>
            <w:r>
              <w:rPr>
                <w:rFonts w:eastAsia="Times New Roman" w:cs="Times New Roman"/>
                <w:lang w:eastAsia="en-AU"/>
              </w:rPr>
              <w:t>’</w:t>
            </w:r>
            <w:r w:rsidRPr="001B7A4F">
              <w:rPr>
                <w:rFonts w:eastAsia="Times New Roman" w:cs="Times New Roman"/>
                <w:lang w:eastAsia="en-AU"/>
              </w:rPr>
              <w:t>s number one export commodity at 35% of total merchandise exports.</w:t>
            </w:r>
            <w:r w:rsidRPr="005133B1">
              <w:rPr>
                <w:rFonts w:eastAsia="Times New Roman" w:cs="Times New Roman"/>
                <w:lang w:eastAsia="en-AU"/>
              </w:rPr>
              <w:t xml:space="preserve"> </w:t>
            </w:r>
            <w:r w:rsidRPr="001B7A4F">
              <w:rPr>
                <w:rFonts w:eastAsia="Times New Roman" w:cs="Times New Roman"/>
                <w:lang w:eastAsia="en-AU"/>
              </w:rPr>
              <w:t>The council</w:t>
            </w:r>
            <w:r>
              <w:rPr>
                <w:rFonts w:eastAsia="Times New Roman" w:cs="Times New Roman"/>
                <w:lang w:eastAsia="en-AU"/>
              </w:rPr>
              <w:t>’</w:t>
            </w:r>
            <w:r w:rsidRPr="001B7A4F">
              <w:rPr>
                <w:rFonts w:eastAsia="Times New Roman" w:cs="Times New Roman"/>
                <w:lang w:eastAsia="en-AU"/>
              </w:rPr>
              <w:t xml:space="preserve">s latest industry report </w:t>
            </w:r>
            <w:r>
              <w:rPr>
                <w:rFonts w:eastAsia="Times New Roman" w:cs="Times New Roman"/>
                <w:lang w:eastAsia="en-AU"/>
              </w:rPr>
              <w:t>“</w:t>
            </w:r>
            <w:r w:rsidRPr="001B7A4F">
              <w:rPr>
                <w:rFonts w:eastAsia="Times New Roman" w:cs="Times New Roman"/>
                <w:lang w:eastAsia="en-AU"/>
              </w:rPr>
              <w:t>NSW Mining 2012: A Snapshot</w:t>
            </w:r>
            <w:r>
              <w:rPr>
                <w:rFonts w:eastAsia="Times New Roman" w:cs="Times New Roman"/>
                <w:lang w:eastAsia="en-AU"/>
              </w:rPr>
              <w:t>”</w:t>
            </w:r>
            <w:r w:rsidRPr="001B7A4F">
              <w:rPr>
                <w:rFonts w:eastAsia="Times New Roman" w:cs="Times New Roman"/>
                <w:lang w:eastAsia="en-AU"/>
              </w:rPr>
              <w:t xml:space="preserve"> revealed telling statistics about NSW</w:t>
            </w:r>
            <w:r>
              <w:rPr>
                <w:rFonts w:eastAsia="Times New Roman" w:cs="Times New Roman"/>
                <w:lang w:eastAsia="en-AU"/>
              </w:rPr>
              <w:t>’</w:t>
            </w:r>
            <w:r w:rsidRPr="001B7A4F">
              <w:rPr>
                <w:rFonts w:eastAsia="Times New Roman" w:cs="Times New Roman"/>
                <w:lang w:eastAsia="en-AU"/>
              </w:rPr>
              <w:t>s coal industry and the countries it exports to.</w:t>
            </w:r>
            <w:r w:rsidRPr="005133B1">
              <w:rPr>
                <w:rFonts w:eastAsia="Times New Roman" w:cs="Times New Roman"/>
                <w:lang w:eastAsia="en-AU"/>
              </w:rPr>
              <w:t xml:space="preserve"> </w:t>
            </w:r>
            <w:r w:rsidRPr="001B7A4F">
              <w:rPr>
                <w:rFonts w:eastAsia="Times New Roman" w:cs="Times New Roman"/>
                <w:lang w:eastAsia="en-AU"/>
              </w:rPr>
              <w:t>Japan remained the largest overall market for NSW coal, receiving 46.5% of coal exports in 2011-12.</w:t>
            </w:r>
            <w:r w:rsidRPr="005133B1">
              <w:rPr>
                <w:rFonts w:eastAsia="Times New Roman" w:cs="Times New Roman"/>
                <w:lang w:eastAsia="en-AU"/>
              </w:rPr>
              <w:t xml:space="preserve"> </w:t>
            </w:r>
            <w:r w:rsidRPr="001B7A4F">
              <w:rPr>
                <w:rFonts w:eastAsia="Times New Roman" w:cs="Times New Roman"/>
                <w:lang w:eastAsia="en-AU"/>
              </w:rPr>
              <w:t>China received 17.5% of NSW coal exports, Korea 15.3% and Taiwan 10.4%.</w:t>
            </w:r>
            <w:r w:rsidRPr="005133B1">
              <w:rPr>
                <w:rFonts w:eastAsia="Times New Roman" w:cs="Times New Roman"/>
                <w:lang w:eastAsia="en-AU"/>
              </w:rPr>
              <w:t xml:space="preserve"> </w:t>
            </w:r>
            <w:r w:rsidRPr="001B7A4F">
              <w:rPr>
                <w:rFonts w:eastAsia="Times New Roman" w:cs="Times New Roman"/>
                <w:lang w:eastAsia="en-AU"/>
              </w:rPr>
              <w:t>The report values the export of NSW coal in 2011-12 at $16.8 billion.</w:t>
            </w:r>
          </w:p>
          <w:p w14:paraId="7448FBD1" w14:textId="77777777" w:rsidR="00F110E4" w:rsidRDefault="00F110E4" w:rsidP="00CB59AA">
            <w:pPr>
              <w:jc w:val="both"/>
              <w:rPr>
                <w:rFonts w:eastAsia="Times New Roman" w:cs="Times New Roman"/>
                <w:lang w:eastAsia="en-AU"/>
              </w:rPr>
            </w:pPr>
          </w:p>
          <w:p w14:paraId="2EF1797D" w14:textId="77777777" w:rsidR="00F110E4" w:rsidRPr="005133B1" w:rsidRDefault="00F110E4" w:rsidP="00CB59AA">
            <w:pPr>
              <w:jc w:val="both"/>
              <w:rPr>
                <w:rFonts w:eastAsia="Times New Roman" w:cs="Times New Roman"/>
                <w:lang w:eastAsia="en-AU"/>
              </w:rPr>
            </w:pPr>
            <w:r w:rsidRPr="001B7A4F">
              <w:rPr>
                <w:rFonts w:eastAsia="Times New Roman" w:cs="Times New Roman"/>
                <w:lang w:eastAsia="en-AU"/>
              </w:rPr>
              <w:t>NSW Minerals Council CEO, Stephen Galilee said the figures were encouraging despite the tough conditions faced by many coal miners in recent months.</w:t>
            </w:r>
            <w:r>
              <w:rPr>
                <w:rFonts w:eastAsia="Times New Roman" w:cs="Times New Roman"/>
                <w:lang w:eastAsia="en-AU"/>
              </w:rPr>
              <w:t xml:space="preserve"> “</w:t>
            </w:r>
            <w:r w:rsidRPr="001B7A4F">
              <w:rPr>
                <w:rFonts w:eastAsia="Times New Roman" w:cs="Times New Roman"/>
                <w:lang w:eastAsia="en-AU"/>
              </w:rPr>
              <w:t>Many of our members in NSW have experienced difficult trading conditions due to global economic conditions, rising costs, and a fall in coal prices over the second half of last year,</w:t>
            </w:r>
            <w:r>
              <w:rPr>
                <w:rFonts w:eastAsia="Times New Roman" w:cs="Times New Roman"/>
                <w:lang w:eastAsia="en-AU"/>
              </w:rPr>
              <w:t>”</w:t>
            </w:r>
            <w:r w:rsidRPr="001B7A4F">
              <w:rPr>
                <w:rFonts w:eastAsia="Times New Roman" w:cs="Times New Roman"/>
                <w:lang w:eastAsia="en-AU"/>
              </w:rPr>
              <w:t xml:space="preserve"> Galilee said.</w:t>
            </w:r>
            <w:r w:rsidRPr="005133B1">
              <w:rPr>
                <w:rFonts w:eastAsia="Times New Roman" w:cs="Times New Roman"/>
                <w:lang w:eastAsia="en-AU"/>
              </w:rPr>
              <w:t xml:space="preserve"> </w:t>
            </w:r>
            <w:r>
              <w:rPr>
                <w:rFonts w:eastAsia="Times New Roman" w:cs="Times New Roman"/>
                <w:lang w:eastAsia="en-AU"/>
              </w:rPr>
              <w:t>“</w:t>
            </w:r>
            <w:r w:rsidRPr="001B7A4F">
              <w:rPr>
                <w:rFonts w:eastAsia="Times New Roman" w:cs="Times New Roman"/>
                <w:lang w:eastAsia="en-AU"/>
              </w:rPr>
              <w:t>It</w:t>
            </w:r>
            <w:r>
              <w:rPr>
                <w:rFonts w:eastAsia="Times New Roman" w:cs="Times New Roman"/>
                <w:lang w:eastAsia="en-AU"/>
              </w:rPr>
              <w:t>’</w:t>
            </w:r>
            <w:r w:rsidRPr="001B7A4F">
              <w:rPr>
                <w:rFonts w:eastAsia="Times New Roman" w:cs="Times New Roman"/>
                <w:lang w:eastAsia="en-AU"/>
              </w:rPr>
              <w:t>s important to note that China</w:t>
            </w:r>
            <w:r>
              <w:rPr>
                <w:rFonts w:eastAsia="Times New Roman" w:cs="Times New Roman"/>
                <w:lang w:eastAsia="en-AU"/>
              </w:rPr>
              <w:t>’</w:t>
            </w:r>
            <w:r w:rsidRPr="001B7A4F">
              <w:rPr>
                <w:rFonts w:eastAsia="Times New Roman" w:cs="Times New Roman"/>
                <w:lang w:eastAsia="en-AU"/>
              </w:rPr>
              <w:t>s is the world</w:t>
            </w:r>
            <w:r>
              <w:rPr>
                <w:rFonts w:eastAsia="Times New Roman" w:cs="Times New Roman"/>
                <w:lang w:eastAsia="en-AU"/>
              </w:rPr>
              <w:t>’</w:t>
            </w:r>
            <w:r w:rsidRPr="001B7A4F">
              <w:rPr>
                <w:rFonts w:eastAsia="Times New Roman" w:cs="Times New Roman"/>
                <w:lang w:eastAsia="en-AU"/>
              </w:rPr>
              <w:t>s largest coal producer and its domestic coal production vastly eclipses imports of coal from NSW, producing 3,471 million tonnes per annum. However, the ongoing strong demand for NSW coal in China is good news for our national and state economies and also for the economic strength of NSW coal mining communities.</w:t>
            </w:r>
            <w:r>
              <w:rPr>
                <w:rFonts w:eastAsia="Times New Roman" w:cs="Times New Roman"/>
                <w:lang w:eastAsia="en-AU"/>
              </w:rPr>
              <w:t>”</w:t>
            </w:r>
            <w:r w:rsidRPr="005133B1">
              <w:rPr>
                <w:rFonts w:eastAsia="Times New Roman" w:cs="Times New Roman"/>
                <w:lang w:eastAsia="en-AU"/>
              </w:rPr>
              <w:t xml:space="preserve"> </w:t>
            </w:r>
            <w:r>
              <w:rPr>
                <w:rFonts w:eastAsia="Times New Roman" w:cs="Times New Roman"/>
                <w:lang w:eastAsia="en-AU"/>
              </w:rPr>
              <w:t>“</w:t>
            </w:r>
            <w:r w:rsidRPr="001B7A4F">
              <w:rPr>
                <w:rFonts w:eastAsia="Times New Roman" w:cs="Times New Roman"/>
                <w:lang w:eastAsia="en-AU"/>
              </w:rPr>
              <w:t>NSW is well placed to meet many of the minerals needs of major economies around the world. We have a strong history of supply to developed economies like Japan and the Republic of Korea, while at the same time we are developing excellent trading relationships with major emerging markets like China and India,</w:t>
            </w:r>
            <w:r>
              <w:rPr>
                <w:rFonts w:eastAsia="Times New Roman" w:cs="Times New Roman"/>
                <w:lang w:eastAsia="en-AU"/>
              </w:rPr>
              <w:t>”</w:t>
            </w:r>
            <w:r w:rsidRPr="001B7A4F">
              <w:rPr>
                <w:rFonts w:eastAsia="Times New Roman" w:cs="Times New Roman"/>
                <w:lang w:eastAsia="en-AU"/>
              </w:rPr>
              <w:t xml:space="preserve"> he said.</w:t>
            </w:r>
            <w:r w:rsidRPr="005133B1">
              <w:rPr>
                <w:rFonts w:eastAsia="Times New Roman" w:cs="Times New Roman"/>
                <w:lang w:eastAsia="en-AU"/>
              </w:rPr>
              <w:t xml:space="preserve"> </w:t>
            </w:r>
          </w:p>
          <w:p w14:paraId="00CE6DEE" w14:textId="77777777" w:rsidR="00F110E4" w:rsidRPr="005133B1" w:rsidRDefault="00F110E4" w:rsidP="00CB59AA">
            <w:pPr>
              <w:jc w:val="both"/>
              <w:rPr>
                <w:rFonts w:eastAsia="Times New Roman" w:cs="Times New Roman"/>
                <w:lang w:eastAsia="en-AU"/>
              </w:rPr>
            </w:pPr>
          </w:p>
          <w:p w14:paraId="0A5BFBD0" w14:textId="77777777" w:rsidR="00F110E4" w:rsidRDefault="00F110E4" w:rsidP="00CB59AA">
            <w:pPr>
              <w:jc w:val="both"/>
              <w:rPr>
                <w:rFonts w:eastAsia="Times New Roman" w:cs="Times New Roman"/>
                <w:lang w:eastAsia="en-AU"/>
              </w:rPr>
            </w:pPr>
            <w:r w:rsidRPr="001B7A4F">
              <w:rPr>
                <w:rFonts w:eastAsia="Times New Roman" w:cs="Times New Roman"/>
                <w:lang w:eastAsia="en-AU"/>
              </w:rPr>
              <w:t>Galilee also noted the importance of the industry on jobs in the state.</w:t>
            </w:r>
            <w:r w:rsidRPr="005133B1">
              <w:rPr>
                <w:rFonts w:eastAsia="Times New Roman" w:cs="Times New Roman"/>
                <w:lang w:eastAsia="en-AU"/>
              </w:rPr>
              <w:t xml:space="preserve"> </w:t>
            </w:r>
            <w:r>
              <w:rPr>
                <w:rFonts w:eastAsia="Times New Roman" w:cs="Times New Roman"/>
                <w:lang w:eastAsia="en-AU"/>
              </w:rPr>
              <w:t>“</w:t>
            </w:r>
            <w:r w:rsidRPr="001B7A4F">
              <w:rPr>
                <w:rFonts w:eastAsia="Times New Roman" w:cs="Times New Roman"/>
                <w:lang w:eastAsia="en-AU"/>
              </w:rPr>
              <w:t>Coal mining alone provides a direct income for over 22,000 employees and their families in NSW; workers in communities like Singleton, Muswellbrook, Wollongong, Gunnedah, Tamworth, and Boggabri. It</w:t>
            </w:r>
            <w:r>
              <w:rPr>
                <w:rFonts w:eastAsia="Times New Roman" w:cs="Times New Roman"/>
                <w:lang w:eastAsia="en-AU"/>
              </w:rPr>
              <w:t>’</w:t>
            </w:r>
            <w:r w:rsidRPr="001B7A4F">
              <w:rPr>
                <w:rFonts w:eastAsia="Times New Roman" w:cs="Times New Roman"/>
                <w:lang w:eastAsia="en-AU"/>
              </w:rPr>
              <w:t>s estimated that coal mining also generates around 77,000 additional jobs across the state.</w:t>
            </w:r>
            <w:r>
              <w:rPr>
                <w:rFonts w:eastAsia="Times New Roman" w:cs="Times New Roman"/>
                <w:lang w:eastAsia="en-AU"/>
              </w:rPr>
              <w:t>”</w:t>
            </w:r>
          </w:p>
          <w:p w14:paraId="05D7FE75" w14:textId="77777777" w:rsidR="00F110E4" w:rsidRPr="001B7A4F" w:rsidRDefault="00F110E4" w:rsidP="00CB59AA">
            <w:pPr>
              <w:jc w:val="both"/>
              <w:rPr>
                <w:rFonts w:eastAsia="Times New Roman" w:cs="Times New Roman"/>
                <w:lang w:eastAsia="en-AU"/>
              </w:rPr>
            </w:pPr>
          </w:p>
          <w:p w14:paraId="4A498DB5" w14:textId="7B7A77F8" w:rsidR="00F110E4" w:rsidRDefault="00765B7A" w:rsidP="00F110E4">
            <w:pPr>
              <w:ind w:right="-784"/>
              <w:rPr>
                <w:rStyle w:val="Hyperlink"/>
              </w:rPr>
            </w:pPr>
            <w:r w:rsidRPr="00765B7A">
              <w:rPr>
                <w:rFonts w:eastAsia="Times New Roman" w:cs="Times New Roman"/>
                <w:color w:val="000000"/>
                <w:u w:val="single"/>
                <w:lang w:eastAsia="en-AU"/>
              </w:rPr>
              <w:t>Article:</w:t>
            </w:r>
            <w:r w:rsidRPr="008F1D79">
              <w:rPr>
                <w:rFonts w:eastAsia="Times New Roman" w:cs="Times New Roman"/>
                <w:color w:val="000000"/>
                <w:lang w:eastAsia="en-AU"/>
              </w:rPr>
              <w:t xml:space="preserve"> </w:t>
            </w:r>
            <w:hyperlink r:id="rId133" w:history="1">
              <w:r w:rsidR="00F110E4" w:rsidRPr="00051F1E">
                <w:rPr>
                  <w:rStyle w:val="Hyperlink"/>
                </w:rPr>
                <w:t>http://www.miningaustralia.com.au/news/coal-remains-number-one-export-nsw-minerals-counci</w:t>
              </w:r>
            </w:hyperlink>
          </w:p>
          <w:p w14:paraId="34D75E02" w14:textId="77777777" w:rsidR="001614FD" w:rsidRDefault="001614FD" w:rsidP="00F110E4">
            <w:pPr>
              <w:ind w:right="-784"/>
              <w:rPr>
                <w:rStyle w:val="Hyperlink"/>
              </w:rPr>
            </w:pPr>
          </w:p>
          <w:p w14:paraId="453E3E1B" w14:textId="77777777" w:rsidR="001614FD" w:rsidRDefault="001614FD" w:rsidP="00F110E4">
            <w:pPr>
              <w:ind w:right="-784"/>
              <w:rPr>
                <w:rStyle w:val="Hyperlink"/>
              </w:rPr>
            </w:pPr>
          </w:p>
          <w:p w14:paraId="7FE1614E" w14:textId="77777777" w:rsidR="001614FD" w:rsidRDefault="001614FD" w:rsidP="00F110E4">
            <w:pPr>
              <w:ind w:right="-784"/>
              <w:rPr>
                <w:rStyle w:val="Hyperlink"/>
              </w:rPr>
            </w:pPr>
          </w:p>
          <w:p w14:paraId="4C09993B" w14:textId="77777777" w:rsidR="00C85DBD" w:rsidRDefault="00C85DBD" w:rsidP="00F110E4">
            <w:pPr>
              <w:ind w:right="-784"/>
            </w:pPr>
          </w:p>
          <w:p w14:paraId="02CE279F" w14:textId="77777777" w:rsidR="00C85DBD" w:rsidRPr="00406F82" w:rsidRDefault="00C85DBD" w:rsidP="00F110E4">
            <w:pPr>
              <w:ind w:right="-784"/>
            </w:pPr>
          </w:p>
        </w:tc>
      </w:tr>
    </w:tbl>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4"/>
      </w:tblGrid>
      <w:tr w:rsidR="00EF5F44" w:rsidRPr="009674BC" w14:paraId="37DEA268" w14:textId="77777777" w:rsidTr="00C85DBD">
        <w:tc>
          <w:tcPr>
            <w:tcW w:w="5000" w:type="pct"/>
            <w:tcBorders>
              <w:top w:val="outset" w:sz="6" w:space="0" w:color="111111"/>
              <w:left w:val="outset" w:sz="6" w:space="0" w:color="111111"/>
              <w:bottom w:val="outset" w:sz="6" w:space="0" w:color="111111"/>
              <w:right w:val="outset" w:sz="6" w:space="0" w:color="111111"/>
            </w:tcBorders>
            <w:shd w:val="clear" w:color="auto" w:fill="C00000"/>
            <w:tcMar>
              <w:left w:w="113" w:type="dxa"/>
              <w:right w:w="113" w:type="dxa"/>
            </w:tcMar>
          </w:tcPr>
          <w:p w14:paraId="372F97C8" w14:textId="77777777" w:rsidR="00EF5F44" w:rsidRPr="009674BC" w:rsidRDefault="00EF5F44" w:rsidP="00D07BE8">
            <w:pPr>
              <w:pStyle w:val="Heading1"/>
            </w:pPr>
            <w:r>
              <w:lastRenderedPageBreak/>
              <w:t>MOVEMENTS</w:t>
            </w:r>
          </w:p>
        </w:tc>
      </w:tr>
      <w:tr w:rsidR="00CC6870" w:rsidRPr="009674BC" w14:paraId="74E2EA26" w14:textId="77777777" w:rsidTr="00C85DBD">
        <w:tc>
          <w:tcPr>
            <w:tcW w:w="5000" w:type="pct"/>
            <w:tcBorders>
              <w:top w:val="outset" w:sz="6" w:space="0" w:color="111111"/>
              <w:left w:val="nil"/>
              <w:bottom w:val="nil"/>
              <w:right w:val="nil"/>
            </w:tcBorders>
            <w:shd w:val="clear" w:color="auto" w:fill="auto"/>
            <w:tcMar>
              <w:left w:w="113" w:type="dxa"/>
              <w:right w:w="113" w:type="dxa"/>
            </w:tcMar>
          </w:tcPr>
          <w:p w14:paraId="673D78B3" w14:textId="77777777" w:rsidR="00CC6870" w:rsidRDefault="00CC6870" w:rsidP="00CC6870"/>
          <w:p w14:paraId="3C4C68AF" w14:textId="77777777" w:rsidR="00CC6870" w:rsidRDefault="00CC6870" w:rsidP="00CC6870"/>
          <w:p w14:paraId="210D8E5D" w14:textId="77777777" w:rsidR="00CC6870" w:rsidRDefault="00CC6870" w:rsidP="00CC6870">
            <w:r>
              <w:t>There have been a number of movements in the Coal sector this year, some include:</w:t>
            </w:r>
          </w:p>
          <w:p w14:paraId="201B4B9F" w14:textId="77777777" w:rsidR="00CC6870" w:rsidRDefault="00CC6870" w:rsidP="00CC6870">
            <w:pPr>
              <w:pStyle w:val="ListParagraph"/>
            </w:pPr>
          </w:p>
          <w:p w14:paraId="245962FA" w14:textId="1CFCEB5D" w:rsidR="00A6128F" w:rsidRDefault="00A6128F" w:rsidP="00D76615">
            <w:pPr>
              <w:pStyle w:val="ListParagraph"/>
              <w:numPr>
                <w:ilvl w:val="0"/>
                <w:numId w:val="4"/>
              </w:numPr>
              <w:ind w:left="714" w:hanging="357"/>
            </w:pPr>
            <w:r>
              <w:rPr>
                <w:b/>
              </w:rPr>
              <w:t xml:space="preserve">Andrew </w:t>
            </w:r>
            <w:proofErr w:type="spellStart"/>
            <w:r>
              <w:rPr>
                <w:b/>
              </w:rPr>
              <w:t>MacKenzie</w:t>
            </w:r>
            <w:proofErr w:type="spellEnd"/>
            <w:r>
              <w:t xml:space="preserve"> – Appointed Chief Executive Officer, BHP Billiton Ltd, May 2013</w:t>
            </w:r>
          </w:p>
          <w:p w14:paraId="2DDE1DC3" w14:textId="66E5F45C" w:rsidR="00A6128F" w:rsidRDefault="00A6128F" w:rsidP="00D76615">
            <w:pPr>
              <w:pStyle w:val="ListParagraph"/>
              <w:numPr>
                <w:ilvl w:val="0"/>
                <w:numId w:val="4"/>
              </w:numPr>
              <w:ind w:left="714" w:hanging="357"/>
            </w:pPr>
            <w:r>
              <w:rPr>
                <w:b/>
              </w:rPr>
              <w:t>Christopher Lynch</w:t>
            </w:r>
            <w:r>
              <w:t xml:space="preserve"> – Appointed Chief Financial Officer, Rio Tinto </w:t>
            </w:r>
            <w:proofErr w:type="spellStart"/>
            <w:r>
              <w:t>Plc</w:t>
            </w:r>
            <w:proofErr w:type="spellEnd"/>
            <w:r>
              <w:t>, Apr 2013</w:t>
            </w:r>
          </w:p>
          <w:p w14:paraId="1EDC50A1" w14:textId="5E1A7324" w:rsidR="00A6128F" w:rsidRDefault="00A6128F" w:rsidP="00D76615">
            <w:pPr>
              <w:pStyle w:val="ListParagraph"/>
              <w:numPr>
                <w:ilvl w:val="0"/>
                <w:numId w:val="4"/>
              </w:numPr>
              <w:ind w:left="714" w:hanging="357"/>
            </w:pPr>
            <w:r>
              <w:rPr>
                <w:b/>
              </w:rPr>
              <w:t xml:space="preserve">Dean </w:t>
            </w:r>
            <w:proofErr w:type="spellStart"/>
            <w:r>
              <w:rPr>
                <w:b/>
              </w:rPr>
              <w:t>Dalla</w:t>
            </w:r>
            <w:proofErr w:type="spellEnd"/>
            <w:r>
              <w:rPr>
                <w:b/>
              </w:rPr>
              <w:t xml:space="preserve"> Valle</w:t>
            </w:r>
            <w:r>
              <w:t xml:space="preserve"> – Appointed President, Coal, </w:t>
            </w:r>
            <w:r w:rsidR="007D4553">
              <w:t>BHP Billiton (Coal), May 2013</w:t>
            </w:r>
          </w:p>
          <w:p w14:paraId="37C00E03" w14:textId="554534D1" w:rsidR="007D4553" w:rsidRDefault="007D4553" w:rsidP="00D76615">
            <w:pPr>
              <w:pStyle w:val="ListParagraph"/>
              <w:numPr>
                <w:ilvl w:val="0"/>
                <w:numId w:val="4"/>
              </w:numPr>
              <w:ind w:left="714" w:hanging="357"/>
            </w:pPr>
            <w:r>
              <w:rPr>
                <w:b/>
              </w:rPr>
              <w:t>Debra Valentine</w:t>
            </w:r>
            <w:r>
              <w:t xml:space="preserve"> – Appointed Group Executive, Legal External and Regulatory Affairs, Rio Tinto </w:t>
            </w:r>
            <w:proofErr w:type="spellStart"/>
            <w:r>
              <w:t>Plc</w:t>
            </w:r>
            <w:proofErr w:type="spellEnd"/>
            <w:r>
              <w:t>, Feb 2013</w:t>
            </w:r>
          </w:p>
          <w:p w14:paraId="5B08286A" w14:textId="5FE3859D" w:rsidR="007D4553" w:rsidRPr="007D4553" w:rsidRDefault="007D4553" w:rsidP="00D76615">
            <w:pPr>
              <w:pStyle w:val="ListParagraph"/>
              <w:numPr>
                <w:ilvl w:val="0"/>
                <w:numId w:val="4"/>
              </w:numPr>
              <w:ind w:left="714" w:hanging="357"/>
              <w:rPr>
                <w:b/>
              </w:rPr>
            </w:pPr>
            <w:r w:rsidRPr="007D4553">
              <w:rPr>
                <w:b/>
              </w:rPr>
              <w:t xml:space="preserve">Graham </w:t>
            </w:r>
            <w:proofErr w:type="spellStart"/>
            <w:r w:rsidRPr="007D4553">
              <w:rPr>
                <w:b/>
              </w:rPr>
              <w:t>Cleggett</w:t>
            </w:r>
            <w:proofErr w:type="spellEnd"/>
            <w:r>
              <w:t xml:space="preserve"> – Appointed General Manager, Operations, Griffin Coal Mining Company Pty Ltd, Mar 2013</w:t>
            </w:r>
          </w:p>
          <w:p w14:paraId="456E0611" w14:textId="7FA004A2" w:rsidR="007D4553" w:rsidRPr="007D4553" w:rsidRDefault="007D4553" w:rsidP="00D76615">
            <w:pPr>
              <w:pStyle w:val="ListParagraph"/>
              <w:numPr>
                <w:ilvl w:val="0"/>
                <w:numId w:val="4"/>
              </w:numPr>
              <w:ind w:left="714" w:hanging="357"/>
              <w:rPr>
                <w:b/>
              </w:rPr>
            </w:pPr>
            <w:r>
              <w:rPr>
                <w:b/>
              </w:rPr>
              <w:t xml:space="preserve">Jamie </w:t>
            </w:r>
            <w:proofErr w:type="spellStart"/>
            <w:r>
              <w:rPr>
                <w:b/>
              </w:rPr>
              <w:t>Frankcombe</w:t>
            </w:r>
            <w:proofErr w:type="spellEnd"/>
            <w:r>
              <w:t xml:space="preserve"> – Appointed Executive General Manager, Operations, Whitehaven Coal Ltd, Feb 2013 </w:t>
            </w:r>
          </w:p>
          <w:p w14:paraId="77DE8901" w14:textId="77777777" w:rsidR="007D4553" w:rsidRPr="007D4553" w:rsidRDefault="007D4553" w:rsidP="00D76615">
            <w:pPr>
              <w:pStyle w:val="ListParagraph"/>
              <w:numPr>
                <w:ilvl w:val="0"/>
                <w:numId w:val="4"/>
              </w:numPr>
              <w:ind w:left="714" w:hanging="357"/>
              <w:rPr>
                <w:b/>
              </w:rPr>
            </w:pPr>
            <w:r>
              <w:rPr>
                <w:b/>
              </w:rPr>
              <w:t xml:space="preserve">Jason </w:t>
            </w:r>
            <w:proofErr w:type="spellStart"/>
            <w:r>
              <w:rPr>
                <w:b/>
              </w:rPr>
              <w:t>Economidis</w:t>
            </w:r>
            <w:proofErr w:type="spellEnd"/>
            <w:r>
              <w:t xml:space="preserve"> – Appointed Director, Australian Operations, Vale Australia Pty Ltd, Feb 2013</w:t>
            </w:r>
          </w:p>
          <w:p w14:paraId="7C9E0BA4" w14:textId="77777777" w:rsidR="007D4553" w:rsidRPr="007D4553" w:rsidRDefault="007D4553" w:rsidP="00D76615">
            <w:pPr>
              <w:pStyle w:val="ListParagraph"/>
              <w:numPr>
                <w:ilvl w:val="0"/>
                <w:numId w:val="4"/>
              </w:numPr>
              <w:ind w:left="714" w:hanging="357"/>
              <w:rPr>
                <w:b/>
              </w:rPr>
            </w:pPr>
            <w:r>
              <w:rPr>
                <w:b/>
              </w:rPr>
              <w:t xml:space="preserve">Lloyd </w:t>
            </w:r>
            <w:proofErr w:type="spellStart"/>
            <w:r>
              <w:rPr>
                <w:b/>
              </w:rPr>
              <w:t>Hain</w:t>
            </w:r>
            <w:proofErr w:type="spellEnd"/>
            <w:r>
              <w:t xml:space="preserve"> – Appointed Mine Manager, </w:t>
            </w:r>
            <w:proofErr w:type="spellStart"/>
            <w:r>
              <w:t>Tarrawonga</w:t>
            </w:r>
            <w:proofErr w:type="spellEnd"/>
            <w:r>
              <w:t>/</w:t>
            </w:r>
            <w:proofErr w:type="spellStart"/>
            <w:r>
              <w:t>Rocglen</w:t>
            </w:r>
            <w:proofErr w:type="spellEnd"/>
            <w:r>
              <w:t>, Whitehaven Coal Ltd, Jan 2013</w:t>
            </w:r>
          </w:p>
          <w:p w14:paraId="16D175EA" w14:textId="77777777" w:rsidR="007D4553" w:rsidRPr="007D4553" w:rsidRDefault="007D4553" w:rsidP="00D76615">
            <w:pPr>
              <w:pStyle w:val="ListParagraph"/>
              <w:numPr>
                <w:ilvl w:val="0"/>
                <w:numId w:val="4"/>
              </w:numPr>
              <w:ind w:left="714" w:hanging="357"/>
              <w:rPr>
                <w:b/>
              </w:rPr>
            </w:pPr>
            <w:r>
              <w:rPr>
                <w:b/>
              </w:rPr>
              <w:t>Mike Fraser</w:t>
            </w:r>
            <w:r>
              <w:t xml:space="preserve"> – Appointed President, Human Resources, Group, BHP Billiton Ltd, Jul 2013</w:t>
            </w:r>
          </w:p>
          <w:p w14:paraId="6F048F71" w14:textId="77777777" w:rsidR="007D4553" w:rsidRPr="007D4553" w:rsidRDefault="007D4553" w:rsidP="00D76615">
            <w:pPr>
              <w:pStyle w:val="ListParagraph"/>
              <w:numPr>
                <w:ilvl w:val="0"/>
                <w:numId w:val="4"/>
              </w:numPr>
              <w:ind w:left="714" w:hanging="357"/>
              <w:rPr>
                <w:b/>
              </w:rPr>
            </w:pPr>
            <w:r>
              <w:rPr>
                <w:b/>
              </w:rPr>
              <w:t>Paul Flynn</w:t>
            </w:r>
            <w:r>
              <w:t xml:space="preserve"> – Appointed Chief Executive Officer, Whitehaven Coal Ltd, Mar 2013</w:t>
            </w:r>
          </w:p>
          <w:p w14:paraId="70954AB7" w14:textId="5B56BDB6" w:rsidR="007D4553" w:rsidRPr="007D4553" w:rsidRDefault="007D4553" w:rsidP="00D76615">
            <w:pPr>
              <w:pStyle w:val="ListParagraph"/>
              <w:numPr>
                <w:ilvl w:val="0"/>
                <w:numId w:val="4"/>
              </w:numPr>
              <w:ind w:left="714" w:hanging="357"/>
              <w:rPr>
                <w:b/>
              </w:rPr>
            </w:pPr>
            <w:r>
              <w:rPr>
                <w:b/>
              </w:rPr>
              <w:t>Reinhold Schmidt</w:t>
            </w:r>
            <w:r>
              <w:t xml:space="preserve"> – Appointed Chief Executive Officer, </w:t>
            </w:r>
            <w:proofErr w:type="spellStart"/>
            <w:r>
              <w:t>Yancoal</w:t>
            </w:r>
            <w:proofErr w:type="spellEnd"/>
            <w:r>
              <w:t xml:space="preserve"> Australia Ltd, Aug 2013</w:t>
            </w:r>
          </w:p>
          <w:p w14:paraId="099B47B1" w14:textId="77777777" w:rsidR="007D4553" w:rsidRPr="007D4553" w:rsidRDefault="007D4553" w:rsidP="00D76615">
            <w:pPr>
              <w:pStyle w:val="ListParagraph"/>
              <w:numPr>
                <w:ilvl w:val="0"/>
                <w:numId w:val="4"/>
              </w:numPr>
              <w:ind w:left="714" w:hanging="357"/>
              <w:rPr>
                <w:b/>
              </w:rPr>
            </w:pPr>
            <w:r>
              <w:rPr>
                <w:b/>
              </w:rPr>
              <w:t>Sam Walsh</w:t>
            </w:r>
            <w:r>
              <w:t xml:space="preserve"> – Appointed Chief Executive Officer, Rio Tinto </w:t>
            </w:r>
            <w:proofErr w:type="spellStart"/>
            <w:r>
              <w:t>Plc</w:t>
            </w:r>
            <w:proofErr w:type="spellEnd"/>
            <w:r>
              <w:t>, Jan 2013</w:t>
            </w:r>
          </w:p>
          <w:p w14:paraId="38DEC4A5" w14:textId="3BBD9085" w:rsidR="007D4553" w:rsidRDefault="007D4553" w:rsidP="00D76615">
            <w:pPr>
              <w:pStyle w:val="ListParagraph"/>
              <w:numPr>
                <w:ilvl w:val="0"/>
                <w:numId w:val="4"/>
              </w:numPr>
              <w:ind w:left="714" w:hanging="357"/>
              <w:rPr>
                <w:b/>
              </w:rPr>
            </w:pPr>
            <w:r>
              <w:rPr>
                <w:b/>
              </w:rPr>
              <w:t xml:space="preserve"> Vince </w:t>
            </w:r>
            <w:proofErr w:type="spellStart"/>
            <w:r>
              <w:rPr>
                <w:b/>
              </w:rPr>
              <w:t>Bicoletti</w:t>
            </w:r>
            <w:proofErr w:type="spellEnd"/>
            <w:r>
              <w:t xml:space="preserve"> – Appointed Vice President Strategy, Business Development (Energy Coal CSG) and Colombia Coal, BHP Billiton Ltd, Feb 2013</w:t>
            </w:r>
          </w:p>
          <w:p w14:paraId="7025CAD3" w14:textId="77777777" w:rsidR="00CC6870" w:rsidRDefault="00CC6870" w:rsidP="007D4553"/>
        </w:tc>
      </w:tr>
    </w:tbl>
    <w:p w14:paraId="730945F2" w14:textId="77777777" w:rsidR="00EF5F44" w:rsidRDefault="00EF5F44" w:rsidP="00EF5F44">
      <w:pPr>
        <w:rPr>
          <w:rStyle w:val="Hyperlink"/>
        </w:rPr>
      </w:pPr>
    </w:p>
    <w:p w14:paraId="71EA5566" w14:textId="5D9B024A" w:rsidR="00031700" w:rsidRDefault="00031700" w:rsidP="00EF5F44">
      <w:pPr>
        <w:rPr>
          <w:rStyle w:val="Hyperlink"/>
        </w:rPr>
      </w:pPr>
    </w:p>
    <w:p w14:paraId="058F1811" w14:textId="77777777" w:rsidR="00031700" w:rsidRDefault="00031700" w:rsidP="00EF5F44">
      <w:pPr>
        <w:rPr>
          <w:rStyle w:val="Hyperlink"/>
        </w:rPr>
      </w:pPr>
    </w:p>
    <w:p w14:paraId="03142597" w14:textId="77777777" w:rsidR="00031700" w:rsidRDefault="00031700" w:rsidP="00EF5F44">
      <w:pPr>
        <w:rPr>
          <w:rStyle w:val="Hyperlink"/>
        </w:rPr>
      </w:pPr>
    </w:p>
    <w:p w14:paraId="629B8FEC" w14:textId="77777777" w:rsidR="00031700" w:rsidRDefault="00031700" w:rsidP="00EF5F44">
      <w:pPr>
        <w:rPr>
          <w:rStyle w:val="Hyperlink"/>
        </w:rPr>
      </w:pPr>
    </w:p>
    <w:p w14:paraId="0E688F33" w14:textId="77777777" w:rsidR="00031700" w:rsidRDefault="00031700" w:rsidP="00EF5F44">
      <w:pPr>
        <w:rPr>
          <w:rStyle w:val="Hyperlink"/>
        </w:rPr>
      </w:pPr>
    </w:p>
    <w:p w14:paraId="2AC57421" w14:textId="77777777" w:rsidR="00031700" w:rsidRDefault="00031700" w:rsidP="00EF5F44">
      <w:pPr>
        <w:rPr>
          <w:rStyle w:val="Hyperlink"/>
        </w:rPr>
      </w:pPr>
    </w:p>
    <w:p w14:paraId="2BFB4D8C" w14:textId="77777777" w:rsidR="00031700" w:rsidRDefault="00031700" w:rsidP="00EF5F44">
      <w:pPr>
        <w:rPr>
          <w:rStyle w:val="Hyperlink"/>
        </w:rPr>
      </w:pPr>
    </w:p>
    <w:p w14:paraId="3029B886" w14:textId="77777777" w:rsidR="00031700" w:rsidRDefault="00031700" w:rsidP="00EF5F44">
      <w:pPr>
        <w:rPr>
          <w:rStyle w:val="Hyperlink"/>
        </w:rPr>
      </w:pPr>
    </w:p>
    <w:p w14:paraId="43582C94" w14:textId="77777777" w:rsidR="00031700" w:rsidRDefault="00031700" w:rsidP="00EF5F44">
      <w:pPr>
        <w:rPr>
          <w:rStyle w:val="Hyperlink"/>
        </w:rPr>
      </w:pPr>
    </w:p>
    <w:p w14:paraId="4E353248" w14:textId="77777777" w:rsidR="00352C71" w:rsidRDefault="00352C71" w:rsidP="00EF5F44">
      <w:pPr>
        <w:rPr>
          <w:rStyle w:val="Hyperlink"/>
        </w:rPr>
      </w:pPr>
    </w:p>
    <w:p w14:paraId="2B3828AA" w14:textId="77777777" w:rsidR="007D4553" w:rsidRDefault="007D4553" w:rsidP="00EF5F44">
      <w:pPr>
        <w:rPr>
          <w:rStyle w:val="Hyperlink"/>
        </w:rPr>
      </w:pPr>
    </w:p>
    <w:p w14:paraId="247CD827" w14:textId="77777777" w:rsidR="007D4553" w:rsidRDefault="007D4553" w:rsidP="00EF5F44">
      <w:pPr>
        <w:rPr>
          <w:rStyle w:val="Hyperlink"/>
        </w:rPr>
      </w:pPr>
    </w:p>
    <w:p w14:paraId="647D1433" w14:textId="77777777" w:rsidR="007D4553" w:rsidRDefault="007D4553" w:rsidP="00EF5F44">
      <w:pPr>
        <w:rPr>
          <w:rStyle w:val="Hyperlink"/>
        </w:rPr>
      </w:pPr>
    </w:p>
    <w:p w14:paraId="3908056E" w14:textId="3F63B2ED" w:rsidR="00EF5F44" w:rsidRDefault="00EF5F44" w:rsidP="00EF5F44">
      <w:pPr>
        <w:rPr>
          <w:rStyle w:val="Hyperlink"/>
        </w:rPr>
      </w:pPr>
    </w:p>
    <w:tbl>
      <w:tblPr>
        <w:tblStyle w:val="TableGrid"/>
        <w:tblW w:w="5725" w:type="pct"/>
        <w:jc w:val="center"/>
        <w:tblLook w:val="04A0" w:firstRow="1" w:lastRow="0" w:firstColumn="1" w:lastColumn="0" w:noHBand="0" w:noVBand="1"/>
      </w:tblPr>
      <w:tblGrid>
        <w:gridCol w:w="16229"/>
      </w:tblGrid>
      <w:tr w:rsidR="00EF5F44" w:rsidRPr="002801CF" w14:paraId="3C5A648F" w14:textId="77777777" w:rsidTr="00C85DBD">
        <w:trPr>
          <w:tblHeader/>
          <w:jc w:val="center"/>
        </w:trPr>
        <w:tc>
          <w:tcPr>
            <w:tcW w:w="15985" w:type="dxa"/>
            <w:shd w:val="clear" w:color="auto" w:fill="C00000"/>
          </w:tcPr>
          <w:p w14:paraId="03C51F9C" w14:textId="77777777" w:rsidR="00EF5F44" w:rsidRPr="002801CF" w:rsidRDefault="00EF5F44" w:rsidP="00D07BE8">
            <w:pPr>
              <w:pStyle w:val="Heading1"/>
            </w:pPr>
            <w:r>
              <w:lastRenderedPageBreak/>
              <w:t>CONCLUSION: THEMES</w:t>
            </w:r>
          </w:p>
        </w:tc>
      </w:tr>
      <w:tr w:rsidR="00CC6870" w:rsidRPr="002801CF" w14:paraId="6CEFC4DB" w14:textId="77777777" w:rsidTr="00C85DBD">
        <w:trPr>
          <w:tblHeader/>
          <w:jc w:val="center"/>
        </w:trPr>
        <w:tc>
          <w:tcPr>
            <w:tcW w:w="15985" w:type="dxa"/>
            <w:tcBorders>
              <w:left w:val="nil"/>
              <w:bottom w:val="nil"/>
              <w:right w:val="nil"/>
            </w:tcBorders>
            <w:shd w:val="clear" w:color="auto" w:fill="auto"/>
          </w:tcPr>
          <w:p w14:paraId="1E32409A" w14:textId="796FB3E7" w:rsidR="00CC6870" w:rsidRDefault="00CC6870" w:rsidP="00CC6870">
            <w:pPr>
              <w:rPr>
                <w:i/>
              </w:rPr>
            </w:pPr>
          </w:p>
          <w:p w14:paraId="4B797157" w14:textId="77777777" w:rsidR="00CC6870" w:rsidRDefault="00CC6870" w:rsidP="00C85DBD">
            <w:pPr>
              <w:jc w:val="both"/>
            </w:pPr>
            <w:r>
              <w:rPr>
                <w:i/>
              </w:rPr>
              <w:t>“The industry is challenged; the costs are for higher than many other places in the world. The landscape of the governments and their certainty has not helped. We anticipate things remaining tough and for many mining operations under water for 12-18 months.”</w:t>
            </w:r>
          </w:p>
          <w:p w14:paraId="0CFDFBFD" w14:textId="42712FA2" w:rsidR="00CC6870" w:rsidRDefault="00CC6870" w:rsidP="00C85DBD">
            <w:pPr>
              <w:jc w:val="both"/>
            </w:pPr>
            <w:r>
              <w:t>C</w:t>
            </w:r>
            <w:r w:rsidR="00A80521">
              <w:t>hief Executive Officer</w:t>
            </w:r>
            <w:r>
              <w:t>, Coal Mining Company</w:t>
            </w:r>
          </w:p>
          <w:p w14:paraId="06B8C32C" w14:textId="77777777" w:rsidR="00CC6870" w:rsidRDefault="00CC6870" w:rsidP="00C85DBD">
            <w:pPr>
              <w:jc w:val="both"/>
            </w:pPr>
          </w:p>
          <w:p w14:paraId="7924338A" w14:textId="578C2B49" w:rsidR="00CC6870" w:rsidRDefault="00CC6870" w:rsidP="00C85DBD">
            <w:pPr>
              <w:jc w:val="both"/>
              <w:rPr>
                <w:i/>
              </w:rPr>
            </w:pPr>
            <w:r>
              <w:rPr>
                <w:i/>
              </w:rPr>
              <w:t xml:space="preserve">“Coal prices are cyclical, and are currently depressed. They are also seasonal. China has high stockpiles, steel production has slowed, and the price has fallen. The coal assets or rather the mines, need to increase efficiency, whilst I realise many are worried I believe we needed a </w:t>
            </w:r>
            <w:r w:rsidR="00C85DBD">
              <w:rPr>
                <w:i/>
              </w:rPr>
              <w:t>shake-up</w:t>
            </w:r>
            <w:r>
              <w:rPr>
                <w:i/>
              </w:rPr>
              <w:t>. For some time the industry has had poor and easy practices for too long.”</w:t>
            </w:r>
          </w:p>
          <w:p w14:paraId="7CDA3D0D" w14:textId="44990E9F" w:rsidR="00CC6870" w:rsidRDefault="00CC6870" w:rsidP="00C85DBD">
            <w:pPr>
              <w:jc w:val="both"/>
            </w:pPr>
            <w:r>
              <w:t>C</w:t>
            </w:r>
            <w:r w:rsidR="00A80521">
              <w:t xml:space="preserve">hief Executive Officer </w:t>
            </w:r>
            <w:r>
              <w:t>, Coal Mining Company</w:t>
            </w:r>
          </w:p>
          <w:p w14:paraId="5B650898" w14:textId="77777777" w:rsidR="00CC6870" w:rsidRDefault="00CC6870" w:rsidP="00C85DBD">
            <w:pPr>
              <w:jc w:val="both"/>
            </w:pPr>
          </w:p>
          <w:p w14:paraId="4E078636" w14:textId="77777777" w:rsidR="00CC6870" w:rsidRDefault="00CC6870" w:rsidP="00C85DBD">
            <w:pPr>
              <w:jc w:val="both"/>
              <w:rPr>
                <w:i/>
              </w:rPr>
            </w:pPr>
            <w:r>
              <w:rPr>
                <w:i/>
              </w:rPr>
              <w:t xml:space="preserve">“The mining companies have not examined with rigour their internal structuring for some time. It is now with deflated prices and expectations of deflated prices that they now have undertaken restructure. For too long they have been lazy and are not aware of their optimal work force structure and measurement of productivity. There needs to be greater application of effort to productivity.” </w:t>
            </w:r>
          </w:p>
          <w:p w14:paraId="11B49B0A" w14:textId="36929D86" w:rsidR="00CC6870" w:rsidRDefault="00CC6870" w:rsidP="00C85DBD">
            <w:pPr>
              <w:jc w:val="both"/>
            </w:pPr>
            <w:r>
              <w:t>Senior Executive, Coal Mining</w:t>
            </w:r>
            <w:r w:rsidR="00A80521">
              <w:t xml:space="preserve"> Company</w:t>
            </w:r>
          </w:p>
          <w:p w14:paraId="58AC84CE" w14:textId="77777777" w:rsidR="00CC6870" w:rsidRDefault="00CC6870" w:rsidP="00C85DBD">
            <w:pPr>
              <w:jc w:val="both"/>
            </w:pPr>
          </w:p>
          <w:p w14:paraId="6D6FB92F" w14:textId="77777777" w:rsidR="00CC6870" w:rsidRDefault="00CC6870" w:rsidP="00C85DBD">
            <w:pPr>
              <w:jc w:val="both"/>
              <w:rPr>
                <w:i/>
              </w:rPr>
            </w:pPr>
            <w:r>
              <w:rPr>
                <w:i/>
              </w:rPr>
              <w:t>“The internal structures are overly complex and drastically need to be simplified. The industry has made money in spite of their poor internal structures, productivity has declined enormously in Australian mining”</w:t>
            </w:r>
          </w:p>
          <w:p w14:paraId="722044EB" w14:textId="31B1ED8E" w:rsidR="00CC6870" w:rsidRDefault="00CC6870" w:rsidP="00C85DBD">
            <w:pPr>
              <w:jc w:val="both"/>
            </w:pPr>
            <w:r>
              <w:t>Senior Human Resources</w:t>
            </w:r>
            <w:r w:rsidR="00A80521">
              <w:t xml:space="preserve"> Executive</w:t>
            </w:r>
            <w:r>
              <w:t>, Coal Mining</w:t>
            </w:r>
            <w:r w:rsidR="00A80521">
              <w:t xml:space="preserve"> Company</w:t>
            </w:r>
          </w:p>
          <w:p w14:paraId="5B00ED85" w14:textId="77777777" w:rsidR="00CC6870" w:rsidRDefault="00CC6870" w:rsidP="00C85DBD">
            <w:pPr>
              <w:jc w:val="both"/>
            </w:pPr>
          </w:p>
          <w:p w14:paraId="4DA4F4C9" w14:textId="5235531D" w:rsidR="00CC6870" w:rsidRDefault="00CC6870" w:rsidP="00C85DBD">
            <w:pPr>
              <w:jc w:val="both"/>
            </w:pPr>
            <w:r>
              <w:rPr>
                <w:i/>
              </w:rPr>
              <w:t>“We are examining our model and need to consider our diversification. Relationships have been crucial but we have entere</w:t>
            </w:r>
            <w:r w:rsidR="00C85DBD">
              <w:rPr>
                <w:i/>
              </w:rPr>
              <w:t xml:space="preserve">d a different market. Our </w:t>
            </w:r>
            <w:proofErr w:type="gramStart"/>
            <w:r w:rsidR="00C85DBD">
              <w:rPr>
                <w:i/>
              </w:rPr>
              <w:t>market</w:t>
            </w:r>
            <w:r>
              <w:rPr>
                <w:i/>
              </w:rPr>
              <w:t>,</w:t>
            </w:r>
            <w:proofErr w:type="gramEnd"/>
            <w:r>
              <w:rPr>
                <w:i/>
              </w:rPr>
              <w:t xml:space="preserve"> and margins have tightened.”</w:t>
            </w:r>
          </w:p>
          <w:p w14:paraId="4C4FAB52" w14:textId="11F32C31" w:rsidR="00CC6870" w:rsidRDefault="00CC6870" w:rsidP="00C85DBD">
            <w:pPr>
              <w:jc w:val="both"/>
            </w:pPr>
            <w:r>
              <w:t>Senior Executive, Mining Services</w:t>
            </w:r>
            <w:r w:rsidR="00A80521">
              <w:t xml:space="preserve"> Company</w:t>
            </w:r>
          </w:p>
          <w:p w14:paraId="276C3CA3" w14:textId="77777777" w:rsidR="00CC6870" w:rsidRDefault="00CC6870" w:rsidP="00C85DBD">
            <w:pPr>
              <w:jc w:val="both"/>
            </w:pPr>
          </w:p>
          <w:p w14:paraId="7E5EF681" w14:textId="77777777" w:rsidR="00CC6870" w:rsidRDefault="00CC6870" w:rsidP="00C85DBD">
            <w:pPr>
              <w:jc w:val="both"/>
              <w:rPr>
                <w:i/>
              </w:rPr>
            </w:pPr>
            <w:r>
              <w:rPr>
                <w:i/>
              </w:rPr>
              <w:t>“We acknowledge good people are being moved on, and they are difficult discussions. If there was a mining company setting up now they could certainly appoint some good talent. There is, however, opportunity, assets are being recalculated and acquisition in the industry is being considered. No doubt, some are doing it very tough with operations having being placed in care and maintenance, driving greater efficiency programs. There is opportunity, we have to work smarter.”</w:t>
            </w:r>
          </w:p>
          <w:p w14:paraId="1C23A309" w14:textId="2ACD2479" w:rsidR="00CC6870" w:rsidRDefault="00A80521" w:rsidP="00C85DBD">
            <w:pPr>
              <w:jc w:val="both"/>
            </w:pPr>
            <w:r>
              <w:t>Senior Human Resources Executive</w:t>
            </w:r>
            <w:r w:rsidR="00CC6870">
              <w:t>, Coal</w:t>
            </w:r>
            <w:r>
              <w:t xml:space="preserve"> Mining Company</w:t>
            </w:r>
          </w:p>
          <w:p w14:paraId="1AFD1245" w14:textId="77777777" w:rsidR="00A80521" w:rsidRDefault="00A80521" w:rsidP="00C85DBD">
            <w:pPr>
              <w:jc w:val="both"/>
            </w:pPr>
          </w:p>
          <w:p w14:paraId="37E22344" w14:textId="47AD49EC" w:rsidR="00A80521" w:rsidRDefault="00A80521" w:rsidP="00C85DBD">
            <w:pPr>
              <w:jc w:val="both"/>
            </w:pPr>
            <w:r>
              <w:t xml:space="preserve">“To put it simply, our industry has been fat, dumb and lazy. It has completely blown out its </w:t>
            </w:r>
            <w:r w:rsidR="00C85DBD">
              <w:t>cost;</w:t>
            </w:r>
            <w:r>
              <w:t xml:space="preserve"> it has been swallowed in red tape and has not been on top of its game. There are other industries to examine our inefficient practices would surprise them immensely”.</w:t>
            </w:r>
          </w:p>
          <w:p w14:paraId="79B2B283" w14:textId="4D559AB4" w:rsidR="00A80521" w:rsidRPr="00CB246B" w:rsidRDefault="00A80521" w:rsidP="00C85DBD">
            <w:pPr>
              <w:jc w:val="both"/>
            </w:pPr>
            <w:r>
              <w:t xml:space="preserve">Chief Executive, Coal Mining Division </w:t>
            </w:r>
          </w:p>
          <w:p w14:paraId="1BAA3CEB" w14:textId="4D559AB4" w:rsidR="00CC6870" w:rsidRDefault="00CC6870" w:rsidP="00D07BE8">
            <w:pPr>
              <w:pStyle w:val="Heading1"/>
            </w:pPr>
          </w:p>
        </w:tc>
      </w:tr>
    </w:tbl>
    <w:p w14:paraId="72D0A753" w14:textId="77777777" w:rsidR="00EF5F44" w:rsidRDefault="00EF5F44" w:rsidP="00EF5F44"/>
    <w:p w14:paraId="64D4DD6D" w14:textId="09494F92" w:rsidR="003B2F65" w:rsidRDefault="003B2F65">
      <w:r>
        <w:br w:type="page"/>
      </w:r>
    </w:p>
    <w:p w14:paraId="5C7E53F4" w14:textId="77777777" w:rsidR="00EF2160" w:rsidRDefault="00EF2160" w:rsidP="00EF5F44">
      <w:pPr>
        <w:sectPr w:rsidR="00EF2160" w:rsidSect="00191810">
          <w:type w:val="continuous"/>
          <w:pgSz w:w="16838" w:h="11906" w:orient="landscape" w:code="9"/>
          <w:pgMar w:top="1440" w:right="1440" w:bottom="851" w:left="1440" w:header="709" w:footer="164" w:gutter="0"/>
          <w:cols w:space="708"/>
          <w:titlePg/>
          <w:docGrid w:linePitch="360"/>
        </w:sectPr>
      </w:pPr>
    </w:p>
    <w:p w14:paraId="52E58B45" w14:textId="77777777" w:rsidR="003B2F65" w:rsidRPr="00FD5180" w:rsidRDefault="003B2F65" w:rsidP="003B2F65">
      <w:pPr>
        <w:autoSpaceDE w:val="0"/>
        <w:autoSpaceDN w:val="0"/>
        <w:adjustRightInd w:val="0"/>
        <w:jc w:val="center"/>
        <w:rPr>
          <w:rFonts w:ascii="Calibri" w:hAnsi="Calibri" w:cs="Calibri"/>
          <w:color w:val="000000"/>
          <w:sz w:val="24"/>
          <w:szCs w:val="24"/>
        </w:rPr>
      </w:pPr>
      <w:r>
        <w:rPr>
          <w:noProof/>
          <w:lang w:eastAsia="en-AU"/>
        </w:rPr>
        <w:lastRenderedPageBreak/>
        <w:drawing>
          <wp:inline distT="0" distB="0" distL="0" distR="0" wp14:anchorId="783E0260" wp14:editId="7DEE1CED">
            <wp:extent cx="2494800" cy="16200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800" cy="1620000"/>
                    </a:xfrm>
                    <a:prstGeom prst="rect">
                      <a:avLst/>
                    </a:prstGeom>
                    <a:noFill/>
                  </pic:spPr>
                </pic:pic>
              </a:graphicData>
            </a:graphic>
          </wp:inline>
        </w:drawing>
      </w:r>
    </w:p>
    <w:p w14:paraId="4B1CC4E3" w14:textId="77777777" w:rsidR="003B2F65" w:rsidRDefault="003B2F65" w:rsidP="003B2F65">
      <w:pPr>
        <w:autoSpaceDE w:val="0"/>
        <w:autoSpaceDN w:val="0"/>
        <w:adjustRightInd w:val="0"/>
        <w:rPr>
          <w:rFonts w:cs="Calibri"/>
          <w:color w:val="000000"/>
        </w:rPr>
      </w:pPr>
    </w:p>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019"/>
      </w:tblGrid>
      <w:tr w:rsidR="003B2F65" w:rsidRPr="00805740" w14:paraId="6054C36A" w14:textId="77777777" w:rsidTr="0024041F">
        <w:tc>
          <w:tcPr>
            <w:tcW w:w="5000" w:type="pct"/>
            <w:tcBorders>
              <w:top w:val="outset" w:sz="6" w:space="0" w:color="111111"/>
              <w:left w:val="outset" w:sz="6" w:space="0" w:color="111111"/>
              <w:bottom w:val="outset" w:sz="6" w:space="0" w:color="111111"/>
              <w:right w:val="outset" w:sz="6" w:space="0" w:color="111111"/>
            </w:tcBorders>
            <w:shd w:val="clear" w:color="auto" w:fill="C00000"/>
          </w:tcPr>
          <w:p w14:paraId="29BA04BE" w14:textId="77777777" w:rsidR="003B2F65" w:rsidRPr="009674BC" w:rsidRDefault="003B2F65" w:rsidP="0024041F">
            <w:pPr>
              <w:pStyle w:val="Heading1"/>
            </w:pPr>
            <w:r>
              <w:t>ABOUT BLENHEIM PARTNERS</w:t>
            </w:r>
          </w:p>
        </w:tc>
      </w:tr>
      <w:tr w:rsidR="003B2F65" w:rsidRPr="00805740" w14:paraId="31DCA1F5" w14:textId="77777777" w:rsidTr="0024041F">
        <w:tc>
          <w:tcPr>
            <w:tcW w:w="5000" w:type="pct"/>
            <w:tcBorders>
              <w:top w:val="outset" w:sz="6" w:space="0" w:color="111111"/>
              <w:left w:val="nil"/>
              <w:bottom w:val="nil"/>
              <w:right w:val="nil"/>
            </w:tcBorders>
            <w:shd w:val="clear" w:color="auto" w:fill="auto"/>
          </w:tcPr>
          <w:p w14:paraId="2ED9A3E8" w14:textId="77777777" w:rsidR="003B2F65" w:rsidRDefault="003B2F65" w:rsidP="0024041F">
            <w:pPr>
              <w:autoSpaceDE w:val="0"/>
              <w:autoSpaceDN w:val="0"/>
              <w:adjustRightInd w:val="0"/>
              <w:rPr>
                <w:rFonts w:cs="Calibri"/>
                <w:color w:val="000000"/>
              </w:rPr>
            </w:pPr>
          </w:p>
          <w:p w14:paraId="6E71D26C" w14:textId="59B0F262" w:rsidR="003B2F65" w:rsidRDefault="003B2F65" w:rsidP="0024041F">
            <w:pPr>
              <w:autoSpaceDE w:val="0"/>
              <w:autoSpaceDN w:val="0"/>
              <w:adjustRightInd w:val="0"/>
              <w:rPr>
                <w:rFonts w:cs="Calibri"/>
                <w:color w:val="000000"/>
              </w:rPr>
            </w:pPr>
            <w:r w:rsidRPr="007C755B">
              <w:rPr>
                <w:rFonts w:cs="Calibri"/>
                <w:color w:val="000000"/>
              </w:rPr>
              <w:t>Blenheim Partn</w:t>
            </w:r>
            <w:r w:rsidR="00046DF5">
              <w:rPr>
                <w:rFonts w:cs="Calibri"/>
                <w:color w:val="000000"/>
              </w:rPr>
              <w:t>ers is a premier international E</w:t>
            </w:r>
            <w:r w:rsidRPr="007C755B">
              <w:rPr>
                <w:rFonts w:cs="Calibri"/>
                <w:color w:val="000000"/>
              </w:rPr>
              <w:t xml:space="preserve">xecutive </w:t>
            </w:r>
            <w:r w:rsidR="00046DF5">
              <w:rPr>
                <w:rFonts w:cs="Calibri"/>
                <w:color w:val="000000"/>
              </w:rPr>
              <w:t>S</w:t>
            </w:r>
            <w:r w:rsidRPr="007C755B">
              <w:rPr>
                <w:rFonts w:cs="Calibri"/>
                <w:color w:val="000000"/>
              </w:rPr>
              <w:t>earch</w:t>
            </w:r>
            <w:r w:rsidR="00046DF5">
              <w:rPr>
                <w:rFonts w:cs="Calibri"/>
                <w:color w:val="000000"/>
              </w:rPr>
              <w:t xml:space="preserve"> and Board Advisory</w:t>
            </w:r>
            <w:r w:rsidRPr="007C755B">
              <w:rPr>
                <w:rFonts w:cs="Calibri"/>
                <w:color w:val="000000"/>
              </w:rPr>
              <w:t xml:space="preserve"> firm. We are a partnership, focused entirely on our clients, </w:t>
            </w:r>
            <w:proofErr w:type="gramStart"/>
            <w:r w:rsidRPr="007C755B">
              <w:rPr>
                <w:rFonts w:cs="Calibri"/>
                <w:color w:val="000000"/>
              </w:rPr>
              <w:t>deliberately</w:t>
            </w:r>
            <w:proofErr w:type="gramEnd"/>
            <w:r w:rsidRPr="007C755B">
              <w:rPr>
                <w:rFonts w:cs="Calibri"/>
                <w:color w:val="000000"/>
              </w:rPr>
              <w:t xml:space="preserve"> engaged at the most senior levels. Clients call us when they have difficult, top level, people-related decision</w:t>
            </w:r>
            <w:r w:rsidR="00046DF5">
              <w:rPr>
                <w:rFonts w:cs="Calibri"/>
                <w:color w:val="000000"/>
              </w:rPr>
              <w:t>s</w:t>
            </w:r>
            <w:r w:rsidRPr="007C755B">
              <w:rPr>
                <w:rFonts w:cs="Calibri"/>
                <w:color w:val="000000"/>
              </w:rPr>
              <w:t xml:space="preserve"> to make. </w:t>
            </w:r>
          </w:p>
          <w:p w14:paraId="1FA25C97" w14:textId="77777777" w:rsidR="003B2F65" w:rsidRDefault="003B2F65" w:rsidP="0024041F">
            <w:pPr>
              <w:pStyle w:val="Heading1"/>
              <w:jc w:val="left"/>
              <w:rPr>
                <w:b w:val="0"/>
              </w:rPr>
            </w:pPr>
          </w:p>
          <w:p w14:paraId="32C6E127" w14:textId="77777777" w:rsidR="003B2F65" w:rsidRPr="007C755B" w:rsidRDefault="003B2F65" w:rsidP="0024041F">
            <w:pPr>
              <w:autoSpaceDE w:val="0"/>
              <w:autoSpaceDN w:val="0"/>
              <w:adjustRightInd w:val="0"/>
              <w:rPr>
                <w:rFonts w:cs="Calibri"/>
                <w:color w:val="000000"/>
              </w:rPr>
            </w:pPr>
            <w:r w:rsidRPr="007C755B">
              <w:rPr>
                <w:rFonts w:cs="Calibri"/>
                <w:color w:val="000000"/>
              </w:rPr>
              <w:t xml:space="preserve">We have “no limitations” in the pursuit of excellence. Our culture is built on Pride, Professionalism and Esprit de Corps. We consult. We do not conform. </w:t>
            </w:r>
          </w:p>
          <w:p w14:paraId="12B855E9" w14:textId="77777777" w:rsidR="003B2F65" w:rsidRDefault="003B2F65" w:rsidP="0024041F">
            <w:pPr>
              <w:autoSpaceDE w:val="0"/>
              <w:autoSpaceDN w:val="0"/>
              <w:adjustRightInd w:val="0"/>
              <w:rPr>
                <w:rFonts w:cs="Calibri"/>
                <w:color w:val="000000"/>
              </w:rPr>
            </w:pPr>
            <w:r w:rsidRPr="007C755B">
              <w:rPr>
                <w:rFonts w:cs="Calibri"/>
                <w:color w:val="000000"/>
              </w:rPr>
              <w:t xml:space="preserve">Focusing on collaboration, founded on a commitment from both the client and ourselves to build a genuine relationship over time, we pursue open and honest dialogue, where accountability is placed above all else. Therefore, we engage with organisations who believe in a partnership model; where there is sincerity, focus and commitment. </w:t>
            </w:r>
          </w:p>
          <w:p w14:paraId="44C47CB9" w14:textId="77777777" w:rsidR="003B2F65" w:rsidRPr="00CC6870" w:rsidRDefault="003B2F65" w:rsidP="0024041F">
            <w:pPr>
              <w:rPr>
                <w:lang w:eastAsia="en-AU"/>
              </w:rPr>
            </w:pPr>
          </w:p>
          <w:p w14:paraId="40F19E12" w14:textId="77777777" w:rsidR="003B2F65" w:rsidRDefault="003B2F65" w:rsidP="0024041F">
            <w:pPr>
              <w:autoSpaceDE w:val="0"/>
              <w:autoSpaceDN w:val="0"/>
              <w:adjustRightInd w:val="0"/>
              <w:rPr>
                <w:rFonts w:cs="Calibri"/>
                <w:color w:val="000000"/>
              </w:rPr>
            </w:pPr>
            <w:r w:rsidRPr="007C755B">
              <w:rPr>
                <w:rFonts w:cs="Calibri"/>
                <w:color w:val="000000"/>
              </w:rPr>
              <w:t xml:space="preserve">We apply the following principles: </w:t>
            </w:r>
          </w:p>
          <w:p w14:paraId="104A02B7" w14:textId="77777777" w:rsidR="003B2F65" w:rsidRPr="007C755B" w:rsidRDefault="003B2F65" w:rsidP="0024041F">
            <w:pPr>
              <w:autoSpaceDE w:val="0"/>
              <w:autoSpaceDN w:val="0"/>
              <w:adjustRightInd w:val="0"/>
              <w:rPr>
                <w:rFonts w:cs="Calibri"/>
                <w:color w:val="000000"/>
              </w:rPr>
            </w:pPr>
          </w:p>
          <w:p w14:paraId="0256E8B9" w14:textId="77777777" w:rsidR="003B2F65" w:rsidRPr="007C755B" w:rsidRDefault="003B2F65" w:rsidP="0024041F">
            <w:pPr>
              <w:pStyle w:val="ListParagraph"/>
              <w:numPr>
                <w:ilvl w:val="0"/>
                <w:numId w:val="5"/>
              </w:numPr>
              <w:autoSpaceDE w:val="0"/>
              <w:autoSpaceDN w:val="0"/>
              <w:adjustRightInd w:val="0"/>
              <w:spacing w:after="154" w:line="276" w:lineRule="auto"/>
              <w:rPr>
                <w:rFonts w:cs="Calibri"/>
                <w:color w:val="000000"/>
              </w:rPr>
            </w:pPr>
            <w:r w:rsidRPr="007C755B">
              <w:rPr>
                <w:rFonts w:cs="Calibri"/>
                <w:color w:val="000000"/>
              </w:rPr>
              <w:t xml:space="preserve">We partner with a select few in a genuine, enduring and transparent partnership. </w:t>
            </w:r>
          </w:p>
          <w:p w14:paraId="5B2AA432" w14:textId="17FFC4E6" w:rsidR="003B2F65" w:rsidRPr="007C755B" w:rsidRDefault="003B2F65" w:rsidP="0024041F">
            <w:pPr>
              <w:pStyle w:val="ListParagraph"/>
              <w:numPr>
                <w:ilvl w:val="0"/>
                <w:numId w:val="5"/>
              </w:numPr>
              <w:autoSpaceDE w:val="0"/>
              <w:autoSpaceDN w:val="0"/>
              <w:adjustRightInd w:val="0"/>
              <w:spacing w:after="154" w:line="276" w:lineRule="auto"/>
              <w:rPr>
                <w:rFonts w:cs="Calibri"/>
                <w:color w:val="000000"/>
              </w:rPr>
            </w:pPr>
            <w:r w:rsidRPr="007C755B">
              <w:rPr>
                <w:rFonts w:cs="Calibri"/>
                <w:color w:val="000000"/>
              </w:rPr>
              <w:t xml:space="preserve">We pursue a mutually beneficial relationship, not a transactional one. </w:t>
            </w:r>
          </w:p>
          <w:p w14:paraId="0DEA0BB4" w14:textId="77777777" w:rsidR="003B2F65" w:rsidRPr="007C755B" w:rsidRDefault="003B2F65" w:rsidP="0024041F">
            <w:pPr>
              <w:pStyle w:val="ListParagraph"/>
              <w:numPr>
                <w:ilvl w:val="0"/>
                <w:numId w:val="5"/>
              </w:numPr>
              <w:autoSpaceDE w:val="0"/>
              <w:autoSpaceDN w:val="0"/>
              <w:adjustRightInd w:val="0"/>
              <w:spacing w:after="154" w:line="276" w:lineRule="auto"/>
              <w:rPr>
                <w:rFonts w:cs="Calibri"/>
                <w:color w:val="000000"/>
              </w:rPr>
            </w:pPr>
            <w:r w:rsidRPr="007C755B">
              <w:rPr>
                <w:rFonts w:cs="Calibri"/>
                <w:color w:val="000000"/>
              </w:rPr>
              <w:t xml:space="preserve">We look for parallels between our values and those of our clients. </w:t>
            </w:r>
          </w:p>
          <w:p w14:paraId="66CFB455" w14:textId="77777777" w:rsidR="003B2F65" w:rsidRPr="007C755B" w:rsidRDefault="003B2F65" w:rsidP="0024041F">
            <w:pPr>
              <w:pStyle w:val="ListParagraph"/>
              <w:numPr>
                <w:ilvl w:val="0"/>
                <w:numId w:val="5"/>
              </w:numPr>
              <w:autoSpaceDE w:val="0"/>
              <w:autoSpaceDN w:val="0"/>
              <w:adjustRightInd w:val="0"/>
              <w:spacing w:after="154" w:line="276" w:lineRule="auto"/>
              <w:rPr>
                <w:rFonts w:cs="Calibri"/>
                <w:color w:val="000000"/>
              </w:rPr>
            </w:pPr>
            <w:r w:rsidRPr="007C755B">
              <w:rPr>
                <w:rFonts w:cs="Calibri"/>
                <w:color w:val="000000"/>
              </w:rPr>
              <w:t xml:space="preserve">We partner leaders through their journey, which includes our unique On Boarding Programme. </w:t>
            </w:r>
          </w:p>
          <w:p w14:paraId="494606B5" w14:textId="77777777" w:rsidR="003B2F65" w:rsidRPr="007C755B" w:rsidRDefault="003B2F65" w:rsidP="0024041F">
            <w:pPr>
              <w:pStyle w:val="ListParagraph"/>
              <w:numPr>
                <w:ilvl w:val="0"/>
                <w:numId w:val="5"/>
              </w:numPr>
              <w:autoSpaceDE w:val="0"/>
              <w:autoSpaceDN w:val="0"/>
              <w:adjustRightInd w:val="0"/>
              <w:spacing w:after="154" w:line="276" w:lineRule="auto"/>
              <w:rPr>
                <w:rFonts w:cs="Calibri"/>
                <w:color w:val="000000"/>
              </w:rPr>
            </w:pPr>
            <w:r w:rsidRPr="007C755B">
              <w:rPr>
                <w:rFonts w:cs="Calibri"/>
                <w:color w:val="000000"/>
              </w:rPr>
              <w:t xml:space="preserve">We allow our clients to determine our fees by having key and transparent metrics aligned to the outcome and satisfaction. </w:t>
            </w:r>
          </w:p>
          <w:p w14:paraId="1E7C21D3" w14:textId="234B6DDC" w:rsidR="003B2F65" w:rsidRPr="007C755B" w:rsidRDefault="00046DF5" w:rsidP="0024041F">
            <w:pPr>
              <w:pStyle w:val="ListParagraph"/>
              <w:numPr>
                <w:ilvl w:val="0"/>
                <w:numId w:val="5"/>
              </w:numPr>
              <w:autoSpaceDE w:val="0"/>
              <w:autoSpaceDN w:val="0"/>
              <w:adjustRightInd w:val="0"/>
              <w:spacing w:line="276" w:lineRule="auto"/>
              <w:rPr>
                <w:rFonts w:cs="Calibri"/>
                <w:color w:val="000000"/>
              </w:rPr>
            </w:pPr>
            <w:r>
              <w:rPr>
                <w:rFonts w:cs="Calibri"/>
                <w:color w:val="000000"/>
              </w:rPr>
              <w:t>W</w:t>
            </w:r>
            <w:r w:rsidR="003B2F65" w:rsidRPr="007C755B">
              <w:rPr>
                <w:rFonts w:cs="Calibri"/>
                <w:color w:val="000000"/>
              </w:rPr>
              <w:t>e maintain regular contact</w:t>
            </w:r>
            <w:r>
              <w:rPr>
                <w:rFonts w:cs="Calibri"/>
                <w:color w:val="000000"/>
              </w:rPr>
              <w:t xml:space="preserve"> </w:t>
            </w:r>
            <w:r w:rsidR="003B2F65" w:rsidRPr="007C755B">
              <w:rPr>
                <w:rFonts w:cs="Calibri"/>
                <w:color w:val="000000"/>
              </w:rPr>
              <w:t xml:space="preserve">and invest the time to provide ongoing market intelligence and collaboration. </w:t>
            </w:r>
          </w:p>
          <w:p w14:paraId="1B2A6DDA" w14:textId="77777777" w:rsidR="003B2F65" w:rsidRDefault="003B2F65" w:rsidP="0024041F">
            <w:pPr>
              <w:rPr>
                <w:lang w:eastAsia="en-AU"/>
              </w:rPr>
            </w:pPr>
          </w:p>
          <w:p w14:paraId="188D90E9" w14:textId="77777777" w:rsidR="003B2F65" w:rsidRDefault="003B2F65" w:rsidP="0024041F">
            <w:pPr>
              <w:rPr>
                <w:rFonts w:cs="Calibri"/>
                <w:color w:val="000000"/>
              </w:rPr>
            </w:pPr>
            <w:r w:rsidRPr="007C755B">
              <w:rPr>
                <w:rFonts w:cs="Calibri"/>
                <w:color w:val="000000"/>
              </w:rPr>
              <w:t>Blenheim</w:t>
            </w:r>
            <w:r>
              <w:rPr>
                <w:rFonts w:cs="Calibri"/>
                <w:color w:val="000000"/>
              </w:rPr>
              <w:t xml:space="preserve"> Partners consult for a broad range of organisation</w:t>
            </w:r>
            <w:r w:rsidR="00046DF5">
              <w:rPr>
                <w:rFonts w:cs="Calibri"/>
                <w:color w:val="000000"/>
              </w:rPr>
              <w:t>s</w:t>
            </w:r>
            <w:r>
              <w:rPr>
                <w:rFonts w:cs="Calibri"/>
                <w:color w:val="000000"/>
              </w:rPr>
              <w:t xml:space="preserve"> including publicly listed companies, global multinationals, medium-sized domestic companies as well as not-for-profit organisations and government. Typical roles for which we are engaged include Chairman, Non-Executive Director, Chief Executive Officer, Chief Financial Officer and difficult to fill positions where search</w:t>
            </w:r>
            <w:r w:rsidR="00046DF5">
              <w:rPr>
                <w:rFonts w:cs="Calibri"/>
                <w:color w:val="000000"/>
              </w:rPr>
              <w:t xml:space="preserve"> or consultation</w:t>
            </w:r>
            <w:r>
              <w:rPr>
                <w:rFonts w:cs="Calibri"/>
                <w:color w:val="000000"/>
              </w:rPr>
              <w:t xml:space="preserve"> is required.</w:t>
            </w:r>
          </w:p>
          <w:p w14:paraId="09FCF2C5" w14:textId="77777777" w:rsidR="00615BC6" w:rsidRDefault="00615BC6" w:rsidP="0024041F">
            <w:pPr>
              <w:rPr>
                <w:rFonts w:cs="Calibri"/>
                <w:color w:val="000000"/>
              </w:rPr>
            </w:pPr>
          </w:p>
          <w:p w14:paraId="45C501A3" w14:textId="1ADA93E5" w:rsidR="00615BC6" w:rsidRPr="00CC6870" w:rsidRDefault="00615BC6" w:rsidP="0024041F">
            <w:pPr>
              <w:rPr>
                <w:lang w:eastAsia="en-AU"/>
              </w:rPr>
            </w:pPr>
          </w:p>
        </w:tc>
      </w:tr>
    </w:tbl>
    <w:tbl>
      <w:tblPr>
        <w:tblpPr w:leftFromText="180" w:rightFromText="180" w:vertAnchor="text" w:horzAnchor="margin" w:tblpXSpec="center" w:tblpY="-238"/>
        <w:tblW w:w="5741" w:type="pct"/>
        <w:tblLayout w:type="fixed"/>
        <w:tblCellMar>
          <w:top w:w="15" w:type="dxa"/>
          <w:left w:w="15" w:type="dxa"/>
          <w:bottom w:w="15" w:type="dxa"/>
          <w:right w:w="15" w:type="dxa"/>
        </w:tblCellMar>
        <w:tblLook w:val="0000" w:firstRow="0" w:lastRow="0" w:firstColumn="0" w:lastColumn="0" w:noHBand="0" w:noVBand="0"/>
      </w:tblPr>
      <w:tblGrid>
        <w:gridCol w:w="16061"/>
      </w:tblGrid>
      <w:tr w:rsidR="00615BC6" w:rsidRPr="00875448" w14:paraId="4B354908" w14:textId="77777777" w:rsidTr="000B4DD2">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449CB76A" w14:textId="77777777" w:rsidR="00615BC6" w:rsidRPr="00875448" w:rsidRDefault="00615BC6" w:rsidP="000B4DD2">
            <w:pPr>
              <w:pStyle w:val="Heading1"/>
              <w:tabs>
                <w:tab w:val="left" w:pos="735"/>
                <w:tab w:val="center" w:pos="7996"/>
              </w:tabs>
            </w:pPr>
            <w:r>
              <w:lastRenderedPageBreak/>
              <w:t>OUR SERVICES</w:t>
            </w:r>
          </w:p>
        </w:tc>
      </w:tr>
      <w:tr w:rsidR="00615BC6" w:rsidRPr="00875448" w14:paraId="432BF601" w14:textId="77777777" w:rsidTr="000B4DD2">
        <w:trPr>
          <w:trHeight w:val="446"/>
        </w:trPr>
        <w:tc>
          <w:tcPr>
            <w:tcW w:w="5000" w:type="pct"/>
            <w:shd w:val="clear" w:color="auto" w:fill="auto"/>
          </w:tcPr>
          <w:p w14:paraId="563F847B" w14:textId="77777777" w:rsidR="00615BC6" w:rsidRPr="00046DF5" w:rsidRDefault="00615BC6" w:rsidP="000B4DD2">
            <w:pPr>
              <w:rPr>
                <w:rFonts w:eastAsia="Times New Roman" w:cs="Times New Roman"/>
                <w:b/>
                <w:lang w:val="en" w:eastAsia="en-AU"/>
              </w:rPr>
            </w:pPr>
            <w:r>
              <w:rPr>
                <w:rFonts w:eastAsia="Times New Roman" w:cs="Times New Roman"/>
                <w:b/>
                <w:lang w:val="en" w:eastAsia="en-AU"/>
              </w:rPr>
              <w:br/>
            </w:r>
            <w:r w:rsidRPr="00046DF5">
              <w:rPr>
                <w:rFonts w:eastAsia="Times New Roman" w:cs="Times New Roman"/>
                <w:b/>
                <w:lang w:val="en" w:eastAsia="en-AU"/>
              </w:rPr>
              <w:t>Executive Search</w:t>
            </w:r>
          </w:p>
          <w:p w14:paraId="5DCA54F3"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Top level, strategically important roles</w:t>
            </w:r>
          </w:p>
          <w:p w14:paraId="3629C831" w14:textId="6ED597F3"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CEO</w:t>
            </w:r>
            <w:r w:rsidR="007D4553">
              <w:rPr>
                <w:rFonts w:eastAsia="Times New Roman" w:cs="Times New Roman"/>
                <w:lang w:val="en" w:eastAsia="en-AU"/>
              </w:rPr>
              <w:t>s, Executive Committee M</w:t>
            </w:r>
            <w:r>
              <w:rPr>
                <w:rFonts w:eastAsia="Times New Roman" w:cs="Times New Roman"/>
                <w:lang w:val="en" w:eastAsia="en-AU"/>
              </w:rPr>
              <w:t>embers and direct reports to the top team</w:t>
            </w:r>
          </w:p>
          <w:p w14:paraId="7BF1D870"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Our clients come from all sectors</w:t>
            </w:r>
            <w:r>
              <w:rPr>
                <w:rFonts w:eastAsia="Times New Roman" w:cs="Times New Roman"/>
                <w:lang w:val="en" w:eastAsia="en-AU"/>
              </w:rPr>
              <w:br/>
            </w:r>
          </w:p>
          <w:p w14:paraId="08093C53"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Non-Executive Search</w:t>
            </w:r>
          </w:p>
          <w:p w14:paraId="655BE463"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Chair</w:t>
            </w:r>
          </w:p>
          <w:p w14:paraId="11559890"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Non-Executive Director</w:t>
            </w:r>
          </w:p>
          <w:p w14:paraId="1BCA83B0"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Diversity for Boards</w:t>
            </w:r>
            <w:r>
              <w:rPr>
                <w:rFonts w:eastAsia="Times New Roman" w:cs="Times New Roman"/>
                <w:lang w:val="en" w:eastAsia="en-AU"/>
              </w:rPr>
              <w:br/>
            </w:r>
          </w:p>
          <w:p w14:paraId="432AB354"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On Boarding</w:t>
            </w:r>
          </w:p>
          <w:p w14:paraId="582E86CA" w14:textId="385C8CD1" w:rsidR="00615BC6" w:rsidRDefault="007D4553" w:rsidP="000B4DD2">
            <w:pPr>
              <w:pStyle w:val="ListParagraph"/>
              <w:numPr>
                <w:ilvl w:val="0"/>
                <w:numId w:val="2"/>
              </w:numPr>
              <w:rPr>
                <w:rFonts w:eastAsia="Times New Roman" w:cs="Times New Roman"/>
                <w:lang w:val="en" w:eastAsia="en-AU"/>
              </w:rPr>
            </w:pPr>
            <w:r>
              <w:rPr>
                <w:rFonts w:eastAsia="Times New Roman" w:cs="Times New Roman"/>
                <w:lang w:val="en" w:eastAsia="en-AU"/>
              </w:rPr>
              <w:t>A 90 day On B</w:t>
            </w:r>
            <w:r w:rsidR="00615BC6">
              <w:rPr>
                <w:rFonts w:eastAsia="Times New Roman" w:cs="Times New Roman"/>
                <w:lang w:val="en" w:eastAsia="en-AU"/>
              </w:rPr>
              <w:t xml:space="preserve">oarding </w:t>
            </w:r>
            <w:proofErr w:type="spellStart"/>
            <w:r w:rsidR="00615BC6">
              <w:rPr>
                <w:rFonts w:eastAsia="Times New Roman" w:cs="Times New Roman"/>
                <w:lang w:val="en" w:eastAsia="en-AU"/>
              </w:rPr>
              <w:t>Programme</w:t>
            </w:r>
            <w:proofErr w:type="spellEnd"/>
            <w:r w:rsidR="00615BC6">
              <w:rPr>
                <w:rFonts w:eastAsia="Times New Roman" w:cs="Times New Roman"/>
                <w:lang w:val="en" w:eastAsia="en-AU"/>
              </w:rPr>
              <w:t xml:space="preserve"> with all searches for the successful candidate at commencement of employment</w:t>
            </w:r>
          </w:p>
          <w:p w14:paraId="0BF5D518" w14:textId="77777777" w:rsidR="00615BC6" w:rsidRDefault="00615BC6" w:rsidP="000B4DD2">
            <w:pPr>
              <w:ind w:left="360"/>
              <w:rPr>
                <w:rFonts w:eastAsia="Times New Roman" w:cs="Times New Roman"/>
                <w:lang w:val="en" w:eastAsia="en-AU"/>
              </w:rPr>
            </w:pPr>
          </w:p>
          <w:p w14:paraId="70FCA7CC"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Competitor Intelligence &amp; Tactical Planning</w:t>
            </w:r>
          </w:p>
          <w:p w14:paraId="27BE3226" w14:textId="1235E984" w:rsidR="00615BC6" w:rsidRDefault="00615BC6" w:rsidP="000B4DD2">
            <w:pPr>
              <w:pStyle w:val="ListParagraph"/>
              <w:numPr>
                <w:ilvl w:val="0"/>
                <w:numId w:val="2"/>
              </w:numPr>
              <w:rPr>
                <w:rFonts w:eastAsia="Times New Roman" w:cs="Times New Roman"/>
                <w:lang w:val="en" w:eastAsia="en-AU"/>
              </w:rPr>
            </w:pPr>
            <w:r w:rsidRPr="008B3D1F">
              <w:rPr>
                <w:rFonts w:eastAsia="Times New Roman" w:cs="Times New Roman"/>
                <w:lang w:val="en" w:eastAsia="en-AU"/>
              </w:rPr>
              <w:t xml:space="preserve">In depth intelligence gathering and Talent </w:t>
            </w:r>
            <w:r w:rsidR="007D4553">
              <w:rPr>
                <w:rFonts w:eastAsia="Times New Roman" w:cs="Times New Roman"/>
                <w:lang w:val="en" w:eastAsia="en-AU"/>
              </w:rPr>
              <w:t>M</w:t>
            </w:r>
            <w:r w:rsidRPr="008B3D1F">
              <w:rPr>
                <w:rFonts w:eastAsia="Times New Roman" w:cs="Times New Roman"/>
                <w:lang w:val="en" w:eastAsia="en-AU"/>
              </w:rPr>
              <w:t xml:space="preserve">apping of your competitors, and the external candidates </w:t>
            </w:r>
            <w:r>
              <w:rPr>
                <w:rFonts w:eastAsia="Times New Roman" w:cs="Times New Roman"/>
                <w:lang w:val="en" w:eastAsia="en-AU"/>
              </w:rPr>
              <w:t>h</w:t>
            </w:r>
            <w:r w:rsidRPr="008B3D1F">
              <w:rPr>
                <w:rFonts w:eastAsia="Times New Roman" w:cs="Times New Roman"/>
                <w:lang w:val="en" w:eastAsia="en-AU"/>
              </w:rPr>
              <w:t>aving the head start capability to launch a search for a particular role at the opportune time</w:t>
            </w:r>
          </w:p>
          <w:p w14:paraId="4696AB01" w14:textId="77777777" w:rsidR="00615BC6" w:rsidRDefault="00615BC6" w:rsidP="000B4DD2">
            <w:pPr>
              <w:ind w:left="360"/>
              <w:rPr>
                <w:rFonts w:eastAsia="Times New Roman" w:cs="Times New Roman"/>
                <w:b/>
                <w:lang w:val="en" w:eastAsia="en-AU"/>
              </w:rPr>
            </w:pPr>
          </w:p>
          <w:p w14:paraId="1D2B1EFB"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Consulting</w:t>
            </w:r>
          </w:p>
          <w:p w14:paraId="1A503FF4"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Board Effectiveness – We advise clients on issues of Board Capability through formal annual Board Evaluation help</w:t>
            </w:r>
          </w:p>
          <w:p w14:paraId="13B23308" w14:textId="394C163D"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 xml:space="preserve">Management Assessment – We help build on existing management development </w:t>
            </w:r>
            <w:proofErr w:type="spellStart"/>
            <w:r>
              <w:rPr>
                <w:rFonts w:eastAsia="Times New Roman" w:cs="Times New Roman"/>
                <w:lang w:val="en" w:eastAsia="en-AU"/>
              </w:rPr>
              <w:t>programmes</w:t>
            </w:r>
            <w:proofErr w:type="spellEnd"/>
            <w:r>
              <w:rPr>
                <w:rFonts w:eastAsia="Times New Roman" w:cs="Times New Roman"/>
                <w:lang w:val="en" w:eastAsia="en-AU"/>
              </w:rPr>
              <w:t xml:space="preserve"> by providing internal and external benchmarking and succession pipeline. Assessment is valuable in a range of contexts including:</w:t>
            </w:r>
          </w:p>
          <w:p w14:paraId="365C8702" w14:textId="77777777" w:rsidR="00615BC6" w:rsidRDefault="00615BC6" w:rsidP="000B4DD2">
            <w:pPr>
              <w:pStyle w:val="ListParagraph"/>
              <w:numPr>
                <w:ilvl w:val="1"/>
                <w:numId w:val="2"/>
              </w:numPr>
              <w:rPr>
                <w:rFonts w:eastAsia="Times New Roman" w:cs="Times New Roman"/>
                <w:lang w:val="en" w:eastAsia="en-AU"/>
              </w:rPr>
            </w:pPr>
            <w:r>
              <w:rPr>
                <w:rFonts w:eastAsia="Times New Roman" w:cs="Times New Roman"/>
                <w:lang w:val="en" w:eastAsia="en-AU"/>
              </w:rPr>
              <w:t>Succession planning</w:t>
            </w:r>
          </w:p>
          <w:p w14:paraId="16B42E0C" w14:textId="77777777" w:rsidR="00615BC6" w:rsidRDefault="00615BC6" w:rsidP="000B4DD2">
            <w:pPr>
              <w:pStyle w:val="ListParagraph"/>
              <w:numPr>
                <w:ilvl w:val="1"/>
                <w:numId w:val="2"/>
              </w:numPr>
              <w:rPr>
                <w:rFonts w:eastAsia="Times New Roman" w:cs="Times New Roman"/>
                <w:lang w:val="en" w:eastAsia="en-AU"/>
              </w:rPr>
            </w:pPr>
            <w:r>
              <w:rPr>
                <w:rFonts w:eastAsia="Times New Roman" w:cs="Times New Roman"/>
                <w:lang w:val="en" w:eastAsia="en-AU"/>
              </w:rPr>
              <w:t>Mergers &amp; acquisitions</w:t>
            </w:r>
          </w:p>
          <w:p w14:paraId="19573F6E" w14:textId="77777777" w:rsidR="00615BC6" w:rsidRDefault="00615BC6" w:rsidP="000B4DD2">
            <w:pPr>
              <w:pStyle w:val="ListParagraph"/>
              <w:numPr>
                <w:ilvl w:val="1"/>
                <w:numId w:val="2"/>
              </w:numPr>
              <w:rPr>
                <w:rFonts w:eastAsia="Times New Roman" w:cs="Times New Roman"/>
                <w:lang w:val="en" w:eastAsia="en-AU"/>
              </w:rPr>
            </w:pPr>
            <w:r>
              <w:rPr>
                <w:rFonts w:eastAsia="Times New Roman" w:cs="Times New Roman"/>
                <w:lang w:val="en" w:eastAsia="en-AU"/>
              </w:rPr>
              <w:t>Corporate restructuring</w:t>
            </w:r>
          </w:p>
          <w:p w14:paraId="432913DC" w14:textId="77777777" w:rsidR="00615BC6" w:rsidRDefault="00615BC6" w:rsidP="000B4DD2">
            <w:pPr>
              <w:pStyle w:val="ListParagraph"/>
              <w:numPr>
                <w:ilvl w:val="1"/>
                <w:numId w:val="2"/>
              </w:numPr>
              <w:rPr>
                <w:rFonts w:eastAsia="Times New Roman" w:cs="Times New Roman"/>
                <w:lang w:val="en" w:eastAsia="en-AU"/>
              </w:rPr>
            </w:pPr>
            <w:r>
              <w:rPr>
                <w:rFonts w:eastAsia="Times New Roman" w:cs="Times New Roman"/>
                <w:lang w:val="en" w:eastAsia="en-AU"/>
              </w:rPr>
              <w:t>Management/ team development</w:t>
            </w:r>
          </w:p>
          <w:p w14:paraId="19EBC1E8" w14:textId="77777777" w:rsidR="00615BC6" w:rsidRDefault="00615BC6" w:rsidP="000B4DD2">
            <w:pPr>
              <w:pStyle w:val="ListParagraph"/>
              <w:ind w:left="1800"/>
              <w:rPr>
                <w:rFonts w:eastAsia="Times New Roman" w:cs="Times New Roman"/>
                <w:lang w:val="en" w:eastAsia="en-AU"/>
              </w:rPr>
            </w:pPr>
          </w:p>
          <w:p w14:paraId="047A92BD"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Market Reputation Analysis</w:t>
            </w:r>
          </w:p>
          <w:p w14:paraId="6D5C0BA3" w14:textId="36FDFF39"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We advise clients on their reputation from a broad perspective including internal candidates, external candidates, venture partners, investment banks, clients</w:t>
            </w:r>
            <w:r>
              <w:rPr>
                <w:rFonts w:eastAsia="Times New Roman" w:cs="Times New Roman"/>
                <w:lang w:val="en" w:eastAsia="en-AU"/>
              </w:rPr>
              <w:br/>
            </w:r>
          </w:p>
          <w:p w14:paraId="7F376825" w14:textId="77777777" w:rsidR="00615BC6" w:rsidRPr="00046DF5" w:rsidRDefault="00615BC6" w:rsidP="000B4DD2">
            <w:pPr>
              <w:rPr>
                <w:rFonts w:eastAsia="Times New Roman" w:cs="Times New Roman"/>
                <w:b/>
                <w:lang w:val="en" w:eastAsia="en-AU"/>
              </w:rPr>
            </w:pPr>
            <w:r w:rsidRPr="00046DF5">
              <w:rPr>
                <w:rFonts w:eastAsia="Times New Roman" w:cs="Times New Roman"/>
                <w:b/>
                <w:lang w:val="en" w:eastAsia="en-AU"/>
              </w:rPr>
              <w:t xml:space="preserve">Customer Intelligence </w:t>
            </w:r>
          </w:p>
          <w:p w14:paraId="0BA33DEB" w14:textId="77777777" w:rsidR="00615BC6" w:rsidRDefault="00615BC6" w:rsidP="000B4DD2">
            <w:pPr>
              <w:pStyle w:val="ListParagraph"/>
              <w:numPr>
                <w:ilvl w:val="0"/>
                <w:numId w:val="2"/>
              </w:numPr>
              <w:rPr>
                <w:rFonts w:eastAsia="Times New Roman" w:cs="Times New Roman"/>
                <w:lang w:val="en" w:eastAsia="en-AU"/>
              </w:rPr>
            </w:pPr>
            <w:r>
              <w:rPr>
                <w:rFonts w:eastAsia="Times New Roman" w:cs="Times New Roman"/>
                <w:lang w:val="en" w:eastAsia="en-AU"/>
              </w:rPr>
              <w:t>Particularly useful for the Business Development function in understanding the customer landscape, structure and executive movements</w:t>
            </w:r>
            <w:r>
              <w:rPr>
                <w:rFonts w:eastAsia="Times New Roman" w:cs="Times New Roman"/>
                <w:lang w:val="en" w:eastAsia="en-AU"/>
              </w:rPr>
              <w:br/>
            </w:r>
          </w:p>
          <w:p w14:paraId="108B1832" w14:textId="77777777" w:rsidR="00615BC6" w:rsidRPr="00875448" w:rsidRDefault="00615BC6" w:rsidP="000B4DD2">
            <w:r w:rsidRPr="00046DF5">
              <w:rPr>
                <w:rFonts w:eastAsia="Times New Roman" w:cs="Times New Roman"/>
                <w:b/>
                <w:lang w:val="en" w:eastAsia="en-AU"/>
              </w:rPr>
              <w:t>Compensation and Remuneration Analysis</w:t>
            </w:r>
          </w:p>
        </w:tc>
      </w:tr>
    </w:tbl>
    <w:p w14:paraId="0C47DC8A" w14:textId="77777777" w:rsidR="00B92BCA" w:rsidRDefault="00B92BCA" w:rsidP="00CE28E1">
      <w:pPr>
        <w:autoSpaceDE w:val="0"/>
        <w:autoSpaceDN w:val="0"/>
        <w:adjustRightInd w:val="0"/>
        <w:rPr>
          <w:rFonts w:cs="Calibri"/>
          <w:color w:val="000000"/>
        </w:rPr>
        <w:sectPr w:rsidR="00B92BCA" w:rsidSect="004F54FF">
          <w:footerReference w:type="default" r:id="rId134"/>
          <w:headerReference w:type="first" r:id="rId135"/>
          <w:footerReference w:type="first" r:id="rId136"/>
          <w:type w:val="continuous"/>
          <w:pgSz w:w="16838" w:h="11906" w:orient="landscape" w:code="9"/>
          <w:pgMar w:top="1440" w:right="1440" w:bottom="851" w:left="1440" w:header="397" w:footer="164" w:gutter="0"/>
          <w:cols w:space="708"/>
          <w:titlePg/>
          <w:docGrid w:linePitch="360"/>
        </w:sectPr>
      </w:pPr>
    </w:p>
    <w:tbl>
      <w:tblPr>
        <w:tblpPr w:leftFromText="180" w:rightFromText="180" w:vertAnchor="text" w:horzAnchor="margin" w:tblpXSpec="center" w:tblpY="-3"/>
        <w:tblW w:w="5741" w:type="pct"/>
        <w:tblLayout w:type="fixed"/>
        <w:tblCellMar>
          <w:top w:w="15" w:type="dxa"/>
          <w:left w:w="15" w:type="dxa"/>
          <w:bottom w:w="15" w:type="dxa"/>
          <w:right w:w="15" w:type="dxa"/>
        </w:tblCellMar>
        <w:tblLook w:val="0000" w:firstRow="0" w:lastRow="0" w:firstColumn="0" w:lastColumn="0" w:noHBand="0" w:noVBand="0"/>
      </w:tblPr>
      <w:tblGrid>
        <w:gridCol w:w="16061"/>
      </w:tblGrid>
      <w:tr w:rsidR="00F00F46" w:rsidRPr="00805740" w14:paraId="5BCDB464" w14:textId="77777777" w:rsidTr="00615BC6">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202C3A85" w14:textId="7D93BC55" w:rsidR="00F00F46" w:rsidRPr="00875448" w:rsidRDefault="00F00F46" w:rsidP="00615BC6">
            <w:pPr>
              <w:pStyle w:val="Heading1"/>
              <w:tabs>
                <w:tab w:val="left" w:pos="735"/>
                <w:tab w:val="center" w:pos="7996"/>
              </w:tabs>
            </w:pPr>
            <w:r>
              <w:lastRenderedPageBreak/>
              <w:t>SELECTED TRACK RECORD</w:t>
            </w:r>
          </w:p>
        </w:tc>
      </w:tr>
      <w:tr w:rsidR="00F00F46" w:rsidRPr="00805740" w14:paraId="16A5D6E8" w14:textId="77777777" w:rsidTr="00615BC6">
        <w:trPr>
          <w:trHeight w:val="272"/>
        </w:trPr>
        <w:tc>
          <w:tcPr>
            <w:tcW w:w="5000" w:type="pct"/>
            <w:tcBorders>
              <w:top w:val="single" w:sz="4" w:space="0" w:color="auto"/>
            </w:tcBorders>
            <w:shd w:val="clear" w:color="auto" w:fill="auto"/>
          </w:tcPr>
          <w:p w14:paraId="7D8E4361" w14:textId="77777777" w:rsidR="00F00F46" w:rsidRDefault="00F00F46" w:rsidP="00615BC6">
            <w:pPr>
              <w:pStyle w:val="ListParagraph"/>
              <w:ind w:left="1800"/>
              <w:rPr>
                <w:rFonts w:eastAsia="Times New Roman" w:cs="Times New Roman"/>
                <w:color w:val="333333"/>
                <w:sz w:val="28"/>
                <w:szCs w:val="28"/>
                <w:lang w:val="en" w:eastAsia="en-AU"/>
              </w:rPr>
            </w:pPr>
          </w:p>
          <w:p w14:paraId="0518EA2C" w14:textId="0DB3E2C4" w:rsidR="00F00F46" w:rsidRPr="00F3687A" w:rsidRDefault="00F00F46" w:rsidP="00615BC6">
            <w:pPr>
              <w:rPr>
                <w:rFonts w:eastAsia="Times New Roman" w:cs="Times New Roman"/>
                <w:lang w:val="en" w:eastAsia="en-AU"/>
              </w:rPr>
            </w:pPr>
            <w:r w:rsidRPr="00F3687A">
              <w:rPr>
                <w:rFonts w:eastAsia="Times New Roman" w:cs="Times New Roman"/>
                <w:lang w:val="en" w:eastAsia="en-AU"/>
              </w:rPr>
              <w:t xml:space="preserve">The team at Blenheim Partners is highly experienced, </w:t>
            </w:r>
            <w:r>
              <w:rPr>
                <w:rFonts w:eastAsia="Times New Roman" w:cs="Times New Roman"/>
                <w:lang w:val="en" w:eastAsia="en-AU"/>
              </w:rPr>
              <w:t>with</w:t>
            </w:r>
            <w:r w:rsidRPr="00F3687A">
              <w:rPr>
                <w:rFonts w:eastAsia="Times New Roman" w:cs="Times New Roman"/>
                <w:lang w:val="en" w:eastAsia="en-AU"/>
              </w:rPr>
              <w:t xml:space="preserve"> a track record at the most senior level of Executive and No</w:t>
            </w:r>
            <w:r>
              <w:rPr>
                <w:rFonts w:eastAsia="Times New Roman" w:cs="Times New Roman"/>
                <w:lang w:val="en" w:eastAsia="en-AU"/>
              </w:rPr>
              <w:t xml:space="preserve">n-Executive Director search and </w:t>
            </w:r>
            <w:r w:rsidRPr="00F3687A">
              <w:rPr>
                <w:rFonts w:eastAsia="Times New Roman" w:cs="Times New Roman"/>
                <w:lang w:val="en" w:eastAsia="en-AU"/>
              </w:rPr>
              <w:t>appraisal. Searches have included Chairm</w:t>
            </w:r>
            <w:r w:rsidR="007D4553">
              <w:rPr>
                <w:rFonts w:eastAsia="Times New Roman" w:cs="Times New Roman"/>
                <w:lang w:val="en" w:eastAsia="en-AU"/>
              </w:rPr>
              <w:t>e</w:t>
            </w:r>
            <w:r w:rsidRPr="00F3687A">
              <w:rPr>
                <w:rFonts w:eastAsia="Times New Roman" w:cs="Times New Roman"/>
                <w:lang w:val="en" w:eastAsia="en-AU"/>
              </w:rPr>
              <w:t>n, Chief Executives and other C-level executives for</w:t>
            </w:r>
            <w:r w:rsidR="007D4553">
              <w:rPr>
                <w:rFonts w:eastAsia="Times New Roman" w:cs="Times New Roman"/>
                <w:lang w:val="en" w:eastAsia="en-AU"/>
              </w:rPr>
              <w:t xml:space="preserve"> the major ASX (top 20) companies.</w:t>
            </w:r>
          </w:p>
          <w:p w14:paraId="27DC601E" w14:textId="77777777" w:rsidR="00F00F46" w:rsidRPr="00F3687A" w:rsidRDefault="00F00F46" w:rsidP="00615BC6">
            <w:pPr>
              <w:rPr>
                <w:rFonts w:eastAsia="Times New Roman" w:cs="Times New Roman"/>
                <w:lang w:val="en" w:eastAsia="en-AU"/>
              </w:rPr>
            </w:pPr>
          </w:p>
          <w:p w14:paraId="4C603956" w14:textId="77777777" w:rsidR="00F00F46" w:rsidRPr="00647A85" w:rsidRDefault="00F00F46" w:rsidP="00615BC6">
            <w:pPr>
              <w:rPr>
                <w:b/>
              </w:rPr>
            </w:pPr>
            <w:r w:rsidRPr="00F3687A">
              <w:rPr>
                <w:rFonts w:eastAsia="Times New Roman" w:cs="Times New Roman"/>
                <w:lang w:val="en" w:eastAsia="en-AU"/>
              </w:rPr>
              <w:t>Some of our clients in Natural Resources have included:</w:t>
            </w:r>
            <w:r w:rsidRPr="00F3687A">
              <w:rPr>
                <w:b/>
                <w:sz w:val="28"/>
                <w:szCs w:val="28"/>
              </w:rPr>
              <w:br/>
            </w:r>
          </w:p>
          <w:p w14:paraId="22847B4D"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Anaconda Nickel</w:t>
            </w:r>
          </w:p>
          <w:p w14:paraId="4F7AF165"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Arch Coal</w:t>
            </w:r>
          </w:p>
          <w:p w14:paraId="3A8B80EA" w14:textId="77777777" w:rsidR="00F00F46" w:rsidRPr="00F3687A" w:rsidRDefault="00F00F46" w:rsidP="00615BC6">
            <w:pPr>
              <w:pStyle w:val="ListParagraph"/>
              <w:numPr>
                <w:ilvl w:val="0"/>
                <w:numId w:val="2"/>
              </w:numPr>
              <w:rPr>
                <w:rFonts w:eastAsia="Times New Roman" w:cs="Times New Roman"/>
                <w:lang w:val="en" w:eastAsia="en-AU"/>
              </w:rPr>
            </w:pPr>
            <w:proofErr w:type="spellStart"/>
            <w:r w:rsidRPr="00F3687A">
              <w:rPr>
                <w:rFonts w:eastAsia="Times New Roman" w:cs="Times New Roman"/>
                <w:lang w:val="en" w:eastAsia="en-AU"/>
              </w:rPr>
              <w:t>Asciano</w:t>
            </w:r>
            <w:proofErr w:type="spellEnd"/>
          </w:p>
          <w:p w14:paraId="14DD66F4" w14:textId="77777777" w:rsidR="00F00F46" w:rsidRPr="00F3687A"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Anglo Coal</w:t>
            </w:r>
          </w:p>
          <w:p w14:paraId="0CC35F3B" w14:textId="77777777" w:rsidR="00F00F46" w:rsidRPr="00F3687A"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BHP Billiton</w:t>
            </w:r>
          </w:p>
          <w:p w14:paraId="3E2923F0" w14:textId="77777777" w:rsidR="00F00F46"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Blue Scope Steel</w:t>
            </w:r>
          </w:p>
          <w:p w14:paraId="4B548F4B" w14:textId="77777777" w:rsidR="00F00F46" w:rsidRDefault="00F00F46" w:rsidP="00615BC6">
            <w:pPr>
              <w:pStyle w:val="ListParagraph"/>
              <w:numPr>
                <w:ilvl w:val="0"/>
                <w:numId w:val="2"/>
              </w:numPr>
              <w:rPr>
                <w:rFonts w:eastAsia="Times New Roman" w:cs="Times New Roman"/>
                <w:lang w:val="en" w:eastAsia="en-AU"/>
              </w:rPr>
            </w:pPr>
            <w:proofErr w:type="spellStart"/>
            <w:r>
              <w:rPr>
                <w:rFonts w:eastAsia="Times New Roman" w:cs="Times New Roman"/>
                <w:lang w:val="en" w:eastAsia="en-AU"/>
              </w:rPr>
              <w:t>Emeco</w:t>
            </w:r>
            <w:proofErr w:type="spellEnd"/>
          </w:p>
          <w:p w14:paraId="060A19AD"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Evans &amp; Peck</w:t>
            </w:r>
          </w:p>
          <w:p w14:paraId="4C87A4C4"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Extract Resources</w:t>
            </w:r>
          </w:p>
          <w:p w14:paraId="0AC8BF69" w14:textId="77777777" w:rsidR="00F00F46" w:rsidRDefault="00F00F46" w:rsidP="00615BC6">
            <w:pPr>
              <w:pStyle w:val="ListParagraph"/>
              <w:numPr>
                <w:ilvl w:val="0"/>
                <w:numId w:val="2"/>
              </w:numPr>
              <w:rPr>
                <w:rFonts w:eastAsia="Times New Roman" w:cs="Times New Roman"/>
                <w:lang w:val="en" w:eastAsia="en-AU"/>
              </w:rPr>
            </w:pPr>
            <w:proofErr w:type="spellStart"/>
            <w:r>
              <w:rPr>
                <w:rFonts w:eastAsia="Times New Roman" w:cs="Times New Roman"/>
                <w:lang w:val="en" w:eastAsia="en-AU"/>
              </w:rPr>
              <w:t>Hedweld</w:t>
            </w:r>
            <w:proofErr w:type="spellEnd"/>
          </w:p>
          <w:p w14:paraId="5263C834" w14:textId="77777777" w:rsidR="00F00F46" w:rsidRPr="000760DB"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 xml:space="preserve">Henry Walker </w:t>
            </w:r>
            <w:proofErr w:type="spellStart"/>
            <w:r>
              <w:rPr>
                <w:rFonts w:eastAsia="Times New Roman" w:cs="Times New Roman"/>
                <w:lang w:val="en" w:eastAsia="en-AU"/>
              </w:rPr>
              <w:t>Eltin</w:t>
            </w:r>
            <w:proofErr w:type="spellEnd"/>
          </w:p>
          <w:p w14:paraId="59046169" w14:textId="490F23FD" w:rsidR="00F00F46"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Leighton</w:t>
            </w:r>
            <w:r w:rsidR="007A2084">
              <w:rPr>
                <w:rFonts w:eastAsia="Times New Roman" w:cs="Times New Roman"/>
                <w:lang w:val="en" w:eastAsia="en-AU"/>
              </w:rPr>
              <w:t xml:space="preserve"> Contractors</w:t>
            </w:r>
            <w:r w:rsidR="007D4553">
              <w:rPr>
                <w:rFonts w:eastAsia="Times New Roman" w:cs="Times New Roman"/>
                <w:lang w:val="en" w:eastAsia="en-AU"/>
              </w:rPr>
              <w:t>,</w:t>
            </w:r>
            <w:r>
              <w:rPr>
                <w:rFonts w:eastAsia="Times New Roman" w:cs="Times New Roman"/>
                <w:lang w:val="en" w:eastAsia="en-AU"/>
              </w:rPr>
              <w:t xml:space="preserve"> Holdings, Contractors, Asia</w:t>
            </w:r>
          </w:p>
          <w:p w14:paraId="1819CFEA"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Medusa Mining, Philippines</w:t>
            </w:r>
          </w:p>
          <w:p w14:paraId="314A0486" w14:textId="77777777" w:rsidR="00F00F46" w:rsidRDefault="00F00F46" w:rsidP="00615BC6">
            <w:pPr>
              <w:pStyle w:val="ListParagraph"/>
              <w:numPr>
                <w:ilvl w:val="0"/>
                <w:numId w:val="2"/>
              </w:numPr>
              <w:rPr>
                <w:rFonts w:eastAsia="Times New Roman" w:cs="Times New Roman"/>
                <w:lang w:val="en" w:eastAsia="en-AU"/>
              </w:rPr>
            </w:pPr>
            <w:proofErr w:type="spellStart"/>
            <w:r>
              <w:rPr>
                <w:rFonts w:eastAsia="Times New Roman" w:cs="Times New Roman"/>
                <w:lang w:val="en" w:eastAsia="en-AU"/>
              </w:rPr>
              <w:t>Micromine</w:t>
            </w:r>
            <w:proofErr w:type="spellEnd"/>
          </w:p>
          <w:p w14:paraId="7F9C4B36" w14:textId="77777777" w:rsidR="00F00F46" w:rsidRPr="000760DB"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Midwest Coal</w:t>
            </w:r>
          </w:p>
          <w:p w14:paraId="29FE6236" w14:textId="77777777" w:rsidR="00F00F46" w:rsidRPr="00F3687A" w:rsidRDefault="00F00F46" w:rsidP="00615BC6">
            <w:pPr>
              <w:pStyle w:val="ListParagraph"/>
              <w:numPr>
                <w:ilvl w:val="0"/>
                <w:numId w:val="2"/>
              </w:numPr>
              <w:rPr>
                <w:rFonts w:eastAsia="Times New Roman" w:cs="Times New Roman"/>
                <w:lang w:val="en" w:eastAsia="en-AU"/>
              </w:rPr>
            </w:pPr>
            <w:proofErr w:type="spellStart"/>
            <w:r w:rsidRPr="00F3687A">
              <w:rPr>
                <w:rFonts w:eastAsia="Times New Roman" w:cs="Times New Roman"/>
                <w:lang w:val="en" w:eastAsia="en-AU"/>
              </w:rPr>
              <w:t>Minara</w:t>
            </w:r>
            <w:proofErr w:type="spellEnd"/>
            <w:r w:rsidRPr="00F3687A">
              <w:rPr>
                <w:rFonts w:eastAsia="Times New Roman" w:cs="Times New Roman"/>
                <w:lang w:val="en" w:eastAsia="en-AU"/>
              </w:rPr>
              <w:t xml:space="preserve"> Resources</w:t>
            </w:r>
          </w:p>
          <w:p w14:paraId="1F0A7461" w14:textId="77777777" w:rsidR="00F00F46" w:rsidRPr="00F3687A"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Newmont</w:t>
            </w:r>
          </w:p>
          <w:p w14:paraId="6F1F8101" w14:textId="77777777" w:rsidR="00F00F46" w:rsidRPr="00F3687A"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Oil Search</w:t>
            </w:r>
          </w:p>
          <w:p w14:paraId="26A5066A" w14:textId="77777777" w:rsidR="00F00F46" w:rsidRDefault="00F00F46" w:rsidP="00615BC6">
            <w:pPr>
              <w:pStyle w:val="ListParagraph"/>
              <w:numPr>
                <w:ilvl w:val="0"/>
                <w:numId w:val="2"/>
              </w:numPr>
              <w:rPr>
                <w:rFonts w:eastAsia="Times New Roman" w:cs="Times New Roman"/>
                <w:lang w:val="en" w:eastAsia="en-AU"/>
              </w:rPr>
            </w:pPr>
            <w:proofErr w:type="spellStart"/>
            <w:r>
              <w:rPr>
                <w:rFonts w:eastAsia="Times New Roman" w:cs="Times New Roman"/>
                <w:lang w:val="en" w:eastAsia="en-AU"/>
              </w:rPr>
              <w:t>Petronas</w:t>
            </w:r>
            <w:proofErr w:type="spellEnd"/>
          </w:p>
          <w:p w14:paraId="23F3DE83" w14:textId="77777777" w:rsidR="00F00F46" w:rsidRPr="00F3687A"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Red 5, Philippines</w:t>
            </w:r>
          </w:p>
          <w:p w14:paraId="5DABFE70" w14:textId="54E403A2" w:rsidR="00F00F46" w:rsidRPr="00F3687A"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Rio Tinto</w:t>
            </w:r>
            <w:r w:rsidR="007D4553">
              <w:rPr>
                <w:rFonts w:eastAsia="Times New Roman" w:cs="Times New Roman"/>
                <w:lang w:val="en" w:eastAsia="en-AU"/>
              </w:rPr>
              <w:t xml:space="preserve"> – Coal</w:t>
            </w:r>
            <w:r>
              <w:rPr>
                <w:rFonts w:eastAsia="Times New Roman" w:cs="Times New Roman"/>
                <w:lang w:val="en" w:eastAsia="en-AU"/>
              </w:rPr>
              <w:t>, Alcan</w:t>
            </w:r>
          </w:p>
          <w:p w14:paraId="2A4CE708" w14:textId="77777777" w:rsidR="00F00F46" w:rsidRDefault="00F00F46" w:rsidP="00615BC6">
            <w:pPr>
              <w:pStyle w:val="ListParagraph"/>
              <w:numPr>
                <w:ilvl w:val="0"/>
                <w:numId w:val="2"/>
              </w:numPr>
              <w:rPr>
                <w:rFonts w:eastAsia="Times New Roman" w:cs="Times New Roman"/>
                <w:lang w:val="en" w:eastAsia="en-AU"/>
              </w:rPr>
            </w:pPr>
            <w:r w:rsidRPr="00F3687A">
              <w:rPr>
                <w:rFonts w:eastAsia="Times New Roman" w:cs="Times New Roman"/>
                <w:lang w:val="en" w:eastAsia="en-AU"/>
              </w:rPr>
              <w:t>Shell</w:t>
            </w:r>
          </w:p>
          <w:p w14:paraId="6347D74D" w14:textId="77777777" w:rsid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Whitehaven Coal</w:t>
            </w:r>
          </w:p>
          <w:p w14:paraId="0904C27C" w14:textId="2B3DE475" w:rsidR="00F00F46" w:rsidRPr="00F00F46" w:rsidRDefault="00F00F46" w:rsidP="00615BC6">
            <w:pPr>
              <w:pStyle w:val="ListParagraph"/>
              <w:numPr>
                <w:ilvl w:val="0"/>
                <w:numId w:val="2"/>
              </w:numPr>
              <w:rPr>
                <w:rFonts w:eastAsia="Times New Roman" w:cs="Times New Roman"/>
                <w:lang w:val="en" w:eastAsia="en-AU"/>
              </w:rPr>
            </w:pPr>
            <w:r>
              <w:rPr>
                <w:rFonts w:eastAsia="Times New Roman" w:cs="Times New Roman"/>
                <w:lang w:val="en" w:eastAsia="en-AU"/>
              </w:rPr>
              <w:t>Woodside</w:t>
            </w:r>
          </w:p>
        </w:tc>
      </w:tr>
    </w:tbl>
    <w:p w14:paraId="779DFBC4" w14:textId="02D07A07" w:rsidR="00F00F46" w:rsidRDefault="00F00F46" w:rsidP="00CE28E1">
      <w:pPr>
        <w:autoSpaceDE w:val="0"/>
        <w:autoSpaceDN w:val="0"/>
        <w:adjustRightInd w:val="0"/>
        <w:rPr>
          <w:rFonts w:cs="Calibri"/>
          <w:color w:val="000000"/>
        </w:rPr>
      </w:pPr>
    </w:p>
    <w:p w14:paraId="592AA534" w14:textId="77777777" w:rsidR="00533F0A" w:rsidRDefault="00533F0A" w:rsidP="00CE28E1">
      <w:pPr>
        <w:autoSpaceDE w:val="0"/>
        <w:autoSpaceDN w:val="0"/>
        <w:adjustRightInd w:val="0"/>
        <w:rPr>
          <w:rFonts w:cs="Calibri"/>
          <w:color w:val="000000"/>
        </w:rPr>
        <w:sectPr w:rsidR="00533F0A" w:rsidSect="00F00F46">
          <w:headerReference w:type="first" r:id="rId137"/>
          <w:pgSz w:w="16838" w:h="11906" w:orient="landscape" w:code="9"/>
          <w:pgMar w:top="1440" w:right="1440" w:bottom="851" w:left="1440" w:header="397" w:footer="164" w:gutter="0"/>
          <w:cols w:space="708"/>
          <w:titlePg/>
          <w:docGrid w:linePitch="360"/>
        </w:sectPr>
      </w:pPr>
    </w:p>
    <w:p w14:paraId="18A0625B" w14:textId="750B9A48" w:rsidR="007C755B" w:rsidRDefault="007C755B" w:rsidP="00CE28E1">
      <w:pPr>
        <w:autoSpaceDE w:val="0"/>
        <w:autoSpaceDN w:val="0"/>
        <w:adjustRightInd w:val="0"/>
        <w:rPr>
          <w:rFonts w:cs="Calibri"/>
          <w:color w:val="000000"/>
        </w:rPr>
      </w:pPr>
    </w:p>
    <w:tbl>
      <w:tblPr>
        <w:tblW w:w="5726" w:type="pct"/>
        <w:tblInd w:w="-978" w:type="dxa"/>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000" w:firstRow="0" w:lastRow="0" w:firstColumn="0" w:lastColumn="0" w:noHBand="0" w:noVBand="0"/>
      </w:tblPr>
      <w:tblGrid>
        <w:gridCol w:w="16244"/>
      </w:tblGrid>
      <w:tr w:rsidR="007B1957" w:rsidRPr="009674BC" w14:paraId="4A85EEBD" w14:textId="77777777" w:rsidTr="00125677">
        <w:tc>
          <w:tcPr>
            <w:tcW w:w="5000" w:type="pct"/>
            <w:tcBorders>
              <w:top w:val="outset" w:sz="6" w:space="0" w:color="111111"/>
              <w:left w:val="outset" w:sz="6" w:space="0" w:color="111111"/>
              <w:bottom w:val="outset" w:sz="6" w:space="0" w:color="111111"/>
              <w:right w:val="outset" w:sz="6" w:space="0" w:color="111111"/>
            </w:tcBorders>
            <w:shd w:val="clear" w:color="auto" w:fill="C00000"/>
            <w:tcMar>
              <w:left w:w="113" w:type="dxa"/>
              <w:right w:w="113" w:type="dxa"/>
            </w:tcMar>
          </w:tcPr>
          <w:p w14:paraId="5512BA67" w14:textId="7ABEB201" w:rsidR="007B1957" w:rsidRPr="009674BC" w:rsidRDefault="007B1957" w:rsidP="00691FC4">
            <w:pPr>
              <w:pStyle w:val="Heading1"/>
            </w:pPr>
            <w:r>
              <w:lastRenderedPageBreak/>
              <w:t>KEY PROFILES</w:t>
            </w:r>
          </w:p>
        </w:tc>
      </w:tr>
      <w:tr w:rsidR="00CC6870" w:rsidRPr="009674BC" w14:paraId="7DB26EF5" w14:textId="77777777" w:rsidTr="00125677">
        <w:tc>
          <w:tcPr>
            <w:tcW w:w="5000" w:type="pct"/>
            <w:tcBorders>
              <w:top w:val="nil"/>
              <w:left w:val="nil"/>
              <w:bottom w:val="nil"/>
              <w:right w:val="nil"/>
            </w:tcBorders>
            <w:shd w:val="clear" w:color="auto" w:fill="auto"/>
            <w:tcMar>
              <w:left w:w="113" w:type="dxa"/>
              <w:right w:w="113" w:type="dxa"/>
            </w:tcMar>
          </w:tcPr>
          <w:p w14:paraId="5A693C4C" w14:textId="77777777" w:rsidR="00642E25" w:rsidRDefault="00642E25" w:rsidP="00CC6870">
            <w:pPr>
              <w:autoSpaceDE w:val="0"/>
              <w:autoSpaceDN w:val="0"/>
              <w:adjustRightInd w:val="0"/>
              <w:rPr>
                <w:rFonts w:cs="Calibri"/>
                <w:b/>
                <w:bCs/>
                <w:color w:val="C00000"/>
              </w:rPr>
            </w:pPr>
          </w:p>
          <w:p w14:paraId="25720153" w14:textId="77777777" w:rsidR="00CC6870" w:rsidRPr="00CE239C" w:rsidRDefault="00CC6870" w:rsidP="00125677">
            <w:pPr>
              <w:autoSpaceDE w:val="0"/>
              <w:autoSpaceDN w:val="0"/>
              <w:adjustRightInd w:val="0"/>
              <w:jc w:val="both"/>
              <w:rPr>
                <w:rFonts w:cs="Calibri"/>
                <w:color w:val="C00000"/>
              </w:rPr>
            </w:pPr>
            <w:r w:rsidRPr="00CE239C">
              <w:rPr>
                <w:rFonts w:cs="Calibri"/>
                <w:b/>
                <w:bCs/>
                <w:color w:val="C00000"/>
              </w:rPr>
              <w:t xml:space="preserve">Gregory W. Robinson </w:t>
            </w:r>
          </w:p>
          <w:p w14:paraId="21A9831A" w14:textId="77777777" w:rsidR="00CC6870" w:rsidRPr="00CE239C" w:rsidRDefault="00CC6870" w:rsidP="00F00F46">
            <w:pPr>
              <w:autoSpaceDE w:val="0"/>
              <w:autoSpaceDN w:val="0"/>
              <w:adjustRightInd w:val="0"/>
              <w:rPr>
                <w:rFonts w:cs="Calibri"/>
                <w:color w:val="000000"/>
              </w:rPr>
            </w:pPr>
            <w:r w:rsidRPr="00CE239C">
              <w:rPr>
                <w:rFonts w:cs="Calibri"/>
                <w:color w:val="000000"/>
              </w:rPr>
              <w:t xml:space="preserve">Gregory has been specialising in senior executive appointments for over 16 years in Australasia, Asia and the United Kingdom. Sector experience is broad including natural resources, infrastructure, industrial, telecommunications, technology, financial services, consumer, manufacturing and sport. Gregory was previously based in Hong Kong as Head of an Investment Banking Practice for a global boutique, and prior to that was at Whitehead Mann where he established and led the Asia Pacific CFO Practice. He also established and led the Australasia CFO Practice for Korn/Ferry International, working across all industry sectors with a focus on ASX 100 listed companies. Earlier in his career Gregory spent a decade in the United Kingdom consulting on the finance and operational functions of the FTSE 100-250 and AIM listed groups as Partner for Norman Broadbent International. Gregory has been involved in Board advisory and C-level appointments in Australia and the United Kingdom. </w:t>
            </w:r>
            <w:r w:rsidRPr="00CE239C">
              <w:rPr>
                <w:rFonts w:cs="Calibri"/>
                <w:color w:val="000000"/>
              </w:rPr>
              <w:br/>
            </w:r>
          </w:p>
          <w:p w14:paraId="7F174DE4" w14:textId="77777777" w:rsidR="00CC6870" w:rsidRPr="00CE239C" w:rsidRDefault="00CC6870" w:rsidP="00125677">
            <w:pPr>
              <w:autoSpaceDE w:val="0"/>
              <w:autoSpaceDN w:val="0"/>
              <w:adjustRightInd w:val="0"/>
              <w:jc w:val="both"/>
              <w:rPr>
                <w:rFonts w:cs="Calibri"/>
                <w:color w:val="C00000"/>
              </w:rPr>
            </w:pPr>
            <w:r w:rsidRPr="00CE239C">
              <w:rPr>
                <w:rFonts w:cs="Calibri"/>
                <w:b/>
                <w:bCs/>
                <w:color w:val="C00000"/>
              </w:rPr>
              <w:t xml:space="preserve">Joanna Sochan </w:t>
            </w:r>
          </w:p>
          <w:p w14:paraId="3C140EAD" w14:textId="77777777" w:rsidR="00CC6870" w:rsidRPr="00CE239C" w:rsidRDefault="00CC6870" w:rsidP="00F00F46">
            <w:pPr>
              <w:autoSpaceDE w:val="0"/>
              <w:autoSpaceDN w:val="0"/>
              <w:adjustRightInd w:val="0"/>
              <w:rPr>
                <w:rFonts w:cs="Calibri"/>
                <w:color w:val="000000"/>
              </w:rPr>
            </w:pPr>
            <w:r w:rsidRPr="00CE239C">
              <w:rPr>
                <w:rFonts w:cs="Calibri"/>
                <w:color w:val="000000"/>
              </w:rPr>
              <w:t xml:space="preserve">Joanna has worked in the executive search field since 1994. </w:t>
            </w:r>
            <w:r>
              <w:rPr>
                <w:rFonts w:cs="Calibri"/>
                <w:color w:val="000000"/>
              </w:rPr>
              <w:t>Previously she was in</w:t>
            </w:r>
            <w:r w:rsidRPr="00CE239C">
              <w:rPr>
                <w:rFonts w:cs="Calibri"/>
                <w:color w:val="000000"/>
              </w:rPr>
              <w:t xml:space="preserve"> the Global Industrial Markets Practice at the Sydney office of Korn/Ferry International. She has significant experience in executive search recruiting for senior roles across a number of industry sectors, with the most recent emphasis on mining and resources as well as industrial. In addition, Joanna has been involved in a significant number of board level searches for chairm</w:t>
            </w:r>
            <w:r>
              <w:rPr>
                <w:rFonts w:cs="Calibri"/>
                <w:color w:val="000000"/>
              </w:rPr>
              <w:t>a</w:t>
            </w:r>
            <w:r w:rsidRPr="00CE239C">
              <w:rPr>
                <w:rFonts w:cs="Calibri"/>
                <w:color w:val="000000"/>
              </w:rPr>
              <w:t xml:space="preserve">n and non-executive directors for leading Australian companies. Her experience also includes consulting on strategic succession planning and talent management. </w:t>
            </w:r>
            <w:r w:rsidRPr="00CE239C">
              <w:rPr>
                <w:rFonts w:cs="Calibri"/>
                <w:color w:val="000000"/>
              </w:rPr>
              <w:br/>
            </w:r>
          </w:p>
          <w:p w14:paraId="6883DD6F" w14:textId="77777777" w:rsidR="00CC6870" w:rsidRPr="00CE239C" w:rsidRDefault="00CC6870" w:rsidP="00125677">
            <w:pPr>
              <w:autoSpaceDE w:val="0"/>
              <w:autoSpaceDN w:val="0"/>
              <w:adjustRightInd w:val="0"/>
              <w:jc w:val="both"/>
              <w:rPr>
                <w:rFonts w:cs="Calibri"/>
                <w:color w:val="C00000"/>
              </w:rPr>
            </w:pPr>
            <w:r w:rsidRPr="00CE239C">
              <w:rPr>
                <w:rFonts w:cs="Calibri"/>
                <w:b/>
                <w:bCs/>
                <w:color w:val="C00000"/>
              </w:rPr>
              <w:t xml:space="preserve">Karsten M. Hansen </w:t>
            </w:r>
          </w:p>
          <w:p w14:paraId="25D2DC51" w14:textId="36FEA441" w:rsidR="00CC6870" w:rsidRPr="00CE239C" w:rsidRDefault="00CC6870" w:rsidP="00125677">
            <w:pPr>
              <w:autoSpaceDE w:val="0"/>
              <w:autoSpaceDN w:val="0"/>
              <w:adjustRightInd w:val="0"/>
              <w:jc w:val="both"/>
              <w:rPr>
                <w:rFonts w:cs="Calibri"/>
                <w:color w:val="000000"/>
              </w:rPr>
            </w:pPr>
            <w:r w:rsidRPr="00CE239C">
              <w:rPr>
                <w:rFonts w:cs="Calibri"/>
                <w:color w:val="000000"/>
              </w:rPr>
              <w:t xml:space="preserve">Karsten has 13 </w:t>
            </w:r>
            <w:r w:rsidR="00E06B08" w:rsidRPr="00CE239C">
              <w:rPr>
                <w:rFonts w:cs="Calibri"/>
                <w:color w:val="000000"/>
              </w:rPr>
              <w:t>years’ experience</w:t>
            </w:r>
            <w:r w:rsidRPr="00CE239C">
              <w:rPr>
                <w:rFonts w:cs="Calibri"/>
                <w:color w:val="000000"/>
              </w:rPr>
              <w:t xml:space="preserve"> in the Executive Search industry with an established track record in managing all aspects of the search process through to placement. He strives towards delivering outcomes of the highest possible quality, and also ensures that both clients and candidates feel they have been treated with a high level of respect during all stages of the process. Karsten has substantial hands-on experience in structuring Search assignments. Karsten has undertaken a broad range of assignments, including a significant number in the mining sector, across several functional areas. These assignments were focused both on mining operations in Australia and overseas in PNG, Mongolia, the Philippines and Indonesia. Prior to his time in Search, Karsten built a career in the financial markets for 10 years in Tokyo, London and Copenhagen. </w:t>
            </w:r>
          </w:p>
          <w:p w14:paraId="255AE5F8" w14:textId="77777777" w:rsidR="00CC6870" w:rsidRPr="00CE239C" w:rsidRDefault="00CC6870" w:rsidP="00125677">
            <w:pPr>
              <w:autoSpaceDE w:val="0"/>
              <w:autoSpaceDN w:val="0"/>
              <w:adjustRightInd w:val="0"/>
              <w:jc w:val="both"/>
              <w:rPr>
                <w:rFonts w:cs="Calibri"/>
                <w:b/>
                <w:bCs/>
                <w:color w:val="C00000"/>
              </w:rPr>
            </w:pPr>
          </w:p>
          <w:p w14:paraId="4901A94A" w14:textId="77777777" w:rsidR="00CC6870" w:rsidRPr="00CE239C" w:rsidRDefault="00CC6870" w:rsidP="00125677">
            <w:pPr>
              <w:autoSpaceDE w:val="0"/>
              <w:autoSpaceDN w:val="0"/>
              <w:adjustRightInd w:val="0"/>
              <w:jc w:val="both"/>
              <w:rPr>
                <w:rFonts w:cs="Calibri"/>
                <w:color w:val="C00000"/>
              </w:rPr>
            </w:pPr>
            <w:r w:rsidRPr="00CE239C">
              <w:rPr>
                <w:rFonts w:cs="Calibri"/>
                <w:b/>
                <w:bCs/>
                <w:color w:val="C00000"/>
              </w:rPr>
              <w:t xml:space="preserve">Thomas Weiss </w:t>
            </w:r>
          </w:p>
          <w:p w14:paraId="5FC84D54" w14:textId="77777777" w:rsidR="00CC6870" w:rsidRPr="00CE239C" w:rsidRDefault="00CC6870" w:rsidP="00125677">
            <w:pPr>
              <w:autoSpaceDE w:val="0"/>
              <w:autoSpaceDN w:val="0"/>
              <w:adjustRightInd w:val="0"/>
              <w:jc w:val="both"/>
              <w:rPr>
                <w:rFonts w:cs="Calibri"/>
                <w:color w:val="000000"/>
              </w:rPr>
            </w:pPr>
            <w:r w:rsidRPr="00CE239C">
              <w:rPr>
                <w:rFonts w:cs="Calibri"/>
                <w:b/>
                <w:bCs/>
                <w:color w:val="000000"/>
              </w:rPr>
              <w:t xml:space="preserve">Consultant </w:t>
            </w:r>
          </w:p>
          <w:p w14:paraId="224B7A5E" w14:textId="77777777" w:rsidR="00CC6870" w:rsidRPr="007C755B" w:rsidRDefault="00CC6870" w:rsidP="00125677">
            <w:pPr>
              <w:autoSpaceDE w:val="0"/>
              <w:autoSpaceDN w:val="0"/>
              <w:adjustRightInd w:val="0"/>
              <w:jc w:val="both"/>
              <w:rPr>
                <w:rFonts w:cs="Calibri"/>
                <w:color w:val="000000"/>
              </w:rPr>
            </w:pPr>
            <w:r w:rsidRPr="007C755B">
              <w:rPr>
                <w:rFonts w:cs="Calibri"/>
                <w:color w:val="000000"/>
              </w:rPr>
              <w:t xml:space="preserve">Thomas has broad experience in designing and implementing succession planning, talent assessment, development solutions and building leadership effectiveness. An LDN International Associate, Thomas takes a lead role in building client relationships and delivering projects across the Natural Resource sector including </w:t>
            </w:r>
            <w:proofErr w:type="spellStart"/>
            <w:r w:rsidRPr="007C755B">
              <w:rPr>
                <w:rFonts w:cs="Calibri"/>
                <w:color w:val="000000"/>
              </w:rPr>
              <w:t>OnBoarding</w:t>
            </w:r>
            <w:proofErr w:type="spellEnd"/>
            <w:r w:rsidRPr="007C755B">
              <w:rPr>
                <w:rFonts w:cs="Calibri"/>
                <w:color w:val="000000"/>
              </w:rPr>
              <w:t xml:space="preserve">. Working across diverse industries including telecommunications, energy, financial services and pharmaceuticals, Thomas adapts a collaborative approach with all stakeholders to facilitate leadership outcomes aligned with the strategic priorities of the business. Prior to joining LDN, Thomas was a Principal Consultant with Korn/Ferry International, where he played a key role in the growth of the consulting practice. He joined Korn/Ferry in 1999 as a consultant in the Industrial, Energy and Resources practice, focusing on executive search. Thomas is certified in the full suite of </w:t>
            </w:r>
            <w:proofErr w:type="spellStart"/>
            <w:r w:rsidRPr="007C755B">
              <w:rPr>
                <w:rFonts w:cs="Calibri"/>
                <w:color w:val="000000"/>
              </w:rPr>
              <w:t>Lominger</w:t>
            </w:r>
            <w:proofErr w:type="spellEnd"/>
            <w:r w:rsidRPr="007C755B">
              <w:rPr>
                <w:rFonts w:cs="Calibri"/>
                <w:color w:val="000000"/>
              </w:rPr>
              <w:t xml:space="preserve"> solutions including </w:t>
            </w:r>
            <w:proofErr w:type="spellStart"/>
            <w:r w:rsidRPr="007C755B">
              <w:rPr>
                <w:rFonts w:cs="Calibri"/>
                <w:color w:val="000000"/>
              </w:rPr>
              <w:t>viaEDGE</w:t>
            </w:r>
            <w:proofErr w:type="spellEnd"/>
            <w:r w:rsidRPr="007C755B">
              <w:rPr>
                <w:rFonts w:cs="Calibri"/>
                <w:color w:val="000000"/>
              </w:rPr>
              <w:t xml:space="preserve">™, Choices®, Voices® 360, Interview Architect® as well as Leadership Architect® 101. He also leverages other resources including the Hogan Leadership Forecast Series to build individual and organisational insights. Thomas holds a Bachelor of Arts and a Master of Arts (Honours) degree from Victoria University of Wellington (New Zealand) and a Master of Business Administration from Monash University (Australia). </w:t>
            </w:r>
          </w:p>
          <w:p w14:paraId="44A21C60" w14:textId="77777777" w:rsidR="00CC6870" w:rsidRPr="00CE239C" w:rsidRDefault="00CC6870" w:rsidP="00125677">
            <w:pPr>
              <w:autoSpaceDE w:val="0"/>
              <w:autoSpaceDN w:val="0"/>
              <w:adjustRightInd w:val="0"/>
              <w:jc w:val="both"/>
              <w:rPr>
                <w:rFonts w:cs="Calibri"/>
                <w:color w:val="000000"/>
              </w:rPr>
            </w:pPr>
          </w:p>
          <w:p w14:paraId="1BBAF985" w14:textId="77777777" w:rsidR="00642E25" w:rsidRPr="00CE239C" w:rsidRDefault="00642E25" w:rsidP="00125677">
            <w:pPr>
              <w:autoSpaceDE w:val="0"/>
              <w:autoSpaceDN w:val="0"/>
              <w:adjustRightInd w:val="0"/>
              <w:jc w:val="both"/>
              <w:rPr>
                <w:rFonts w:cs="Calibri"/>
                <w:color w:val="C00000"/>
              </w:rPr>
            </w:pPr>
            <w:r w:rsidRPr="00CE239C">
              <w:rPr>
                <w:rFonts w:cs="Calibri"/>
                <w:b/>
                <w:bCs/>
                <w:color w:val="C00000"/>
              </w:rPr>
              <w:lastRenderedPageBreak/>
              <w:t xml:space="preserve">Kerry Larkin </w:t>
            </w:r>
          </w:p>
          <w:p w14:paraId="6F0330A4" w14:textId="77777777" w:rsidR="00642E25" w:rsidRPr="00CE239C" w:rsidRDefault="00642E25" w:rsidP="00125677">
            <w:pPr>
              <w:autoSpaceDE w:val="0"/>
              <w:autoSpaceDN w:val="0"/>
              <w:adjustRightInd w:val="0"/>
              <w:jc w:val="both"/>
              <w:rPr>
                <w:rFonts w:cs="Calibri"/>
                <w:color w:val="000000"/>
              </w:rPr>
            </w:pPr>
            <w:r w:rsidRPr="00CE239C">
              <w:rPr>
                <w:rFonts w:cs="Calibri"/>
                <w:color w:val="000000"/>
              </w:rPr>
              <w:t xml:space="preserve">Kerry has been involved in the executive search industry since 2006. During this time she has worked with </w:t>
            </w:r>
            <w:proofErr w:type="spellStart"/>
            <w:r w:rsidRPr="00CE239C">
              <w:rPr>
                <w:rFonts w:cs="Calibri"/>
                <w:color w:val="000000"/>
              </w:rPr>
              <w:t>Heidrick</w:t>
            </w:r>
            <w:proofErr w:type="spellEnd"/>
            <w:r w:rsidRPr="00CE239C">
              <w:rPr>
                <w:rFonts w:cs="Calibri"/>
                <w:color w:val="000000"/>
              </w:rPr>
              <w:t xml:space="preserve"> &amp; Struggles and Russell Reynolds Associates, and a number of boutiques, in both project management and research capacities. She possesses experience in multiple sectors, including  natural resources, construction/ industrial, telecommunications, financial services, consumer, healthcare, professional services and not-for-profit. In addition Kerry has undertaken a number of board searches. Her experience also includes succession planning, diversity, and executive assessment projects. </w:t>
            </w:r>
          </w:p>
          <w:p w14:paraId="686DEECC" w14:textId="77777777" w:rsidR="00642E25" w:rsidRPr="00CE239C" w:rsidRDefault="00642E25" w:rsidP="00125677">
            <w:pPr>
              <w:autoSpaceDE w:val="0"/>
              <w:autoSpaceDN w:val="0"/>
              <w:adjustRightInd w:val="0"/>
              <w:jc w:val="both"/>
              <w:rPr>
                <w:rFonts w:cs="Calibri"/>
                <w:color w:val="000000"/>
              </w:rPr>
            </w:pPr>
          </w:p>
          <w:p w14:paraId="087A9768" w14:textId="77777777" w:rsidR="00642E25" w:rsidRPr="00CE239C" w:rsidRDefault="00642E25" w:rsidP="00125677">
            <w:pPr>
              <w:autoSpaceDE w:val="0"/>
              <w:autoSpaceDN w:val="0"/>
              <w:adjustRightInd w:val="0"/>
              <w:jc w:val="both"/>
              <w:rPr>
                <w:rFonts w:cs="Calibri"/>
                <w:color w:val="C00000"/>
              </w:rPr>
            </w:pPr>
            <w:r w:rsidRPr="00CE239C">
              <w:rPr>
                <w:rFonts w:cs="Calibri"/>
                <w:b/>
                <w:bCs/>
                <w:color w:val="C00000"/>
              </w:rPr>
              <w:t xml:space="preserve">Brandon Needham </w:t>
            </w:r>
          </w:p>
          <w:p w14:paraId="620F2096" w14:textId="77777777" w:rsidR="00642E25" w:rsidRPr="00CE239C" w:rsidRDefault="00642E25" w:rsidP="00E06B08">
            <w:pPr>
              <w:autoSpaceDE w:val="0"/>
              <w:autoSpaceDN w:val="0"/>
              <w:adjustRightInd w:val="0"/>
              <w:rPr>
                <w:rFonts w:cs="Calibri"/>
                <w:color w:val="000000"/>
              </w:rPr>
            </w:pPr>
            <w:r w:rsidRPr="00CE239C">
              <w:rPr>
                <w:rFonts w:cs="Calibri"/>
                <w:color w:val="000000"/>
              </w:rPr>
              <w:t xml:space="preserve">Brandon is responsible for knowledge management, including intelligence gathering, the tracking of business activities, key management moves and intensive preparatory research. </w:t>
            </w:r>
          </w:p>
          <w:p w14:paraId="7245D109" w14:textId="77777777" w:rsidR="00AA6DF4" w:rsidRDefault="00AA6DF4" w:rsidP="00AA6DF4">
            <w:pPr>
              <w:autoSpaceDE w:val="0"/>
              <w:autoSpaceDN w:val="0"/>
              <w:adjustRightInd w:val="0"/>
              <w:rPr>
                <w:rFonts w:cs="Calibri"/>
                <w:b/>
                <w:bCs/>
                <w:color w:val="C00000"/>
              </w:rPr>
            </w:pPr>
          </w:p>
          <w:p w14:paraId="7B713A08" w14:textId="77777777" w:rsidR="00AA6DF4" w:rsidRPr="00CE239C" w:rsidRDefault="00AA6DF4" w:rsidP="00AA6DF4">
            <w:pPr>
              <w:autoSpaceDE w:val="0"/>
              <w:autoSpaceDN w:val="0"/>
              <w:adjustRightInd w:val="0"/>
              <w:rPr>
                <w:rFonts w:cs="Calibri"/>
                <w:color w:val="C00000"/>
              </w:rPr>
            </w:pPr>
            <w:r w:rsidRPr="00CE239C">
              <w:rPr>
                <w:rFonts w:cs="Calibri"/>
                <w:b/>
                <w:bCs/>
                <w:color w:val="C00000"/>
              </w:rPr>
              <w:t xml:space="preserve">Pip Hoskins </w:t>
            </w:r>
          </w:p>
          <w:p w14:paraId="41CC372C" w14:textId="77777777" w:rsidR="00AA6DF4" w:rsidRPr="00CE239C" w:rsidRDefault="00AA6DF4" w:rsidP="00AA6DF4">
            <w:pPr>
              <w:autoSpaceDE w:val="0"/>
              <w:autoSpaceDN w:val="0"/>
              <w:adjustRightInd w:val="0"/>
              <w:rPr>
                <w:rFonts w:cs="Calibri"/>
                <w:color w:val="000000"/>
              </w:rPr>
            </w:pPr>
            <w:r w:rsidRPr="00CE239C">
              <w:rPr>
                <w:rFonts w:cs="Calibri"/>
                <w:color w:val="000000"/>
              </w:rPr>
              <w:t>Pip has been in the executive search industry since 2007, having previously worked at Korn/Ferry International. Most recently she held the role of Marketing and Communications Specialist w</w:t>
            </w:r>
            <w:r>
              <w:rPr>
                <w:rFonts w:cs="Calibri"/>
                <w:color w:val="000000"/>
              </w:rPr>
              <w:t xml:space="preserve">here she had a particular </w:t>
            </w:r>
            <w:r w:rsidRPr="00CE239C">
              <w:rPr>
                <w:rFonts w:cs="Calibri"/>
                <w:color w:val="000000"/>
              </w:rPr>
              <w:t>focus on thought leadership within the corporate space. During her time at Korn/Ferry she co-authored a qualitative research study, called 'Cultivating Greatness in the Boardroom: What makes an exceptional Non-Executive Director i</w:t>
            </w:r>
            <w:r>
              <w:rPr>
                <w:rFonts w:cs="Calibri"/>
                <w:color w:val="000000"/>
              </w:rPr>
              <w:t>n Australasia</w:t>
            </w:r>
            <w:r w:rsidRPr="00CE239C">
              <w:rPr>
                <w:rFonts w:cs="Calibri"/>
                <w:color w:val="000000"/>
              </w:rPr>
              <w:t xml:space="preserve">'. </w:t>
            </w:r>
          </w:p>
          <w:p w14:paraId="755BA692" w14:textId="77777777" w:rsidR="00AA6DF4" w:rsidRDefault="00AA6DF4" w:rsidP="00E06B08">
            <w:pPr>
              <w:autoSpaceDE w:val="0"/>
              <w:autoSpaceDN w:val="0"/>
              <w:adjustRightInd w:val="0"/>
              <w:rPr>
                <w:rFonts w:cs="Calibri"/>
                <w:color w:val="000000"/>
              </w:rPr>
            </w:pPr>
          </w:p>
          <w:p w14:paraId="526D6CF9" w14:textId="77777777" w:rsidR="00AA6DF4" w:rsidRDefault="00AA6DF4" w:rsidP="00E06B08">
            <w:pPr>
              <w:autoSpaceDE w:val="0"/>
              <w:autoSpaceDN w:val="0"/>
              <w:adjustRightInd w:val="0"/>
              <w:rPr>
                <w:rFonts w:cs="Calibri"/>
                <w:color w:val="000000"/>
              </w:rPr>
            </w:pPr>
          </w:p>
          <w:p w14:paraId="325AF986" w14:textId="77777777" w:rsidR="00CC6870" w:rsidRPr="00CE239C" w:rsidRDefault="00CC6870" w:rsidP="00E06B08">
            <w:pPr>
              <w:autoSpaceDE w:val="0"/>
              <w:autoSpaceDN w:val="0"/>
              <w:adjustRightInd w:val="0"/>
              <w:rPr>
                <w:rFonts w:cs="Calibri"/>
                <w:color w:val="C00000"/>
              </w:rPr>
            </w:pPr>
            <w:r w:rsidRPr="00CE239C">
              <w:rPr>
                <w:rFonts w:cs="Calibri"/>
                <w:b/>
                <w:bCs/>
                <w:color w:val="C00000"/>
              </w:rPr>
              <w:t xml:space="preserve">Clare McKenna </w:t>
            </w:r>
          </w:p>
          <w:p w14:paraId="06E797AD" w14:textId="67235EA5" w:rsidR="00CC6870" w:rsidRDefault="00CC6870" w:rsidP="00E06B08">
            <w:pPr>
              <w:autoSpaceDE w:val="0"/>
              <w:autoSpaceDN w:val="0"/>
              <w:adjustRightInd w:val="0"/>
            </w:pPr>
            <w:r w:rsidRPr="00CE239C">
              <w:rPr>
                <w:rFonts w:cs="Calibri"/>
                <w:color w:val="000000"/>
              </w:rPr>
              <w:t>Clare has five years’ experience in professional services, including mining consultancy and accountancy.</w:t>
            </w:r>
            <w:r w:rsidRPr="00CC6870">
              <w:rPr>
                <w:rFonts w:cs="Calibri"/>
                <w:color w:val="000000"/>
              </w:rPr>
              <w:t xml:space="preserve"> Clare coordinates the search engagement and liaises with clients and candidates.</w:t>
            </w:r>
            <w:r w:rsidRPr="00CC6870">
              <w:rPr>
                <w:rFonts w:cs="Calibri"/>
                <w:color w:val="000000"/>
              </w:rPr>
              <w:br w:type="page"/>
            </w:r>
          </w:p>
        </w:tc>
      </w:tr>
    </w:tbl>
    <w:p w14:paraId="6BDCB804" w14:textId="77777777" w:rsidR="00CC6870" w:rsidRDefault="00CC6870" w:rsidP="00FD5180">
      <w:pPr>
        <w:autoSpaceDE w:val="0"/>
        <w:autoSpaceDN w:val="0"/>
        <w:adjustRightInd w:val="0"/>
        <w:rPr>
          <w:rFonts w:cs="Calibri"/>
          <w:b/>
          <w:bCs/>
          <w:color w:val="C00000"/>
        </w:rPr>
      </w:pPr>
    </w:p>
    <w:p w14:paraId="413B9905" w14:textId="77777777" w:rsidR="003B2F65" w:rsidRDefault="003B2F65" w:rsidP="00FD5180">
      <w:pPr>
        <w:autoSpaceDE w:val="0"/>
        <w:autoSpaceDN w:val="0"/>
        <w:adjustRightInd w:val="0"/>
        <w:rPr>
          <w:rFonts w:cs="Calibri"/>
          <w:b/>
          <w:bCs/>
          <w:color w:val="C00000"/>
        </w:rPr>
        <w:sectPr w:rsidR="003B2F65" w:rsidSect="004F54FF">
          <w:headerReference w:type="default" r:id="rId138"/>
          <w:type w:val="continuous"/>
          <w:pgSz w:w="16838" w:h="11906" w:orient="landscape" w:code="9"/>
          <w:pgMar w:top="1440" w:right="1440" w:bottom="851" w:left="1440" w:header="397" w:footer="164" w:gutter="0"/>
          <w:cols w:space="708"/>
          <w:titlePg/>
          <w:docGrid w:linePitch="360"/>
        </w:sectPr>
      </w:pPr>
    </w:p>
    <w:p w14:paraId="0D8C624C" w14:textId="0862614E" w:rsidR="00CC6870" w:rsidRDefault="00CC6870" w:rsidP="00FD5180">
      <w:pPr>
        <w:autoSpaceDE w:val="0"/>
        <w:autoSpaceDN w:val="0"/>
        <w:adjustRightInd w:val="0"/>
        <w:rPr>
          <w:rFonts w:cs="Calibri"/>
          <w:b/>
          <w:bCs/>
          <w:color w:val="C00000"/>
        </w:rPr>
      </w:pPr>
    </w:p>
    <w:p w14:paraId="5DA3C637" w14:textId="77777777" w:rsidR="00CC6870" w:rsidRDefault="00CC6870" w:rsidP="00FD5180">
      <w:pPr>
        <w:autoSpaceDE w:val="0"/>
        <w:autoSpaceDN w:val="0"/>
        <w:adjustRightInd w:val="0"/>
        <w:rPr>
          <w:rFonts w:cs="Calibri"/>
          <w:b/>
          <w:bCs/>
          <w:color w:val="C00000"/>
        </w:rPr>
      </w:pPr>
    </w:p>
    <w:p w14:paraId="6EF80631" w14:textId="77777777" w:rsidR="00CC6870" w:rsidRDefault="00CC6870" w:rsidP="00FD5180">
      <w:pPr>
        <w:autoSpaceDE w:val="0"/>
        <w:autoSpaceDN w:val="0"/>
        <w:adjustRightInd w:val="0"/>
        <w:rPr>
          <w:rFonts w:cs="Calibri"/>
          <w:b/>
          <w:bCs/>
          <w:color w:val="C00000"/>
        </w:rPr>
      </w:pPr>
    </w:p>
    <w:p w14:paraId="3C127A51" w14:textId="77777777" w:rsidR="00CC6870" w:rsidRDefault="00CC6870" w:rsidP="00FD5180">
      <w:pPr>
        <w:autoSpaceDE w:val="0"/>
        <w:autoSpaceDN w:val="0"/>
        <w:adjustRightInd w:val="0"/>
        <w:rPr>
          <w:rFonts w:cs="Calibri"/>
          <w:b/>
          <w:bCs/>
          <w:color w:val="C00000"/>
        </w:rPr>
      </w:pPr>
    </w:p>
    <w:p w14:paraId="2BEB3A49" w14:textId="77777777" w:rsidR="00CC6870" w:rsidRDefault="00CC6870" w:rsidP="00FD5180">
      <w:pPr>
        <w:autoSpaceDE w:val="0"/>
        <w:autoSpaceDN w:val="0"/>
        <w:adjustRightInd w:val="0"/>
        <w:rPr>
          <w:rFonts w:cs="Calibri"/>
          <w:b/>
          <w:bCs/>
          <w:color w:val="C00000"/>
        </w:rPr>
      </w:pPr>
    </w:p>
    <w:p w14:paraId="53897EDE" w14:textId="77777777" w:rsidR="00125677" w:rsidRDefault="00125677" w:rsidP="00FD5180">
      <w:pPr>
        <w:autoSpaceDE w:val="0"/>
        <w:autoSpaceDN w:val="0"/>
        <w:adjustRightInd w:val="0"/>
        <w:rPr>
          <w:rFonts w:cs="Calibri"/>
          <w:b/>
          <w:bCs/>
          <w:color w:val="C00000"/>
        </w:rPr>
      </w:pPr>
    </w:p>
    <w:p w14:paraId="5CD4F0B3" w14:textId="77777777" w:rsidR="00125677" w:rsidRDefault="00125677" w:rsidP="00FD5180">
      <w:pPr>
        <w:autoSpaceDE w:val="0"/>
        <w:autoSpaceDN w:val="0"/>
        <w:adjustRightInd w:val="0"/>
        <w:rPr>
          <w:rFonts w:cs="Calibri"/>
          <w:b/>
          <w:bCs/>
          <w:color w:val="C00000"/>
        </w:rPr>
      </w:pPr>
    </w:p>
    <w:p w14:paraId="7022EC00" w14:textId="77777777" w:rsidR="00125677" w:rsidRDefault="00125677" w:rsidP="00FD5180">
      <w:pPr>
        <w:autoSpaceDE w:val="0"/>
        <w:autoSpaceDN w:val="0"/>
        <w:adjustRightInd w:val="0"/>
        <w:rPr>
          <w:rFonts w:cs="Calibri"/>
          <w:b/>
          <w:bCs/>
          <w:color w:val="C00000"/>
        </w:rPr>
      </w:pPr>
    </w:p>
    <w:p w14:paraId="06C4A833" w14:textId="77777777" w:rsidR="00125677" w:rsidRDefault="00125677" w:rsidP="00FD5180">
      <w:pPr>
        <w:autoSpaceDE w:val="0"/>
        <w:autoSpaceDN w:val="0"/>
        <w:adjustRightInd w:val="0"/>
        <w:rPr>
          <w:rFonts w:cs="Calibri"/>
          <w:b/>
          <w:bCs/>
          <w:color w:val="C00000"/>
        </w:rPr>
      </w:pPr>
    </w:p>
    <w:p w14:paraId="3BEB8B0F" w14:textId="77777777" w:rsidR="00191810" w:rsidRDefault="00706FA8" w:rsidP="00FD5180">
      <w:pPr>
        <w:autoSpaceDE w:val="0"/>
        <w:autoSpaceDN w:val="0"/>
        <w:adjustRightInd w:val="0"/>
        <w:rPr>
          <w:rFonts w:cs="Calibri"/>
          <w:b/>
          <w:bCs/>
          <w:color w:val="C00000"/>
        </w:rPr>
      </w:pPr>
      <w:r>
        <w:rPr>
          <w:rFonts w:cs="Calibri"/>
          <w:b/>
          <w:bCs/>
          <w:color w:val="C00000"/>
        </w:rPr>
        <w:br/>
      </w:r>
    </w:p>
    <w:p w14:paraId="505848E7" w14:textId="77777777" w:rsidR="00191810" w:rsidRDefault="00191810" w:rsidP="00FD5180">
      <w:pPr>
        <w:autoSpaceDE w:val="0"/>
        <w:autoSpaceDN w:val="0"/>
        <w:adjustRightInd w:val="0"/>
        <w:rPr>
          <w:rFonts w:cs="Calibri"/>
          <w:b/>
          <w:bCs/>
          <w:color w:val="C00000"/>
        </w:rPr>
      </w:pPr>
    </w:p>
    <w:p w14:paraId="454FB657" w14:textId="5B429C46" w:rsidR="00F50C72" w:rsidRDefault="00F50C72">
      <w:pPr>
        <w:rPr>
          <w:sz w:val="23"/>
          <w:szCs w:val="23"/>
        </w:rPr>
        <w:sectPr w:rsidR="00F50C72" w:rsidSect="004F54FF">
          <w:headerReference w:type="default" r:id="rId139"/>
          <w:footerReference w:type="default" r:id="rId140"/>
          <w:type w:val="continuous"/>
          <w:pgSz w:w="16838" w:h="11906" w:orient="landscape" w:code="9"/>
          <w:pgMar w:top="1440" w:right="1440" w:bottom="851" w:left="1440" w:header="397" w:footer="164" w:gutter="0"/>
          <w:cols w:space="708"/>
          <w:titlePg/>
          <w:docGrid w:linePitch="360"/>
        </w:sectPr>
      </w:pPr>
    </w:p>
    <w:p w14:paraId="0B378282" w14:textId="45AAD239" w:rsidR="00F50C72" w:rsidRDefault="00F50C72">
      <w:pPr>
        <w:rPr>
          <w:sz w:val="23"/>
          <w:szCs w:val="23"/>
        </w:rPr>
      </w:pPr>
    </w:p>
    <w:p w14:paraId="3C9DD91E" w14:textId="1E12F515" w:rsidR="00FD5180" w:rsidRDefault="00F50C72" w:rsidP="00F50C72">
      <w:pPr>
        <w:jc w:val="center"/>
        <w:rPr>
          <w:b/>
        </w:rPr>
      </w:pPr>
      <w:r>
        <w:rPr>
          <w:noProof/>
          <w:lang w:eastAsia="en-AU"/>
        </w:rPr>
        <w:lastRenderedPageBreak/>
        <w:drawing>
          <wp:inline distT="0" distB="0" distL="0" distR="0" wp14:anchorId="5850F96C" wp14:editId="357D996C">
            <wp:extent cx="2494800" cy="1620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800" cy="1620000"/>
                    </a:xfrm>
                    <a:prstGeom prst="rect">
                      <a:avLst/>
                    </a:prstGeom>
                    <a:noFill/>
                  </pic:spPr>
                </pic:pic>
              </a:graphicData>
            </a:graphic>
          </wp:inline>
        </w:drawing>
      </w:r>
    </w:p>
    <w:p w14:paraId="2E73A15F" w14:textId="77777777" w:rsidR="00F50C72" w:rsidRDefault="00F50C72" w:rsidP="00F50C72">
      <w:pPr>
        <w:jc w:val="center"/>
        <w:rPr>
          <w:b/>
        </w:rPr>
      </w:pPr>
    </w:p>
    <w:p w14:paraId="08F6B66E" w14:textId="77777777" w:rsidR="00F50C72" w:rsidRPr="00F50C72" w:rsidRDefault="00F50C72" w:rsidP="00F50C72">
      <w:pPr>
        <w:pStyle w:val="BasicParagraph"/>
        <w:spacing w:after="85"/>
        <w:ind w:left="-1134" w:right="-1057"/>
        <w:jc w:val="center"/>
        <w:rPr>
          <w:rFonts w:asciiTheme="minorHAnsi" w:hAnsiTheme="minorHAnsi" w:cs="ProximaNova-Light"/>
          <w:sz w:val="22"/>
          <w:szCs w:val="22"/>
        </w:rPr>
      </w:pPr>
      <w:r w:rsidRPr="00F50C72">
        <w:rPr>
          <w:rFonts w:asciiTheme="minorHAnsi" w:hAnsiTheme="minorHAnsi"/>
          <w:sz w:val="22"/>
          <w:szCs w:val="22"/>
        </w:rPr>
        <w:tab/>
      </w:r>
      <w:r w:rsidRPr="00F50C72">
        <w:rPr>
          <w:rFonts w:asciiTheme="minorHAnsi" w:hAnsiTheme="minorHAnsi" w:cs="ProximaNova-Regular"/>
          <w:spacing w:val="2"/>
          <w:sz w:val="22"/>
          <w:szCs w:val="22"/>
        </w:rPr>
        <w:t>ABN 21 160 009 236</w:t>
      </w:r>
      <w:r w:rsidRPr="00F50C72">
        <w:rPr>
          <w:rFonts w:asciiTheme="minorHAnsi" w:hAnsiTheme="minorHAnsi" w:cs="ProximaNova-Light"/>
          <w:sz w:val="22"/>
          <w:szCs w:val="22"/>
        </w:rPr>
        <w:t xml:space="preserve"> </w:t>
      </w:r>
    </w:p>
    <w:p w14:paraId="0BE8DED8" w14:textId="2219384E" w:rsidR="00F50C72" w:rsidRPr="00F50C72" w:rsidRDefault="00F50C72" w:rsidP="00F50C72">
      <w:pPr>
        <w:pStyle w:val="BasicParagraph"/>
        <w:spacing w:after="85"/>
        <w:ind w:left="-1134" w:right="-1057"/>
        <w:jc w:val="center"/>
        <w:rPr>
          <w:rFonts w:asciiTheme="minorHAnsi" w:hAnsiTheme="minorHAnsi" w:cs="ProximaNova-Regular"/>
          <w:spacing w:val="2"/>
          <w:sz w:val="22"/>
          <w:szCs w:val="22"/>
        </w:rPr>
      </w:pPr>
      <w:r w:rsidRPr="00F50C72">
        <w:rPr>
          <w:rFonts w:asciiTheme="minorHAnsi" w:hAnsiTheme="minorHAnsi" w:cs="ProximaNova-Regular"/>
          <w:spacing w:val="2"/>
          <w:sz w:val="22"/>
          <w:szCs w:val="22"/>
        </w:rPr>
        <w:t xml:space="preserve"> Level 5, 17-19 Bridge Street, Sydney NSW Australia </w:t>
      </w:r>
    </w:p>
    <w:p w14:paraId="56D2277F" w14:textId="77777777" w:rsidR="00F50C72" w:rsidRPr="00F50C72" w:rsidRDefault="00F50C72" w:rsidP="00F50C72">
      <w:pPr>
        <w:pStyle w:val="BasicParagraph"/>
        <w:spacing w:after="85"/>
        <w:ind w:left="-1134" w:right="-1057"/>
        <w:jc w:val="center"/>
        <w:rPr>
          <w:rFonts w:asciiTheme="minorHAnsi" w:hAnsiTheme="minorHAnsi" w:cs="ProximaNova-Regular"/>
          <w:sz w:val="22"/>
          <w:szCs w:val="22"/>
        </w:rPr>
      </w:pPr>
      <w:r w:rsidRPr="00F50C72">
        <w:rPr>
          <w:rFonts w:asciiTheme="minorHAnsi" w:hAnsiTheme="minorHAnsi" w:cs="ProximaNova-Regular"/>
          <w:spacing w:val="2"/>
          <w:sz w:val="22"/>
          <w:szCs w:val="22"/>
        </w:rPr>
        <w:t xml:space="preserve"> </w:t>
      </w:r>
      <w:r w:rsidRPr="00F50C72">
        <w:rPr>
          <w:rFonts w:asciiTheme="minorHAnsi" w:hAnsiTheme="minorHAnsi" w:cs="ProximaNova-Semibold"/>
          <w:color w:val="7F0000"/>
          <w:sz w:val="22"/>
          <w:szCs w:val="22"/>
        </w:rPr>
        <w:t>p</w:t>
      </w:r>
      <w:r w:rsidRPr="00F50C72">
        <w:rPr>
          <w:rFonts w:asciiTheme="minorHAnsi" w:hAnsiTheme="minorHAnsi" w:cs="ProximaNova-Regular"/>
          <w:sz w:val="22"/>
          <w:szCs w:val="22"/>
        </w:rPr>
        <w:t xml:space="preserve"> </w:t>
      </w:r>
      <w:r w:rsidRPr="00F50C72">
        <w:rPr>
          <w:rFonts w:asciiTheme="minorHAnsi" w:hAnsiTheme="minorHAnsi" w:cs="ProximaNova-Regular"/>
          <w:spacing w:val="2"/>
          <w:sz w:val="22"/>
          <w:szCs w:val="22"/>
        </w:rPr>
        <w:t>+61 2 9253 0950</w:t>
      </w:r>
      <w:r w:rsidRPr="00F50C72">
        <w:rPr>
          <w:rFonts w:asciiTheme="minorHAnsi" w:hAnsiTheme="minorHAnsi" w:cs="ProximaNova-Regular"/>
          <w:sz w:val="22"/>
          <w:szCs w:val="22"/>
        </w:rPr>
        <w:t xml:space="preserve"> </w:t>
      </w:r>
    </w:p>
    <w:p w14:paraId="23B6955A" w14:textId="2CF3DAAF" w:rsidR="00F50C72" w:rsidRPr="00F50C72" w:rsidRDefault="00F50C72" w:rsidP="00F50C72">
      <w:pPr>
        <w:pStyle w:val="BasicParagraph"/>
        <w:spacing w:after="85"/>
        <w:ind w:left="-1134" w:right="-1057"/>
        <w:jc w:val="center"/>
        <w:rPr>
          <w:rFonts w:asciiTheme="minorHAnsi" w:hAnsiTheme="minorHAnsi" w:cs="ProximaNova-Regular"/>
          <w:spacing w:val="2"/>
          <w:sz w:val="22"/>
          <w:szCs w:val="22"/>
        </w:rPr>
      </w:pPr>
      <w:r w:rsidRPr="00F50C72">
        <w:rPr>
          <w:rFonts w:asciiTheme="minorHAnsi" w:hAnsiTheme="minorHAnsi" w:cs="ProximaNova-Regular"/>
          <w:sz w:val="22"/>
          <w:szCs w:val="22"/>
        </w:rPr>
        <w:t xml:space="preserve"> </w:t>
      </w:r>
      <w:proofErr w:type="gramStart"/>
      <w:r w:rsidRPr="00F50C72">
        <w:rPr>
          <w:rFonts w:asciiTheme="minorHAnsi" w:hAnsiTheme="minorHAnsi" w:cs="ProximaNova-Semibold"/>
          <w:color w:val="7F0000"/>
          <w:sz w:val="22"/>
          <w:szCs w:val="22"/>
        </w:rPr>
        <w:t>w</w:t>
      </w:r>
      <w:proofErr w:type="gramEnd"/>
      <w:r w:rsidRPr="00F50C72">
        <w:rPr>
          <w:rFonts w:asciiTheme="minorHAnsi" w:hAnsiTheme="minorHAnsi" w:cs="ProximaNova-Regular"/>
          <w:sz w:val="22"/>
          <w:szCs w:val="22"/>
        </w:rPr>
        <w:t xml:space="preserve"> </w:t>
      </w:r>
      <w:hyperlink r:id="rId141" w:history="1">
        <w:r w:rsidRPr="00F50C72">
          <w:rPr>
            <w:rStyle w:val="Hyperlink"/>
            <w:rFonts w:asciiTheme="minorHAnsi" w:hAnsiTheme="minorHAnsi" w:cs="ProximaNova-Regular"/>
            <w:spacing w:val="2"/>
            <w:sz w:val="22"/>
            <w:szCs w:val="22"/>
          </w:rPr>
          <w:t>blenheimpartners.com</w:t>
        </w:r>
      </w:hyperlink>
    </w:p>
    <w:p w14:paraId="25028AE3" w14:textId="77777777" w:rsidR="00F50C72" w:rsidRPr="00CE28E1" w:rsidRDefault="00F50C72" w:rsidP="00F50C72">
      <w:pPr>
        <w:jc w:val="center"/>
        <w:rPr>
          <w:b/>
        </w:rPr>
      </w:pPr>
    </w:p>
    <w:sectPr w:rsidR="00F50C72" w:rsidRPr="00CE28E1" w:rsidSect="00C72AA7">
      <w:headerReference w:type="default" r:id="rId142"/>
      <w:headerReference w:type="first" r:id="rId143"/>
      <w:footerReference w:type="first" r:id="rId144"/>
      <w:type w:val="continuous"/>
      <w:pgSz w:w="16838" w:h="11906" w:orient="landscape" w:code="9"/>
      <w:pgMar w:top="1440" w:right="1440" w:bottom="851" w:left="1440"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BDF2" w14:textId="77777777" w:rsidR="00E74BB0" w:rsidRDefault="00E74BB0" w:rsidP="004D0A93">
      <w:r>
        <w:separator/>
      </w:r>
    </w:p>
  </w:endnote>
  <w:endnote w:type="continuationSeparator" w:id="0">
    <w:p w14:paraId="110F0C2D" w14:textId="77777777" w:rsidR="00E74BB0" w:rsidRDefault="00E74BB0" w:rsidP="004D0A93">
      <w:r>
        <w:continuationSeparator/>
      </w:r>
    </w:p>
  </w:endnote>
  <w:endnote w:type="continuationNotice" w:id="1">
    <w:p w14:paraId="4A7AD4A2" w14:textId="77777777" w:rsidR="00E74BB0" w:rsidRDefault="00E7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 w:name="Calibri Bold">
    <w:panose1 w:val="020F0702030404030204"/>
    <w:charset w:val="00"/>
    <w:family w:val="auto"/>
    <w:pitch w:val="variable"/>
    <w:sig w:usb0="E10002FF" w:usb1="4000ACFF" w:usb2="00000009" w:usb3="00000000" w:csb0="0000019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Semibold">
    <w:altName w:val="Cambria"/>
    <w:panose1 w:val="00000000000000000000"/>
    <w:charset w:val="4D"/>
    <w:family w:val="auto"/>
    <w:notTrueType/>
    <w:pitch w:val="default"/>
    <w:sig w:usb0="00000003" w:usb1="00000000" w:usb2="00000000" w:usb3="00000000" w:csb0="00000001" w:csb1="00000000"/>
  </w:font>
  <w:font w:name="ProximaNova-Light">
    <w:altName w:val="Proxima Nova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NewsGothicMT-Bold">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lang w:val="en-AU"/>
      </w:rPr>
      <w:id w:val="-626938277"/>
      <w:docPartObj>
        <w:docPartGallery w:val="Page Numbers (Bottom of Page)"/>
        <w:docPartUnique/>
      </w:docPartObj>
    </w:sdtPr>
    <w:sdtEndPr>
      <w:rPr>
        <w:noProof/>
      </w:rPr>
    </w:sdtEndPr>
    <w:sdtContent>
      <w:p w14:paraId="1128F710" w14:textId="477E5018" w:rsidR="007F1FB9" w:rsidRDefault="007F1FB9" w:rsidP="00CC0110">
        <w:pPr>
          <w:pStyle w:val="BasicParagraph"/>
          <w:spacing w:after="85"/>
          <w:ind w:left="-1134" w:right="-1057"/>
          <w:jc w:val="center"/>
          <w:rPr>
            <w:rFonts w:ascii="Calibri" w:hAnsi="Calibri" w:cs="ProximaNova-Regular"/>
            <w:spacing w:val="2"/>
            <w:sz w:val="16"/>
            <w:szCs w:val="16"/>
          </w:rPr>
        </w:pP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p>
      <w:p w14:paraId="1128F711" w14:textId="50A90B7B" w:rsidR="007F1FB9" w:rsidRDefault="007F1FB9" w:rsidP="00CC0110">
        <w:pPr>
          <w:pStyle w:val="Footer"/>
          <w:jc w:val="right"/>
        </w:pPr>
      </w:p>
    </w:sdtContent>
  </w:sdt>
  <w:p w14:paraId="1128F712" w14:textId="77777777" w:rsidR="007F1FB9" w:rsidRDefault="007F1FB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lang w:val="en-AU"/>
      </w:rPr>
      <w:id w:val="-723682083"/>
      <w:docPartObj>
        <w:docPartGallery w:val="Page Numbers (Bottom of Page)"/>
        <w:docPartUnique/>
      </w:docPartObj>
    </w:sdtPr>
    <w:sdtEndPr>
      <w:rPr>
        <w:noProof/>
      </w:rPr>
    </w:sdtEndPr>
    <w:sdtContent>
      <w:p w14:paraId="5781F41E" w14:textId="16FDE205" w:rsidR="007F1FB9" w:rsidRPr="00CC0110" w:rsidRDefault="007F1FB9" w:rsidP="007412AE">
        <w:pPr>
          <w:pStyle w:val="BasicParagraph"/>
          <w:spacing w:after="85"/>
          <w:ind w:left="-1134" w:right="-1057"/>
          <w:jc w:val="center"/>
          <w:rPr>
            <w:rFonts w:ascii="Calibri" w:hAnsi="Calibri" w:cs="ProximaNova-Regular"/>
            <w:spacing w:val="2"/>
            <w:sz w:val="16"/>
            <w:szCs w:val="16"/>
          </w:rPr>
        </w:pPr>
        <w:r>
          <w:tab/>
        </w:r>
      </w:p>
      <w:p w14:paraId="3F7E609E" w14:textId="77777777" w:rsidR="007F1FB9" w:rsidRDefault="007F1FB9" w:rsidP="003B2F65">
        <w:pPr>
          <w:pStyle w:val="BasicParagraph"/>
          <w:spacing w:after="85"/>
          <w:ind w:right="-1057"/>
          <w:rPr>
            <w:rFonts w:ascii="Calibri" w:hAnsi="Calibri" w:cs="ProximaNova-Regular"/>
            <w:spacing w:val="2"/>
            <w:sz w:val="16"/>
            <w:szCs w:val="16"/>
          </w:rPr>
        </w:pPr>
      </w:p>
      <w:p w14:paraId="287BD7FC" w14:textId="17175FB3" w:rsidR="007F1FB9" w:rsidRDefault="007F1FB9" w:rsidP="001614FD">
        <w:pPr>
          <w:pStyle w:val="Foo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A0D0" w14:textId="69157E68" w:rsidR="007F1FB9" w:rsidRDefault="007F1FB9">
    <w:pPr>
      <w:pStyle w:val="Footer"/>
    </w:pPr>
    <w:r>
      <w:ptab w:relativeTo="margin" w:alignment="center" w:leader="none"/>
    </w:r>
    <w:r>
      <w:t xml:space="preserve">The Blenheim Report </w:t>
    </w:r>
    <w:r w:rsidRPr="003B2F65">
      <w:rPr>
        <w:color w:val="C00000"/>
      </w:rPr>
      <w:t>|</w:t>
    </w:r>
    <w:r>
      <w:t xml:space="preserve"> No Limitations</w:t>
    </w:r>
    <w:r>
      <w:ptab w:relativeTo="margin" w:alignment="right" w:leader="none"/>
    </w:r>
    <w:r>
      <w:fldChar w:fldCharType="begin"/>
    </w:r>
    <w:r>
      <w:instrText xml:space="preserve"> PAGE   \* MERGEFORMAT </w:instrText>
    </w:r>
    <w:r>
      <w:fldChar w:fldCharType="separate"/>
    </w:r>
    <w:r w:rsidR="00015528">
      <w:rPr>
        <w:noProof/>
      </w:rPr>
      <w:t>82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FE2" w14:textId="731AADDD" w:rsidR="007F1FB9" w:rsidRPr="00C72AA7" w:rsidRDefault="007F1FB9" w:rsidP="00C72AA7">
    <w:pPr>
      <w:pStyle w:val="Footer"/>
    </w:pPr>
    <w:r>
      <w:ptab w:relativeTo="margin" w:alignment="center" w:leader="none"/>
    </w:r>
    <w:r w:rsidRPr="003B2F65">
      <w:t xml:space="preserve"> </w:t>
    </w:r>
    <w:r>
      <w:t xml:space="preserve">The Blenheim Report </w:t>
    </w:r>
    <w:r w:rsidRPr="003B2F65">
      <w:rPr>
        <w:color w:val="C00000"/>
      </w:rPr>
      <w:t>|</w:t>
    </w:r>
    <w:r>
      <w:t xml:space="preserve"> No Limitations </w:t>
    </w:r>
    <w:r>
      <w:ptab w:relativeTo="margin" w:alignment="right" w:leader="none"/>
    </w:r>
    <w:r>
      <w:fldChar w:fldCharType="begin"/>
    </w:r>
    <w:r>
      <w:instrText xml:space="preserve"> PAGE   \* MERGEFORMAT </w:instrText>
    </w:r>
    <w:r>
      <w:fldChar w:fldCharType="separate"/>
    </w:r>
    <w:r w:rsidR="00015528">
      <w:rPr>
        <w:noProof/>
      </w:rPr>
      <w:t>69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FB46" w14:textId="79FF2221" w:rsidR="007F1FB9" w:rsidRDefault="007F1FB9">
    <w:pPr>
      <w:pStyle w:val="Footer"/>
    </w:pPr>
    <w:r>
      <w:t xml:space="preserve">                       </w:t>
    </w: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 xml:space="preserve">blenheimpartners.com </w:t>
    </w:r>
    <w:r>
      <w:ptab w:relativeTo="margin" w:alignment="right" w:leader="none"/>
    </w:r>
    <w:r>
      <w:fldChar w:fldCharType="begin"/>
    </w:r>
    <w:r>
      <w:instrText xml:space="preserve"> PAGE   \* MERGEFORMAT </w:instrText>
    </w:r>
    <w:r>
      <w:fldChar w:fldCharType="separate"/>
    </w:r>
    <w:r w:rsidR="00015528">
      <w:rPr>
        <w:noProof/>
      </w:rPr>
      <w:t>87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C935" w14:textId="16506D85" w:rsidR="007F1FB9" w:rsidRPr="0096323E" w:rsidRDefault="007F1FB9" w:rsidP="0096323E">
    <w:pPr>
      <w:pStyle w:val="Footer"/>
      <w:tabs>
        <w:tab w:val="clear" w:pos="4513"/>
      </w:tabs>
    </w:pPr>
    <w:r w:rsidRPr="0096323E">
      <w:rPr>
        <w:rFonts w:ascii="MinionPro-Regular" w:hAnsi="MinionPro-Regular" w:cs="MinionPro-Regular"/>
        <w:color w:val="000000"/>
        <w:sz w:val="24"/>
        <w:szCs w:val="24"/>
        <w:lang w:val="en-GB"/>
      </w:rPr>
      <w:ptab w:relativeTo="margin" w:alignment="center" w:leader="none"/>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r w:rsidRPr="0096323E">
      <w:rPr>
        <w:rFonts w:ascii="MinionPro-Regular" w:hAnsi="MinionPro-Regular" w:cs="MinionPro-Regular"/>
        <w:color w:val="000000"/>
        <w:sz w:val="24"/>
        <w:szCs w:val="24"/>
        <w:lang w:val="en-GB"/>
      </w:rPr>
      <w:ptab w:relativeTo="margin" w:alignment="right" w:leader="none"/>
    </w:r>
    <w:r w:rsidRPr="0096323E">
      <w:rPr>
        <w:rFonts w:ascii="MinionPro-Regular" w:hAnsi="MinionPro-Regular" w:cs="MinionPro-Regular"/>
        <w:color w:val="000000"/>
        <w:sz w:val="24"/>
        <w:szCs w:val="24"/>
        <w:lang w:val="en-GB"/>
      </w:rPr>
      <w:fldChar w:fldCharType="begin"/>
    </w:r>
    <w:r w:rsidRPr="0096323E">
      <w:rPr>
        <w:rFonts w:ascii="MinionPro-Regular" w:hAnsi="MinionPro-Regular" w:cs="MinionPro-Regular"/>
        <w:color w:val="000000"/>
        <w:sz w:val="24"/>
        <w:szCs w:val="24"/>
        <w:lang w:val="en-GB"/>
      </w:rPr>
      <w:instrText xml:space="preserve"> PAGE   \* MERGEFORMAT </w:instrText>
    </w:r>
    <w:r w:rsidRPr="0096323E">
      <w:rPr>
        <w:rFonts w:ascii="MinionPro-Regular" w:hAnsi="MinionPro-Regular" w:cs="MinionPro-Regular"/>
        <w:color w:val="000000"/>
        <w:sz w:val="24"/>
        <w:szCs w:val="24"/>
        <w:lang w:val="en-GB"/>
      </w:rPr>
      <w:fldChar w:fldCharType="separate"/>
    </w:r>
    <w:r w:rsidR="00015528">
      <w:rPr>
        <w:rFonts w:ascii="MinionPro-Regular" w:hAnsi="MinionPro-Regular" w:cs="MinionPro-Regular"/>
        <w:noProof/>
        <w:color w:val="000000"/>
        <w:sz w:val="24"/>
        <w:szCs w:val="24"/>
        <w:lang w:val="en-GB"/>
      </w:rPr>
      <w:t>85</w:t>
    </w:r>
    <w:r w:rsidRPr="0096323E">
      <w:rPr>
        <w:rFonts w:ascii="MinionPro-Regular" w:hAnsi="MinionPro-Regular" w:cs="MinionPro-Regular"/>
        <w:noProof/>
        <w:color w:val="000000"/>
        <w:sz w:val="24"/>
        <w:szCs w:val="24"/>
        <w:lang w:val="en-G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38A0" w14:textId="77777777" w:rsidR="007F1FB9" w:rsidRDefault="007F1FB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63A6" w14:textId="7ECEF6C0" w:rsidR="007F1FB9" w:rsidRDefault="007F1FB9">
    <w:pPr>
      <w:pStyle w:val="Footer"/>
      <w:jc w:val="right"/>
    </w:pPr>
  </w:p>
  <w:p w14:paraId="5E85C72C" w14:textId="77777777" w:rsidR="007F1FB9" w:rsidRPr="00C72AA7" w:rsidRDefault="007F1FB9" w:rsidP="00C7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70F8" w14:textId="77777777" w:rsidR="007F1FB9" w:rsidRPr="00CC0110" w:rsidRDefault="007F1FB9" w:rsidP="00C72AA7">
    <w:pPr>
      <w:pStyle w:val="BasicParagraph"/>
      <w:spacing w:after="85"/>
      <w:ind w:left="-1134" w:right="-1057"/>
      <w:jc w:val="center"/>
      <w:rPr>
        <w:rFonts w:ascii="Calibri" w:hAnsi="Calibri" w:cs="ProximaNova-Regular"/>
        <w:spacing w:val="2"/>
        <w:sz w:val="16"/>
        <w:szCs w:val="16"/>
      </w:rPr>
    </w:pP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p>
  <w:p w14:paraId="1128F713" w14:textId="73D90067" w:rsidR="007F1FB9" w:rsidRPr="00C72AA7" w:rsidRDefault="007F1FB9" w:rsidP="00C72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6DF3" w14:textId="3E060DB9" w:rsidR="007F1FB9" w:rsidRPr="003B2F65" w:rsidRDefault="007F1FB9" w:rsidP="003B2F65">
    <w:pPr>
      <w:pStyle w:val="Footer"/>
    </w:pPr>
    <w:r>
      <w:ptab w:relativeTo="margin" w:alignment="center" w:leader="none"/>
    </w:r>
    <w:r>
      <w:t xml:space="preserve">The Blenheim Report </w:t>
    </w:r>
    <w:r w:rsidRPr="003B2F65">
      <w:rPr>
        <w:color w:val="C00000"/>
      </w:rPr>
      <w:t xml:space="preserve">| </w:t>
    </w:r>
    <w:r>
      <w:t>No Limitations</w:t>
    </w:r>
    <w:r>
      <w:ptab w:relativeTo="margin" w:alignment="right" w:leader="none"/>
    </w:r>
    <w:r>
      <w:fldChar w:fldCharType="begin"/>
    </w:r>
    <w:r>
      <w:instrText xml:space="preserve"> PAGE   \* MERGEFORMAT </w:instrText>
    </w:r>
    <w:r>
      <w:fldChar w:fldCharType="separate"/>
    </w:r>
    <w:r w:rsidR="00015528">
      <w:rPr>
        <w:noProof/>
      </w:rPr>
      <w:t>27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lang w:val="en-AU"/>
      </w:rPr>
      <w:id w:val="-995333716"/>
      <w:docPartObj>
        <w:docPartGallery w:val="Page Numbers (Bottom of Page)"/>
        <w:docPartUnique/>
      </w:docPartObj>
    </w:sdtPr>
    <w:sdtEndPr>
      <w:rPr>
        <w:noProof/>
      </w:rPr>
    </w:sdtEndPr>
    <w:sdtContent>
      <w:sdt>
        <w:sdtPr>
          <w:rPr>
            <w:rFonts w:asciiTheme="minorHAnsi" w:hAnsiTheme="minorHAnsi" w:cstheme="minorBidi"/>
            <w:color w:val="auto"/>
            <w:sz w:val="22"/>
            <w:szCs w:val="22"/>
            <w:lang w:val="en-AU"/>
          </w:rPr>
          <w:id w:val="162677589"/>
          <w:docPartObj>
            <w:docPartGallery w:val="Page Numbers (Bottom of Page)"/>
            <w:docPartUnique/>
          </w:docPartObj>
        </w:sdtPr>
        <w:sdtEndPr>
          <w:rPr>
            <w:noProof/>
          </w:rPr>
        </w:sdtEndPr>
        <w:sdtContent>
          <w:p w14:paraId="2D4D907F" w14:textId="77777777" w:rsidR="007F1FB9" w:rsidRDefault="007F1FB9" w:rsidP="007922E8">
            <w:pPr>
              <w:pStyle w:val="BasicParagraph"/>
              <w:spacing w:after="85"/>
              <w:ind w:left="-1134" w:right="-1057"/>
              <w:jc w:val="center"/>
              <w:rPr>
                <w:rFonts w:ascii="Calibri" w:hAnsi="Calibri" w:cs="ProximaNova-Regular"/>
                <w:spacing w:val="2"/>
                <w:sz w:val="16"/>
                <w:szCs w:val="16"/>
              </w:rPr>
            </w:pP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p>
          <w:p w14:paraId="22073460" w14:textId="288D2848" w:rsidR="007F1FB9" w:rsidRDefault="007F1FB9" w:rsidP="007922E8">
            <w:pPr>
              <w:pStyle w:val="Footer"/>
              <w:jc w:val="right"/>
              <w:rPr>
                <w:noProof/>
              </w:rPr>
            </w:pPr>
          </w:p>
        </w:sdtContent>
      </w:sdt>
      <w:p w14:paraId="09710B23" w14:textId="3CE55701" w:rsidR="007F1FB9" w:rsidRDefault="007F1FB9" w:rsidP="007922E8">
        <w:pPr>
          <w:pStyle w:val="Footer"/>
          <w:tabs>
            <w:tab w:val="clear" w:pos="4513"/>
            <w:tab w:val="clear" w:pos="9026"/>
            <w:tab w:val="center" w:pos="-10206"/>
            <w:tab w:val="right" w:pos="13608"/>
          </w:tabs>
          <w:jc w:val="right"/>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5038" w14:textId="77777777" w:rsidR="007F1FB9" w:rsidRPr="00CC0110" w:rsidRDefault="007F1FB9" w:rsidP="005A3309">
    <w:pPr>
      <w:pStyle w:val="BasicParagraph"/>
      <w:spacing w:after="85"/>
      <w:ind w:left="-1134" w:right="-1057"/>
      <w:jc w:val="center"/>
      <w:rPr>
        <w:rFonts w:ascii="Calibri" w:hAnsi="Calibri" w:cs="ProximaNova-Regular"/>
        <w:spacing w:val="2"/>
        <w:sz w:val="16"/>
        <w:szCs w:val="16"/>
      </w:rPr>
    </w:pP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p>
  <w:p w14:paraId="55E22F17" w14:textId="77777777" w:rsidR="007F1FB9" w:rsidRPr="00C72AA7" w:rsidRDefault="007F1FB9" w:rsidP="00C72A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71848"/>
      <w:docPartObj>
        <w:docPartGallery w:val="Page Numbers (Bottom of Page)"/>
        <w:docPartUnique/>
      </w:docPartObj>
    </w:sdtPr>
    <w:sdtEndPr>
      <w:rPr>
        <w:noProof/>
      </w:rPr>
    </w:sdtEndPr>
    <w:sdtContent>
      <w:p w14:paraId="3DBE9F03" w14:textId="77777777" w:rsidR="007F1FB9" w:rsidRPr="003B2F65" w:rsidRDefault="007F1FB9" w:rsidP="00D97535">
        <w:pPr>
          <w:pStyle w:val="Footer"/>
        </w:pPr>
        <w:r>
          <w:ptab w:relativeTo="margin" w:alignment="center" w:leader="none"/>
        </w:r>
        <w:r>
          <w:t xml:space="preserve">The Blenheim Report </w:t>
        </w:r>
        <w:r w:rsidRPr="003B2F65">
          <w:rPr>
            <w:color w:val="C00000"/>
          </w:rPr>
          <w:t xml:space="preserve">| </w:t>
        </w:r>
        <w:r>
          <w:t>No Limitations</w:t>
        </w:r>
        <w:r>
          <w:ptab w:relativeTo="margin" w:alignment="right" w:leader="none"/>
        </w:r>
        <w:r>
          <w:fldChar w:fldCharType="begin"/>
        </w:r>
        <w:r>
          <w:instrText xml:space="preserve"> PAGE   \* MERGEFORMAT </w:instrText>
        </w:r>
        <w:r>
          <w:fldChar w:fldCharType="separate"/>
        </w:r>
        <w:r w:rsidR="00015528">
          <w:rPr>
            <w:noProof/>
          </w:rPr>
          <w:t>47</w:t>
        </w:r>
        <w:r>
          <w:rPr>
            <w:noProof/>
          </w:rPr>
          <w:fldChar w:fldCharType="end"/>
        </w:r>
      </w:p>
      <w:p w14:paraId="1A067F52" w14:textId="5EB60409" w:rsidR="007F1FB9" w:rsidRDefault="007F1FB9" w:rsidP="00D97535">
        <w:pPr>
          <w:pStyle w:val="Footer"/>
          <w:jc w:val="right"/>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34157"/>
      <w:docPartObj>
        <w:docPartGallery w:val="Page Numbers (Bottom of Page)"/>
        <w:docPartUnique/>
      </w:docPartObj>
    </w:sdtPr>
    <w:sdtEndPr>
      <w:rPr>
        <w:noProof/>
      </w:rPr>
    </w:sdtEndPr>
    <w:sdtContent>
      <w:p w14:paraId="3657E7D7" w14:textId="6429F037" w:rsidR="007F1FB9" w:rsidRDefault="007F1FB9" w:rsidP="00D97535">
        <w:pPr>
          <w:pStyle w:val="Footer"/>
        </w:pPr>
        <w:r>
          <w:ptab w:relativeTo="margin" w:alignment="center" w:leader="none"/>
        </w:r>
        <w:r>
          <w:t xml:space="preserve">The Blenheim Report </w:t>
        </w:r>
        <w:r w:rsidRPr="003B2F65">
          <w:rPr>
            <w:color w:val="C00000"/>
          </w:rPr>
          <w:t xml:space="preserve">| </w:t>
        </w:r>
        <w:r>
          <w:t>No Limitations</w:t>
        </w:r>
        <w:r>
          <w:ptab w:relativeTo="margin" w:alignment="right" w:leader="none"/>
        </w:r>
        <w:r>
          <w:fldChar w:fldCharType="begin"/>
        </w:r>
        <w:r>
          <w:instrText xml:space="preserve"> PAGE   \* MERGEFORMAT </w:instrText>
        </w:r>
        <w:r>
          <w:fldChar w:fldCharType="separate"/>
        </w:r>
        <w:r w:rsidR="00015528">
          <w:rPr>
            <w:noProof/>
          </w:rPr>
          <w:t>30</w:t>
        </w:r>
        <w:r>
          <w:rPr>
            <w:noProof/>
          </w:rPr>
          <w:fldChar w:fldCharType="end"/>
        </w:r>
      </w:p>
    </w:sdtContent>
  </w:sdt>
  <w:p w14:paraId="7F81EC6C" w14:textId="77777777" w:rsidR="007F1FB9" w:rsidRPr="00C72AA7" w:rsidRDefault="007F1FB9" w:rsidP="00C72A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9F1E" w14:textId="53641A67" w:rsidR="007F1FB9" w:rsidRDefault="007F1FB9" w:rsidP="003B2F65">
    <w:pPr>
      <w:pStyle w:val="BasicParagraph"/>
      <w:spacing w:after="85"/>
      <w:ind w:left="-1134" w:right="-1057"/>
      <w:jc w:val="center"/>
      <w:rPr>
        <w:noProof/>
      </w:rPr>
    </w:pPr>
    <w:r w:rsidRPr="003B2F65">
      <w:rPr>
        <w:rFonts w:asciiTheme="minorHAnsi" w:hAnsiTheme="minorHAnsi" w:cstheme="minorBidi"/>
        <w:color w:val="auto"/>
        <w:sz w:val="22"/>
        <w:szCs w:val="22"/>
        <w:lang w:val="en-AU"/>
      </w:rPr>
      <w:ptab w:relativeTo="margin" w:alignment="center" w:leader="none"/>
    </w:r>
    <w:r>
      <w:rPr>
        <w:rFonts w:asciiTheme="minorHAnsi" w:hAnsiTheme="minorHAnsi" w:cstheme="minorBidi"/>
        <w:color w:val="auto"/>
        <w:sz w:val="22"/>
        <w:szCs w:val="22"/>
        <w:lang w:val="en-AU"/>
      </w:rPr>
      <w:t xml:space="preserve">The Blenheim Report </w:t>
    </w:r>
    <w:r w:rsidRPr="003B2F65">
      <w:rPr>
        <w:rFonts w:asciiTheme="minorHAnsi" w:hAnsiTheme="minorHAnsi" w:cstheme="minorBidi"/>
        <w:color w:val="C00000"/>
        <w:sz w:val="22"/>
        <w:szCs w:val="22"/>
        <w:lang w:val="en-AU"/>
      </w:rPr>
      <w:t>|</w:t>
    </w:r>
    <w:r>
      <w:rPr>
        <w:rFonts w:asciiTheme="minorHAnsi" w:hAnsiTheme="minorHAnsi" w:cstheme="minorBidi"/>
        <w:color w:val="auto"/>
        <w:sz w:val="22"/>
        <w:szCs w:val="22"/>
        <w:lang w:val="en-AU"/>
      </w:rPr>
      <w:t xml:space="preserve"> No Limitations </w:t>
    </w:r>
    <w:r w:rsidRPr="003B2F65">
      <w:rPr>
        <w:rFonts w:asciiTheme="minorHAnsi" w:hAnsiTheme="minorHAnsi" w:cstheme="minorBidi"/>
        <w:color w:val="auto"/>
        <w:sz w:val="22"/>
        <w:szCs w:val="22"/>
        <w:lang w:val="en-AU"/>
      </w:rPr>
      <w:ptab w:relativeTo="margin" w:alignment="right" w:leader="none"/>
    </w:r>
    <w:r w:rsidRPr="003B2F65">
      <w:rPr>
        <w:rFonts w:asciiTheme="minorHAnsi" w:hAnsiTheme="minorHAnsi" w:cstheme="minorBidi"/>
        <w:color w:val="auto"/>
        <w:sz w:val="22"/>
        <w:szCs w:val="22"/>
        <w:lang w:val="en-AU"/>
      </w:rPr>
      <w:fldChar w:fldCharType="begin"/>
    </w:r>
    <w:r w:rsidRPr="003B2F65">
      <w:rPr>
        <w:rFonts w:asciiTheme="minorHAnsi" w:hAnsiTheme="minorHAnsi" w:cstheme="minorBidi"/>
        <w:color w:val="auto"/>
        <w:sz w:val="22"/>
        <w:szCs w:val="22"/>
        <w:lang w:val="en-AU"/>
      </w:rPr>
      <w:instrText xml:space="preserve"> PAGE   \* MERGEFORMAT </w:instrText>
    </w:r>
    <w:r w:rsidRPr="003B2F65">
      <w:rPr>
        <w:rFonts w:asciiTheme="minorHAnsi" w:hAnsiTheme="minorHAnsi" w:cstheme="minorBidi"/>
        <w:color w:val="auto"/>
        <w:sz w:val="22"/>
        <w:szCs w:val="22"/>
        <w:lang w:val="en-AU"/>
      </w:rPr>
      <w:fldChar w:fldCharType="separate"/>
    </w:r>
    <w:r w:rsidR="00015528">
      <w:rPr>
        <w:rFonts w:asciiTheme="minorHAnsi" w:hAnsiTheme="minorHAnsi" w:cstheme="minorBidi"/>
        <w:noProof/>
        <w:color w:val="auto"/>
        <w:sz w:val="22"/>
        <w:szCs w:val="22"/>
        <w:lang w:val="en-AU"/>
      </w:rPr>
      <w:t>66</w:t>
    </w:r>
    <w:r w:rsidRPr="003B2F65">
      <w:rPr>
        <w:rFonts w:asciiTheme="minorHAnsi" w:hAnsiTheme="minorHAnsi" w:cstheme="minorBidi"/>
        <w:noProof/>
        <w:color w:val="auto"/>
        <w:sz w:val="22"/>
        <w:szCs w:val="22"/>
        <w:lang w:val="en-AU"/>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E518" w14:textId="77777777" w:rsidR="007F1FB9" w:rsidRPr="00CC0110" w:rsidRDefault="007F1FB9" w:rsidP="00191810">
    <w:pPr>
      <w:pStyle w:val="BasicParagraph"/>
      <w:spacing w:after="85"/>
      <w:ind w:left="-1134" w:right="-1057"/>
      <w:jc w:val="center"/>
      <w:rPr>
        <w:rFonts w:ascii="Calibri" w:hAnsi="Calibri" w:cs="ProximaNova-Regular"/>
        <w:spacing w:val="2"/>
        <w:sz w:val="16"/>
        <w:szCs w:val="16"/>
      </w:rPr>
    </w:pPr>
    <w:r>
      <w:tab/>
    </w:r>
    <w:r w:rsidRPr="006E5B7A">
      <w:rPr>
        <w:rFonts w:ascii="Calibri" w:hAnsi="Calibri" w:cs="ProximaNova-Semibold"/>
        <w:color w:val="7F0000"/>
        <w:spacing w:val="2"/>
        <w:sz w:val="16"/>
        <w:szCs w:val="16"/>
      </w:rPr>
      <w:t>Blenheim Partners Pty Ltd</w:t>
    </w:r>
    <w:r w:rsidRPr="006E5B7A">
      <w:rPr>
        <w:rFonts w:ascii="Calibri" w:hAnsi="Calibri" w:cs="ProximaNova-Semibold"/>
        <w:spacing w:val="2"/>
        <w:sz w:val="16"/>
        <w:szCs w:val="16"/>
      </w:rPr>
      <w:t xml:space="preserve"> </w:t>
    </w:r>
    <w:r w:rsidRPr="006E5B7A">
      <w:rPr>
        <w:rFonts w:ascii="Calibri" w:hAnsi="Calibri" w:cs="ProximaNova-Regular"/>
        <w:spacing w:val="2"/>
        <w:sz w:val="16"/>
        <w:szCs w:val="16"/>
      </w:rPr>
      <w:t>ABN 21 160 009 236</w:t>
    </w:r>
    <w:r w:rsidRPr="006E5B7A">
      <w:rPr>
        <w:rFonts w:ascii="Calibri" w:hAnsi="Calibri" w:cs="ProximaNova-Light"/>
        <w:sz w:val="16"/>
        <w:szCs w:val="16"/>
      </w:rPr>
      <w:t xml:space="preserve"> </w:t>
    </w:r>
    <w:r w:rsidRPr="006E5B7A">
      <w:rPr>
        <w:rFonts w:ascii="Calibri" w:hAnsi="Calibri" w:cs="ProximaNova-Regular"/>
        <w:spacing w:val="2"/>
        <w:sz w:val="16"/>
        <w:szCs w:val="16"/>
      </w:rPr>
      <w:t xml:space="preserve">| Level </w:t>
    </w:r>
    <w:r>
      <w:rPr>
        <w:rFonts w:ascii="Calibri" w:hAnsi="Calibri" w:cs="ProximaNova-Regular"/>
        <w:spacing w:val="2"/>
        <w:sz w:val="16"/>
        <w:szCs w:val="16"/>
      </w:rPr>
      <w:t>5, 17-19 Bridge</w:t>
    </w:r>
    <w:r w:rsidRPr="006E5B7A">
      <w:rPr>
        <w:rFonts w:ascii="Calibri" w:hAnsi="Calibri" w:cs="ProximaNova-Regular"/>
        <w:spacing w:val="2"/>
        <w:sz w:val="16"/>
        <w:szCs w:val="16"/>
      </w:rPr>
      <w:t xml:space="preserve"> Street, Sydney NSW 2000 Australia | </w:t>
    </w:r>
    <w:r w:rsidRPr="006E5B7A">
      <w:rPr>
        <w:rFonts w:ascii="Calibri" w:hAnsi="Calibri" w:cs="ProximaNova-Semibold"/>
        <w:color w:val="7F0000"/>
        <w:sz w:val="16"/>
        <w:szCs w:val="16"/>
      </w:rPr>
      <w:t>p</w:t>
    </w:r>
    <w:r w:rsidRPr="006E5B7A">
      <w:rPr>
        <w:rFonts w:ascii="Calibri" w:hAnsi="Calibri" w:cs="ProximaNova-Regular"/>
        <w:sz w:val="16"/>
        <w:szCs w:val="16"/>
      </w:rPr>
      <w:t xml:space="preserve"> </w:t>
    </w:r>
    <w:r w:rsidRPr="006E5B7A">
      <w:rPr>
        <w:rFonts w:ascii="Calibri" w:hAnsi="Calibri" w:cs="ProximaNova-Regular"/>
        <w:spacing w:val="2"/>
        <w:sz w:val="16"/>
        <w:szCs w:val="16"/>
      </w:rPr>
      <w:t xml:space="preserve">+61 2 </w:t>
    </w:r>
    <w:r>
      <w:rPr>
        <w:rFonts w:ascii="Calibri" w:hAnsi="Calibri" w:cs="ProximaNova-Regular"/>
        <w:spacing w:val="2"/>
        <w:sz w:val="16"/>
        <w:szCs w:val="16"/>
      </w:rPr>
      <w:t>9253 0950</w:t>
    </w:r>
    <w:r w:rsidRPr="006E5B7A">
      <w:rPr>
        <w:rFonts w:ascii="Calibri" w:hAnsi="Calibri" w:cs="ProximaNova-Regular"/>
        <w:sz w:val="16"/>
        <w:szCs w:val="16"/>
      </w:rPr>
      <w:t xml:space="preserve"> | </w:t>
    </w:r>
    <w:r w:rsidRPr="006E5B7A">
      <w:rPr>
        <w:rFonts w:ascii="Calibri" w:hAnsi="Calibri" w:cs="ProximaNova-Semibold"/>
        <w:color w:val="7F0000"/>
        <w:sz w:val="16"/>
        <w:szCs w:val="16"/>
      </w:rPr>
      <w:t>w</w:t>
    </w:r>
    <w:r w:rsidRPr="006E5B7A">
      <w:rPr>
        <w:rFonts w:ascii="Calibri" w:hAnsi="Calibri" w:cs="ProximaNova-Regular"/>
        <w:sz w:val="16"/>
        <w:szCs w:val="16"/>
      </w:rPr>
      <w:t xml:space="preserve"> </w:t>
    </w:r>
    <w:r>
      <w:rPr>
        <w:rFonts w:ascii="Calibri" w:hAnsi="Calibri" w:cs="ProximaNova-Regular"/>
        <w:spacing w:val="2"/>
        <w:sz w:val="16"/>
        <w:szCs w:val="16"/>
      </w:rPr>
      <w:t>blenheimpartners.com</w:t>
    </w:r>
  </w:p>
  <w:p w14:paraId="731077F5" w14:textId="77777777" w:rsidR="007F1FB9" w:rsidRPr="00C72AA7" w:rsidRDefault="007F1FB9" w:rsidP="00C7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6758" w14:textId="77777777" w:rsidR="00E74BB0" w:rsidRDefault="00E74BB0" w:rsidP="004D0A93">
      <w:r>
        <w:separator/>
      </w:r>
    </w:p>
  </w:footnote>
  <w:footnote w:type="continuationSeparator" w:id="0">
    <w:p w14:paraId="21B067EC" w14:textId="77777777" w:rsidR="00E74BB0" w:rsidRDefault="00E74BB0" w:rsidP="004D0A93">
      <w:r>
        <w:continuationSeparator/>
      </w:r>
    </w:p>
  </w:footnote>
  <w:footnote w:type="continuationNotice" w:id="1">
    <w:p w14:paraId="27CAC7B6" w14:textId="77777777" w:rsidR="00E74BB0" w:rsidRDefault="00E74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1D4E" w14:textId="0D131264" w:rsidR="007F1FB9" w:rsidRDefault="007F1FB9" w:rsidP="007364AF">
    <w:pPr>
      <w:pStyle w:val="Header"/>
      <w:tabs>
        <w:tab w:val="center" w:pos="6979"/>
        <w:tab w:val="right" w:pos="13958"/>
      </w:tabs>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6E5E" w14:textId="2E2D2D63" w:rsidR="007F1FB9" w:rsidRDefault="007F1FB9" w:rsidP="00CE28E1">
    <w:pPr>
      <w:pStyle w:val="Header"/>
      <w:jc w:val="center"/>
    </w:pPr>
    <w:r w:rsidRPr="005D0835">
      <w:rPr>
        <w:noProof/>
        <w:lang w:eastAsia="en-AU"/>
      </w:rPr>
      <w:drawing>
        <wp:anchor distT="0" distB="0" distL="114300" distR="114300" simplePos="0" relativeHeight="251692032" behindDoc="1" locked="0" layoutInCell="1" allowOverlap="1" wp14:anchorId="0131913E" wp14:editId="3D6F62F1">
          <wp:simplePos x="0" y="0"/>
          <wp:positionH relativeFrom="column">
            <wp:posOffset>8185785</wp:posOffset>
          </wp:positionH>
          <wp:positionV relativeFrom="paragraph">
            <wp:posOffset>-427355</wp:posOffset>
          </wp:positionV>
          <wp:extent cx="1593850" cy="720725"/>
          <wp:effectExtent l="0" t="0" r="6350" b="3175"/>
          <wp:wrapTight wrapText="bothSides">
            <wp:wrapPolygon edited="0">
              <wp:start x="0" y="0"/>
              <wp:lineTo x="0" y="21124"/>
              <wp:lineTo x="21428" y="21124"/>
              <wp:lineTo x="2142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3850"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0835">
      <w:rPr>
        <w:noProof/>
        <w:lang w:eastAsia="en-AU"/>
      </w:rPr>
      <w:drawing>
        <wp:anchor distT="0" distB="0" distL="114300" distR="114300" simplePos="0" relativeHeight="251693056" behindDoc="0" locked="0" layoutInCell="1" allowOverlap="1" wp14:anchorId="6C4B9575" wp14:editId="190A5BC5">
          <wp:simplePos x="0" y="0"/>
          <wp:positionH relativeFrom="column">
            <wp:posOffset>3642360</wp:posOffset>
          </wp:positionH>
          <wp:positionV relativeFrom="paragraph">
            <wp:posOffset>-52070</wp:posOffset>
          </wp:positionV>
          <wp:extent cx="1806575" cy="187325"/>
          <wp:effectExtent l="0" t="0" r="3175"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187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7F4F" w14:textId="2B946CE4" w:rsidR="007F1FB9" w:rsidRDefault="007F1FB9" w:rsidP="00CE28E1">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A6FE" w14:textId="77777777" w:rsidR="007F1FB9" w:rsidRDefault="007F1FB9" w:rsidP="00CE28E1">
    <w:pPr>
      <w:pStyle w:val="Header"/>
      <w:jc w:val="center"/>
    </w:pPr>
    <w:r w:rsidRPr="00172F37">
      <w:rPr>
        <w:noProof/>
        <w:lang w:eastAsia="en-AU"/>
      </w:rPr>
      <w:drawing>
        <wp:anchor distT="0" distB="0" distL="114300" distR="114300" simplePos="0" relativeHeight="251702272" behindDoc="0" locked="0" layoutInCell="1" allowOverlap="1" wp14:anchorId="0B9D5A95" wp14:editId="2EA8C6B8">
          <wp:simplePos x="0" y="0"/>
          <wp:positionH relativeFrom="column">
            <wp:posOffset>3466465</wp:posOffset>
          </wp:positionH>
          <wp:positionV relativeFrom="paragraph">
            <wp:posOffset>69850</wp:posOffset>
          </wp:positionV>
          <wp:extent cx="1823085" cy="189230"/>
          <wp:effectExtent l="0" t="0" r="5715" b="12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r w:rsidRPr="00172F37">
      <w:rPr>
        <w:noProof/>
        <w:lang w:eastAsia="en-AU"/>
      </w:rPr>
      <w:drawing>
        <wp:anchor distT="0" distB="0" distL="114300" distR="114300" simplePos="0" relativeHeight="251701248" behindDoc="1" locked="0" layoutInCell="1" allowOverlap="1" wp14:anchorId="1BDC4A5A" wp14:editId="6D1D1970">
          <wp:simplePos x="0" y="0"/>
          <wp:positionH relativeFrom="column">
            <wp:posOffset>8167370</wp:posOffset>
          </wp:positionH>
          <wp:positionV relativeFrom="paragraph">
            <wp:posOffset>-156210</wp:posOffset>
          </wp:positionV>
          <wp:extent cx="1590675" cy="719455"/>
          <wp:effectExtent l="0" t="0" r="9525" b="4445"/>
          <wp:wrapTight wrapText="bothSides">
            <wp:wrapPolygon edited="0">
              <wp:start x="0" y="0"/>
              <wp:lineTo x="0" y="21162"/>
              <wp:lineTo x="21471" y="21162"/>
              <wp:lineTo x="2147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45C6" w14:textId="77777777" w:rsidR="007F1FB9" w:rsidRDefault="007F1FB9" w:rsidP="001614FD">
    <w:pPr>
      <w:pStyle w:val="Header"/>
      <w:jc w:val="center"/>
    </w:pPr>
    <w:r w:rsidRPr="001614FD">
      <w:rPr>
        <w:noProof/>
        <w:lang w:eastAsia="en-AU"/>
      </w:rPr>
      <w:drawing>
        <wp:anchor distT="0" distB="0" distL="114300" distR="114300" simplePos="0" relativeHeight="251695104" behindDoc="1" locked="0" layoutInCell="1" allowOverlap="1" wp14:anchorId="0B36BD47" wp14:editId="4E07F973">
          <wp:simplePos x="0" y="0"/>
          <wp:positionH relativeFrom="column">
            <wp:posOffset>8319770</wp:posOffset>
          </wp:positionH>
          <wp:positionV relativeFrom="paragraph">
            <wp:posOffset>-3810</wp:posOffset>
          </wp:positionV>
          <wp:extent cx="1590675" cy="719455"/>
          <wp:effectExtent l="0" t="0" r="9525" b="4445"/>
          <wp:wrapTight wrapText="bothSides">
            <wp:wrapPolygon edited="0">
              <wp:start x="0" y="0"/>
              <wp:lineTo x="0" y="21162"/>
              <wp:lineTo x="21471" y="21162"/>
              <wp:lineTo x="2147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14FD">
      <w:rPr>
        <w:noProof/>
        <w:lang w:eastAsia="en-AU"/>
      </w:rPr>
      <w:drawing>
        <wp:anchor distT="0" distB="0" distL="114300" distR="114300" simplePos="0" relativeHeight="251696128" behindDoc="0" locked="0" layoutInCell="1" allowOverlap="1" wp14:anchorId="22F99482" wp14:editId="5BC30FFF">
          <wp:simplePos x="0" y="0"/>
          <wp:positionH relativeFrom="column">
            <wp:posOffset>3806825</wp:posOffset>
          </wp:positionH>
          <wp:positionV relativeFrom="paragraph">
            <wp:posOffset>222250</wp:posOffset>
          </wp:positionV>
          <wp:extent cx="1823085" cy="189230"/>
          <wp:effectExtent l="0" t="0" r="5715"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p>
  <w:p w14:paraId="5BEF6D08" w14:textId="77777777" w:rsidR="007F1FB9" w:rsidRDefault="007F1FB9" w:rsidP="004B3B2E">
    <w:pPr>
      <w:pStyle w:val="Header"/>
      <w:tabs>
        <w:tab w:val="left" w:pos="9534"/>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73D0" w14:textId="060CAD4E" w:rsidR="007F1FB9" w:rsidRDefault="007F1FB9" w:rsidP="001614FD">
    <w:pPr>
      <w:pStyle w:val="Header"/>
      <w:jc w:val="center"/>
    </w:pPr>
  </w:p>
  <w:p w14:paraId="1377F5B1" w14:textId="77777777" w:rsidR="007F1FB9" w:rsidRDefault="007F1FB9" w:rsidP="004B3B2E">
    <w:pPr>
      <w:pStyle w:val="Header"/>
      <w:tabs>
        <w:tab w:val="left" w:pos="9534"/>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8C63" w14:textId="1EFAA17F" w:rsidR="007F1FB9" w:rsidRDefault="007F1FB9" w:rsidP="001614FD">
    <w:pPr>
      <w:pStyle w:val="Header"/>
      <w:jc w:val="center"/>
    </w:pPr>
  </w:p>
  <w:p w14:paraId="4836716E" w14:textId="77777777" w:rsidR="007F1FB9" w:rsidRDefault="007F1FB9" w:rsidP="004B3B2E">
    <w:pPr>
      <w:pStyle w:val="Header"/>
      <w:tabs>
        <w:tab w:val="left" w:pos="9534"/>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E988" w14:textId="6D11DA30" w:rsidR="007F1FB9" w:rsidRDefault="007F1FB9" w:rsidP="00CE28E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B8AB" w14:textId="685331FE" w:rsidR="007F1FB9" w:rsidRDefault="007F1FB9" w:rsidP="00CE28E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0542" w14:textId="5D6B8B94" w:rsidR="007F1FB9" w:rsidRDefault="007F1FB9" w:rsidP="007364AF">
    <w:pPr>
      <w:pStyle w:val="Header"/>
      <w:tabs>
        <w:tab w:val="center" w:pos="6979"/>
        <w:tab w:val="right" w:pos="13958"/>
      </w:tabs>
    </w:pPr>
    <w:r>
      <w:rPr>
        <w:noProof/>
        <w:lang w:eastAsia="en-AU"/>
      </w:rPr>
      <w:drawing>
        <wp:anchor distT="0" distB="0" distL="114300" distR="114300" simplePos="0" relativeHeight="251704320" behindDoc="1" locked="0" layoutInCell="1" allowOverlap="1" wp14:anchorId="30A71BD8" wp14:editId="683B0112">
          <wp:simplePos x="0" y="0"/>
          <wp:positionH relativeFrom="column">
            <wp:posOffset>8177530</wp:posOffset>
          </wp:positionH>
          <wp:positionV relativeFrom="paragraph">
            <wp:posOffset>-288290</wp:posOffset>
          </wp:positionV>
          <wp:extent cx="1590675" cy="719455"/>
          <wp:effectExtent l="0" t="0" r="9525" b="4445"/>
          <wp:wrapTight wrapText="bothSides">
            <wp:wrapPolygon edited="0">
              <wp:start x="0" y="0"/>
              <wp:lineTo x="0" y="21162"/>
              <wp:lineTo x="21471" y="21162"/>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Pr>
        <w:noProof/>
        <w:lang w:eastAsia="en-AU"/>
      </w:rPr>
      <w:drawing>
        <wp:anchor distT="0" distB="0" distL="114300" distR="114300" simplePos="0" relativeHeight="251699200" behindDoc="0" locked="0" layoutInCell="1" allowOverlap="1" wp14:anchorId="7C507782" wp14:editId="3605C1D2">
          <wp:simplePos x="0" y="0"/>
          <wp:positionH relativeFrom="column">
            <wp:posOffset>3502025</wp:posOffset>
          </wp:positionH>
          <wp:positionV relativeFrom="paragraph">
            <wp:posOffset>-82550</wp:posOffset>
          </wp:positionV>
          <wp:extent cx="1823085" cy="18923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19E04" w14:textId="65DCF362" w:rsidR="007F1FB9" w:rsidRDefault="007F1FB9" w:rsidP="007364AF">
    <w:pPr>
      <w:pStyle w:val="Header"/>
      <w:tabs>
        <w:tab w:val="center" w:pos="6979"/>
        <w:tab w:val="right" w:pos="13958"/>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B002" w14:textId="003D08B7" w:rsidR="007F1FB9" w:rsidRDefault="007F1FB9" w:rsidP="00C72AA7">
    <w:pPr>
      <w:pStyle w:val="Header"/>
      <w:jc w:val="right"/>
    </w:pPr>
    <w:r>
      <w:rPr>
        <w:noProof/>
        <w:lang w:eastAsia="en-AU"/>
      </w:rPr>
      <w:drawing>
        <wp:anchor distT="0" distB="0" distL="114300" distR="114300" simplePos="0" relativeHeight="251682816" behindDoc="1" locked="0" layoutInCell="1" allowOverlap="1" wp14:anchorId="1DA05EA8" wp14:editId="25ECBFC3">
          <wp:simplePos x="0" y="0"/>
          <wp:positionH relativeFrom="column">
            <wp:posOffset>8155305</wp:posOffset>
          </wp:positionH>
          <wp:positionV relativeFrom="paragraph">
            <wp:posOffset>-308610</wp:posOffset>
          </wp:positionV>
          <wp:extent cx="1590675" cy="719455"/>
          <wp:effectExtent l="0" t="0" r="9525" b="4445"/>
          <wp:wrapTight wrapText="bothSides">
            <wp:wrapPolygon edited="0">
              <wp:start x="0" y="0"/>
              <wp:lineTo x="0" y="21162"/>
              <wp:lineTo x="21471" y="21162"/>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3840" behindDoc="0" locked="0" layoutInCell="1" allowOverlap="1" wp14:anchorId="3E8AEE2E" wp14:editId="4084137F">
          <wp:simplePos x="0" y="0"/>
          <wp:positionH relativeFrom="column">
            <wp:posOffset>3502025</wp:posOffset>
          </wp:positionH>
          <wp:positionV relativeFrom="paragraph">
            <wp:posOffset>-82550</wp:posOffset>
          </wp:positionV>
          <wp:extent cx="1823085" cy="189230"/>
          <wp:effectExtent l="0" t="0" r="571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0D3A" w14:textId="2BDD2A58" w:rsidR="007F1FB9" w:rsidRDefault="007F1FB9" w:rsidP="00CE28E1">
    <w:pPr>
      <w:pStyle w:val="Header"/>
      <w:jc w:val="center"/>
    </w:pPr>
    <w:r w:rsidRPr="00D97535">
      <w:rPr>
        <w:noProof/>
        <w:lang w:eastAsia="en-AU"/>
      </w:rPr>
      <w:drawing>
        <wp:anchor distT="0" distB="0" distL="114300" distR="114300" simplePos="0" relativeHeight="251706368" behindDoc="1" locked="0" layoutInCell="1" allowOverlap="1" wp14:anchorId="5EAE4AD5" wp14:editId="5F79B78D">
          <wp:simplePos x="0" y="0"/>
          <wp:positionH relativeFrom="column">
            <wp:posOffset>8307705</wp:posOffset>
          </wp:positionH>
          <wp:positionV relativeFrom="paragraph">
            <wp:posOffset>-156210</wp:posOffset>
          </wp:positionV>
          <wp:extent cx="1590675" cy="719455"/>
          <wp:effectExtent l="0" t="0" r="9525" b="4445"/>
          <wp:wrapTight wrapText="bothSides">
            <wp:wrapPolygon edited="0">
              <wp:start x="0" y="0"/>
              <wp:lineTo x="0" y="21162"/>
              <wp:lineTo x="21471" y="21162"/>
              <wp:lineTo x="2147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7535">
      <w:rPr>
        <w:noProof/>
        <w:lang w:eastAsia="en-AU"/>
      </w:rPr>
      <w:drawing>
        <wp:anchor distT="0" distB="0" distL="114300" distR="114300" simplePos="0" relativeHeight="251707392" behindDoc="0" locked="0" layoutInCell="1" allowOverlap="1" wp14:anchorId="5B8384D2" wp14:editId="5F8B5C01">
          <wp:simplePos x="0" y="0"/>
          <wp:positionH relativeFrom="column">
            <wp:posOffset>3654425</wp:posOffset>
          </wp:positionH>
          <wp:positionV relativeFrom="paragraph">
            <wp:posOffset>69850</wp:posOffset>
          </wp:positionV>
          <wp:extent cx="1823085" cy="189230"/>
          <wp:effectExtent l="0" t="0" r="571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424E" w14:textId="545ABD43" w:rsidR="007F1FB9" w:rsidRDefault="007F1FB9" w:rsidP="00C72AA7">
    <w:pPr>
      <w:pStyle w:val="Header"/>
      <w:jc w:val="right"/>
    </w:pPr>
    <w:r w:rsidRPr="00E941C8">
      <w:rPr>
        <w:noProof/>
        <w:lang w:eastAsia="en-AU"/>
      </w:rPr>
      <w:drawing>
        <wp:anchor distT="0" distB="0" distL="114300" distR="114300" simplePos="0" relativeHeight="251665408" behindDoc="0" locked="0" layoutInCell="1" allowOverlap="1" wp14:anchorId="14B31B3C" wp14:editId="0ADF7DC3">
          <wp:simplePos x="0" y="0"/>
          <wp:positionH relativeFrom="column">
            <wp:posOffset>3476625</wp:posOffset>
          </wp:positionH>
          <wp:positionV relativeFrom="paragraph">
            <wp:posOffset>-635</wp:posOffset>
          </wp:positionV>
          <wp:extent cx="1823085" cy="189230"/>
          <wp:effectExtent l="0" t="0" r="571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r w:rsidRPr="00E941C8">
      <w:rPr>
        <w:noProof/>
        <w:lang w:eastAsia="en-AU"/>
      </w:rPr>
      <w:drawing>
        <wp:anchor distT="0" distB="0" distL="114300" distR="114300" simplePos="0" relativeHeight="251664384" behindDoc="1" locked="0" layoutInCell="1" allowOverlap="1" wp14:anchorId="5F2AAAFD" wp14:editId="381B9F03">
          <wp:simplePos x="0" y="0"/>
          <wp:positionH relativeFrom="column">
            <wp:posOffset>8118475</wp:posOffset>
          </wp:positionH>
          <wp:positionV relativeFrom="paragraph">
            <wp:posOffset>-385445</wp:posOffset>
          </wp:positionV>
          <wp:extent cx="1590675" cy="719455"/>
          <wp:effectExtent l="0" t="0" r="9525" b="4445"/>
          <wp:wrapTight wrapText="bothSides">
            <wp:wrapPolygon edited="0">
              <wp:start x="0" y="0"/>
              <wp:lineTo x="0" y="21162"/>
              <wp:lineTo x="21471" y="21162"/>
              <wp:lineTo x="2147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4BDD" w14:textId="776ABE00" w:rsidR="007F1FB9" w:rsidRDefault="007F1FB9" w:rsidP="004B3B2E">
    <w:pPr>
      <w:pStyle w:val="Header"/>
      <w:tabs>
        <w:tab w:val="left" w:pos="9534"/>
      </w:tabs>
    </w:pPr>
    <w:r>
      <w:tab/>
    </w: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C8F0" w14:textId="796415CF" w:rsidR="007F1FB9" w:rsidRDefault="007F1FB9" w:rsidP="004B3B2E">
    <w:pPr>
      <w:pStyle w:val="Header"/>
      <w:tabs>
        <w:tab w:val="left" w:pos="9534"/>
      </w:tabs>
    </w:pPr>
    <w:r w:rsidRPr="00EF5F44">
      <w:rPr>
        <w:noProof/>
        <w:lang w:eastAsia="en-AU"/>
      </w:rPr>
      <w:drawing>
        <wp:anchor distT="0" distB="0" distL="114300" distR="114300" simplePos="0" relativeHeight="251673600" behindDoc="1" locked="0" layoutInCell="1" allowOverlap="1" wp14:anchorId="06988BD6" wp14:editId="6C7CC8E7">
          <wp:simplePos x="0" y="0"/>
          <wp:positionH relativeFrom="column">
            <wp:posOffset>8177530</wp:posOffset>
          </wp:positionH>
          <wp:positionV relativeFrom="paragraph">
            <wp:posOffset>-320040</wp:posOffset>
          </wp:positionV>
          <wp:extent cx="1590675" cy="719455"/>
          <wp:effectExtent l="0" t="0" r="9525" b="4445"/>
          <wp:wrapTight wrapText="bothSides">
            <wp:wrapPolygon edited="0">
              <wp:start x="0" y="0"/>
              <wp:lineTo x="0" y="21162"/>
              <wp:lineTo x="21471" y="21162"/>
              <wp:lineTo x="2147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4"/>
                  <a:stretch/>
                </pic:blipFill>
                <pic:spPr bwMode="auto">
                  <a:xfrm>
                    <a:off x="0" y="0"/>
                    <a:ext cx="159067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F44">
      <w:rPr>
        <w:noProof/>
        <w:lang w:eastAsia="en-AU"/>
      </w:rPr>
      <w:drawing>
        <wp:anchor distT="0" distB="0" distL="114300" distR="114300" simplePos="0" relativeHeight="251674624" behindDoc="0" locked="0" layoutInCell="1" allowOverlap="1" wp14:anchorId="232890EE" wp14:editId="0FA5AD13">
          <wp:simplePos x="0" y="0"/>
          <wp:positionH relativeFrom="column">
            <wp:posOffset>3642360</wp:posOffset>
          </wp:positionH>
          <wp:positionV relativeFrom="paragraph">
            <wp:posOffset>-140970</wp:posOffset>
          </wp:positionV>
          <wp:extent cx="1823085" cy="189230"/>
          <wp:effectExtent l="0" t="0" r="5715"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8923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EE"/>
    <w:multiLevelType w:val="hybridMultilevel"/>
    <w:tmpl w:val="0C64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07491"/>
    <w:multiLevelType w:val="hybridMultilevel"/>
    <w:tmpl w:val="62F4A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3A52C3"/>
    <w:multiLevelType w:val="hybridMultilevel"/>
    <w:tmpl w:val="D5E8A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9C671A"/>
    <w:multiLevelType w:val="hybridMultilevel"/>
    <w:tmpl w:val="2F7067D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14F22B61"/>
    <w:multiLevelType w:val="hybridMultilevel"/>
    <w:tmpl w:val="AE94E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C32FB"/>
    <w:multiLevelType w:val="hybridMultilevel"/>
    <w:tmpl w:val="FB58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4F3A7A"/>
    <w:multiLevelType w:val="multilevel"/>
    <w:tmpl w:val="5964B3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9EF48ED"/>
    <w:multiLevelType w:val="hybridMultilevel"/>
    <w:tmpl w:val="CD26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414517"/>
    <w:multiLevelType w:val="hybridMultilevel"/>
    <w:tmpl w:val="9828A426"/>
    <w:lvl w:ilvl="0" w:tplc="D54C64F6">
      <w:start w:val="1"/>
      <w:numFmt w:val="bullet"/>
      <w:lvlText w:val=""/>
      <w:lvlJc w:val="left"/>
      <w:pPr>
        <w:ind w:left="720" w:hanging="360"/>
      </w:pPr>
      <w:rPr>
        <w:rFonts w:ascii="Symbol" w:hAnsi="Symbol" w:hint="default"/>
        <w:color w:val="943634"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796A15"/>
    <w:multiLevelType w:val="hybridMultilevel"/>
    <w:tmpl w:val="C92C14FC"/>
    <w:lvl w:ilvl="0" w:tplc="2774ECE4">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FDA18E8"/>
    <w:multiLevelType w:val="hybridMultilevel"/>
    <w:tmpl w:val="7D96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472708"/>
    <w:multiLevelType w:val="hybridMultilevel"/>
    <w:tmpl w:val="40100594"/>
    <w:lvl w:ilvl="0" w:tplc="D54C64F6">
      <w:start w:val="1"/>
      <w:numFmt w:val="bullet"/>
      <w:lvlText w:val=""/>
      <w:lvlJc w:val="left"/>
      <w:pPr>
        <w:ind w:left="720" w:hanging="360"/>
      </w:pPr>
      <w:rPr>
        <w:rFonts w:ascii="Symbol" w:hAnsi="Symbol" w:hint="default"/>
        <w:color w:val="943634" w:themeColor="accent2" w:themeShade="BF"/>
      </w:rPr>
    </w:lvl>
    <w:lvl w:ilvl="1" w:tplc="608A0914">
      <w:numFmt w:val="bullet"/>
      <w:lvlText w:val="•"/>
      <w:lvlJc w:val="left"/>
      <w:pPr>
        <w:ind w:left="1800" w:hanging="72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9D0315"/>
    <w:multiLevelType w:val="multilevel"/>
    <w:tmpl w:val="ED346708"/>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4341" w:hanging="360"/>
      </w:pPr>
      <w:rPr>
        <w:rFonts w:ascii="Courier New" w:hAnsi="Courier New" w:cs="Courier New" w:hint="default"/>
      </w:rPr>
    </w:lvl>
    <w:lvl w:ilvl="2">
      <w:start w:val="1"/>
      <w:numFmt w:val="bullet"/>
      <w:lvlText w:val=""/>
      <w:lvlJc w:val="left"/>
      <w:pPr>
        <w:ind w:left="5061" w:hanging="360"/>
      </w:pPr>
      <w:rPr>
        <w:rFonts w:ascii="Wingdings" w:hAnsi="Wingdings" w:hint="default"/>
      </w:rPr>
    </w:lvl>
    <w:lvl w:ilvl="3">
      <w:start w:val="1"/>
      <w:numFmt w:val="bullet"/>
      <w:lvlText w:val=""/>
      <w:lvlJc w:val="left"/>
      <w:pPr>
        <w:ind w:left="5781" w:hanging="360"/>
      </w:pPr>
      <w:rPr>
        <w:rFonts w:ascii="Symbol" w:hAnsi="Symbol" w:hint="default"/>
      </w:rPr>
    </w:lvl>
    <w:lvl w:ilvl="4">
      <w:start w:val="1"/>
      <w:numFmt w:val="bullet"/>
      <w:lvlText w:val="o"/>
      <w:lvlJc w:val="left"/>
      <w:pPr>
        <w:ind w:left="6501" w:hanging="360"/>
      </w:pPr>
      <w:rPr>
        <w:rFonts w:ascii="Courier New" w:hAnsi="Courier New" w:cs="Courier New" w:hint="default"/>
      </w:rPr>
    </w:lvl>
    <w:lvl w:ilvl="5">
      <w:start w:val="1"/>
      <w:numFmt w:val="bullet"/>
      <w:lvlText w:val=""/>
      <w:lvlJc w:val="left"/>
      <w:pPr>
        <w:ind w:left="7221" w:hanging="360"/>
      </w:pPr>
      <w:rPr>
        <w:rFonts w:ascii="Wingdings" w:hAnsi="Wingdings" w:hint="default"/>
      </w:rPr>
    </w:lvl>
    <w:lvl w:ilvl="6">
      <w:start w:val="1"/>
      <w:numFmt w:val="bullet"/>
      <w:lvlText w:val=""/>
      <w:lvlJc w:val="left"/>
      <w:pPr>
        <w:ind w:left="7941" w:hanging="360"/>
      </w:pPr>
      <w:rPr>
        <w:rFonts w:ascii="Symbol" w:hAnsi="Symbol" w:hint="default"/>
      </w:rPr>
    </w:lvl>
    <w:lvl w:ilvl="7">
      <w:start w:val="1"/>
      <w:numFmt w:val="bullet"/>
      <w:lvlText w:val="o"/>
      <w:lvlJc w:val="left"/>
      <w:pPr>
        <w:ind w:left="8661" w:hanging="360"/>
      </w:pPr>
      <w:rPr>
        <w:rFonts w:ascii="Courier New" w:hAnsi="Courier New" w:cs="Courier New" w:hint="default"/>
      </w:rPr>
    </w:lvl>
    <w:lvl w:ilvl="8">
      <w:start w:val="1"/>
      <w:numFmt w:val="bullet"/>
      <w:lvlText w:val=""/>
      <w:lvlJc w:val="left"/>
      <w:pPr>
        <w:ind w:left="9381" w:hanging="360"/>
      </w:pPr>
      <w:rPr>
        <w:rFonts w:ascii="Wingdings" w:hAnsi="Wingdings" w:hint="default"/>
      </w:rPr>
    </w:lvl>
  </w:abstractNum>
  <w:abstractNum w:abstractNumId="13">
    <w:nsid w:val="63230030"/>
    <w:multiLevelType w:val="hybridMultilevel"/>
    <w:tmpl w:val="D7EC210A"/>
    <w:lvl w:ilvl="0" w:tplc="D54C64F6">
      <w:start w:val="1"/>
      <w:numFmt w:val="bullet"/>
      <w:lvlText w:val=""/>
      <w:lvlJc w:val="left"/>
      <w:pPr>
        <w:ind w:left="720" w:hanging="360"/>
      </w:pPr>
      <w:rPr>
        <w:rFonts w:ascii="Symbol" w:hAnsi="Symbol" w:hint="default"/>
        <w:color w:val="943634"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3E5062"/>
    <w:multiLevelType w:val="hybridMultilevel"/>
    <w:tmpl w:val="2FCE8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6A3B47"/>
    <w:multiLevelType w:val="hybridMultilevel"/>
    <w:tmpl w:val="8A52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654879"/>
    <w:multiLevelType w:val="hybridMultilevel"/>
    <w:tmpl w:val="15B4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BD7C78"/>
    <w:multiLevelType w:val="hybridMultilevel"/>
    <w:tmpl w:val="BF444CFA"/>
    <w:lvl w:ilvl="0" w:tplc="D54C64F6">
      <w:start w:val="1"/>
      <w:numFmt w:val="bullet"/>
      <w:lvlText w:val=""/>
      <w:lvlJc w:val="left"/>
      <w:pPr>
        <w:ind w:left="720" w:hanging="360"/>
      </w:pPr>
      <w:rPr>
        <w:rFonts w:ascii="Symbol" w:hAnsi="Symbol" w:hint="default"/>
        <w:color w:val="943634"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21761B"/>
    <w:multiLevelType w:val="hybridMultilevel"/>
    <w:tmpl w:val="851E5550"/>
    <w:lvl w:ilvl="0" w:tplc="D54C64F6">
      <w:start w:val="1"/>
      <w:numFmt w:val="bullet"/>
      <w:lvlText w:val=""/>
      <w:lvlJc w:val="left"/>
      <w:pPr>
        <w:ind w:left="720" w:hanging="360"/>
      </w:pPr>
      <w:rPr>
        <w:rFonts w:ascii="Symbol" w:hAnsi="Symbol" w:hint="default"/>
        <w:color w:val="943634"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7"/>
  </w:num>
  <w:num w:numId="5">
    <w:abstractNumId w:val="18"/>
  </w:num>
  <w:num w:numId="6">
    <w:abstractNumId w:val="6"/>
  </w:num>
  <w:num w:numId="7">
    <w:abstractNumId w:val="8"/>
  </w:num>
  <w:num w:numId="8">
    <w:abstractNumId w:val="1"/>
  </w:num>
  <w:num w:numId="9">
    <w:abstractNumId w:val="2"/>
  </w:num>
  <w:num w:numId="10">
    <w:abstractNumId w:val="16"/>
  </w:num>
  <w:num w:numId="11">
    <w:abstractNumId w:val="7"/>
  </w:num>
  <w:num w:numId="12">
    <w:abstractNumId w:val="9"/>
  </w:num>
  <w:num w:numId="13">
    <w:abstractNumId w:val="4"/>
  </w:num>
  <w:num w:numId="14">
    <w:abstractNumId w:val="5"/>
  </w:num>
  <w:num w:numId="15">
    <w:abstractNumId w:val="3"/>
  </w:num>
  <w:num w:numId="16">
    <w:abstractNumId w:val="14"/>
  </w:num>
  <w:num w:numId="17">
    <w:abstractNumId w:val="0"/>
  </w:num>
  <w:num w:numId="18">
    <w:abstractNumId w:val="1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0E"/>
    <w:rsid w:val="0000173D"/>
    <w:rsid w:val="00001880"/>
    <w:rsid w:val="00001F59"/>
    <w:rsid w:val="000029A5"/>
    <w:rsid w:val="0000311C"/>
    <w:rsid w:val="0000639B"/>
    <w:rsid w:val="00007758"/>
    <w:rsid w:val="00007994"/>
    <w:rsid w:val="00010DD0"/>
    <w:rsid w:val="00011A4C"/>
    <w:rsid w:val="00012762"/>
    <w:rsid w:val="00012A20"/>
    <w:rsid w:val="00012F91"/>
    <w:rsid w:val="000135EA"/>
    <w:rsid w:val="00014339"/>
    <w:rsid w:val="00015528"/>
    <w:rsid w:val="00015C2F"/>
    <w:rsid w:val="00016153"/>
    <w:rsid w:val="00016366"/>
    <w:rsid w:val="00017E4C"/>
    <w:rsid w:val="000206AC"/>
    <w:rsid w:val="0002083E"/>
    <w:rsid w:val="000209EB"/>
    <w:rsid w:val="00020F9B"/>
    <w:rsid w:val="0002234B"/>
    <w:rsid w:val="00023617"/>
    <w:rsid w:val="00026FB9"/>
    <w:rsid w:val="00030A9E"/>
    <w:rsid w:val="00031700"/>
    <w:rsid w:val="00031E62"/>
    <w:rsid w:val="00032307"/>
    <w:rsid w:val="000330C2"/>
    <w:rsid w:val="000347B9"/>
    <w:rsid w:val="00034BA2"/>
    <w:rsid w:val="00034FD6"/>
    <w:rsid w:val="0003577D"/>
    <w:rsid w:val="00040C21"/>
    <w:rsid w:val="00041F27"/>
    <w:rsid w:val="00042BBB"/>
    <w:rsid w:val="0004316F"/>
    <w:rsid w:val="0004328D"/>
    <w:rsid w:val="00043649"/>
    <w:rsid w:val="00045769"/>
    <w:rsid w:val="00046899"/>
    <w:rsid w:val="000468CE"/>
    <w:rsid w:val="00046CD5"/>
    <w:rsid w:val="00046DF5"/>
    <w:rsid w:val="000508BB"/>
    <w:rsid w:val="00050936"/>
    <w:rsid w:val="000523C1"/>
    <w:rsid w:val="00053063"/>
    <w:rsid w:val="00053505"/>
    <w:rsid w:val="00053644"/>
    <w:rsid w:val="000538DB"/>
    <w:rsid w:val="00054D4D"/>
    <w:rsid w:val="00055FA0"/>
    <w:rsid w:val="00056DB5"/>
    <w:rsid w:val="0005782A"/>
    <w:rsid w:val="00057E5A"/>
    <w:rsid w:val="00060264"/>
    <w:rsid w:val="000605E3"/>
    <w:rsid w:val="00060AC8"/>
    <w:rsid w:val="000615F0"/>
    <w:rsid w:val="00062AD7"/>
    <w:rsid w:val="0006344C"/>
    <w:rsid w:val="000645E2"/>
    <w:rsid w:val="00064AB5"/>
    <w:rsid w:val="00064D09"/>
    <w:rsid w:val="00065A7D"/>
    <w:rsid w:val="0006602E"/>
    <w:rsid w:val="00066272"/>
    <w:rsid w:val="0006672D"/>
    <w:rsid w:val="00066948"/>
    <w:rsid w:val="00066B72"/>
    <w:rsid w:val="000670FC"/>
    <w:rsid w:val="00067245"/>
    <w:rsid w:val="0007221F"/>
    <w:rsid w:val="00072E8C"/>
    <w:rsid w:val="00072F7B"/>
    <w:rsid w:val="000736AE"/>
    <w:rsid w:val="00075552"/>
    <w:rsid w:val="00075978"/>
    <w:rsid w:val="000760DB"/>
    <w:rsid w:val="00076828"/>
    <w:rsid w:val="00077DBB"/>
    <w:rsid w:val="00080A97"/>
    <w:rsid w:val="00080D9C"/>
    <w:rsid w:val="00080E3E"/>
    <w:rsid w:val="000812DF"/>
    <w:rsid w:val="00081C44"/>
    <w:rsid w:val="000822C8"/>
    <w:rsid w:val="00082CF7"/>
    <w:rsid w:val="00083488"/>
    <w:rsid w:val="0008508B"/>
    <w:rsid w:val="00085419"/>
    <w:rsid w:val="00085520"/>
    <w:rsid w:val="0008581A"/>
    <w:rsid w:val="00085F22"/>
    <w:rsid w:val="00086144"/>
    <w:rsid w:val="00086FE9"/>
    <w:rsid w:val="0008713C"/>
    <w:rsid w:val="00087E85"/>
    <w:rsid w:val="000901F4"/>
    <w:rsid w:val="00090A07"/>
    <w:rsid w:val="000920DC"/>
    <w:rsid w:val="00092892"/>
    <w:rsid w:val="00094614"/>
    <w:rsid w:val="00094788"/>
    <w:rsid w:val="000948FE"/>
    <w:rsid w:val="00094A1C"/>
    <w:rsid w:val="00094BBB"/>
    <w:rsid w:val="00095975"/>
    <w:rsid w:val="00095AB0"/>
    <w:rsid w:val="00095B6C"/>
    <w:rsid w:val="000969C2"/>
    <w:rsid w:val="00096A80"/>
    <w:rsid w:val="0009770A"/>
    <w:rsid w:val="0009778A"/>
    <w:rsid w:val="000A1354"/>
    <w:rsid w:val="000A1E10"/>
    <w:rsid w:val="000A2102"/>
    <w:rsid w:val="000A2A34"/>
    <w:rsid w:val="000A3117"/>
    <w:rsid w:val="000A44D5"/>
    <w:rsid w:val="000A47B3"/>
    <w:rsid w:val="000A55E7"/>
    <w:rsid w:val="000A5C94"/>
    <w:rsid w:val="000A634E"/>
    <w:rsid w:val="000A73D3"/>
    <w:rsid w:val="000A7854"/>
    <w:rsid w:val="000A7CDF"/>
    <w:rsid w:val="000B08B3"/>
    <w:rsid w:val="000B10BD"/>
    <w:rsid w:val="000B1753"/>
    <w:rsid w:val="000B1D9E"/>
    <w:rsid w:val="000B4DD2"/>
    <w:rsid w:val="000B5D23"/>
    <w:rsid w:val="000C00EA"/>
    <w:rsid w:val="000C0148"/>
    <w:rsid w:val="000C0395"/>
    <w:rsid w:val="000C11D0"/>
    <w:rsid w:val="000C1A61"/>
    <w:rsid w:val="000C2343"/>
    <w:rsid w:val="000C29A3"/>
    <w:rsid w:val="000C3719"/>
    <w:rsid w:val="000C38E9"/>
    <w:rsid w:val="000C3A15"/>
    <w:rsid w:val="000C3D11"/>
    <w:rsid w:val="000C420E"/>
    <w:rsid w:val="000C4594"/>
    <w:rsid w:val="000C55DF"/>
    <w:rsid w:val="000C5BB6"/>
    <w:rsid w:val="000C7DA2"/>
    <w:rsid w:val="000D037B"/>
    <w:rsid w:val="000D0CEB"/>
    <w:rsid w:val="000D0DA0"/>
    <w:rsid w:val="000D1474"/>
    <w:rsid w:val="000D1BF9"/>
    <w:rsid w:val="000D373C"/>
    <w:rsid w:val="000D38AE"/>
    <w:rsid w:val="000D4183"/>
    <w:rsid w:val="000D41D9"/>
    <w:rsid w:val="000D4338"/>
    <w:rsid w:val="000D4467"/>
    <w:rsid w:val="000D4A24"/>
    <w:rsid w:val="000E08E1"/>
    <w:rsid w:val="000E2EA8"/>
    <w:rsid w:val="000E3B0F"/>
    <w:rsid w:val="000E423A"/>
    <w:rsid w:val="000E46AC"/>
    <w:rsid w:val="000E5602"/>
    <w:rsid w:val="000E612A"/>
    <w:rsid w:val="000E6FF2"/>
    <w:rsid w:val="000E784B"/>
    <w:rsid w:val="000F017E"/>
    <w:rsid w:val="000F01F8"/>
    <w:rsid w:val="000F1C8B"/>
    <w:rsid w:val="000F3253"/>
    <w:rsid w:val="000F32E6"/>
    <w:rsid w:val="000F35A9"/>
    <w:rsid w:val="000F3A9F"/>
    <w:rsid w:val="000F3F8B"/>
    <w:rsid w:val="000F4406"/>
    <w:rsid w:val="000F5384"/>
    <w:rsid w:val="000F5442"/>
    <w:rsid w:val="000F61C6"/>
    <w:rsid w:val="000F6C66"/>
    <w:rsid w:val="000F7376"/>
    <w:rsid w:val="00101A7D"/>
    <w:rsid w:val="00101EFB"/>
    <w:rsid w:val="0010205D"/>
    <w:rsid w:val="00102C78"/>
    <w:rsid w:val="00104539"/>
    <w:rsid w:val="00104E4A"/>
    <w:rsid w:val="00105FCE"/>
    <w:rsid w:val="0010626D"/>
    <w:rsid w:val="001063F6"/>
    <w:rsid w:val="00106689"/>
    <w:rsid w:val="001066D6"/>
    <w:rsid w:val="00106787"/>
    <w:rsid w:val="00106FD7"/>
    <w:rsid w:val="001105A0"/>
    <w:rsid w:val="00110623"/>
    <w:rsid w:val="0011190E"/>
    <w:rsid w:val="00112B9C"/>
    <w:rsid w:val="00113600"/>
    <w:rsid w:val="001147D0"/>
    <w:rsid w:val="00114913"/>
    <w:rsid w:val="0011501B"/>
    <w:rsid w:val="00115CE6"/>
    <w:rsid w:val="00116FA5"/>
    <w:rsid w:val="001175D6"/>
    <w:rsid w:val="00117BDD"/>
    <w:rsid w:val="0012092A"/>
    <w:rsid w:val="00122E66"/>
    <w:rsid w:val="0012455A"/>
    <w:rsid w:val="00124663"/>
    <w:rsid w:val="00124CE1"/>
    <w:rsid w:val="00125677"/>
    <w:rsid w:val="00126EFC"/>
    <w:rsid w:val="00127C19"/>
    <w:rsid w:val="00132D5B"/>
    <w:rsid w:val="00134A44"/>
    <w:rsid w:val="001359D2"/>
    <w:rsid w:val="00135D8F"/>
    <w:rsid w:val="00137EA1"/>
    <w:rsid w:val="001416DE"/>
    <w:rsid w:val="001421AA"/>
    <w:rsid w:val="001424E9"/>
    <w:rsid w:val="00142CCC"/>
    <w:rsid w:val="00143D8A"/>
    <w:rsid w:val="00144BBC"/>
    <w:rsid w:val="0014780D"/>
    <w:rsid w:val="00147E1F"/>
    <w:rsid w:val="001516BE"/>
    <w:rsid w:val="0015262D"/>
    <w:rsid w:val="00152FD9"/>
    <w:rsid w:val="0015348C"/>
    <w:rsid w:val="0015379F"/>
    <w:rsid w:val="0015438A"/>
    <w:rsid w:val="00154DA3"/>
    <w:rsid w:val="00154E10"/>
    <w:rsid w:val="00156265"/>
    <w:rsid w:val="00157CBC"/>
    <w:rsid w:val="00160B02"/>
    <w:rsid w:val="001614FD"/>
    <w:rsid w:val="001620BC"/>
    <w:rsid w:val="00162452"/>
    <w:rsid w:val="001628D3"/>
    <w:rsid w:val="00162CB6"/>
    <w:rsid w:val="00163D7E"/>
    <w:rsid w:val="00164143"/>
    <w:rsid w:val="0016468A"/>
    <w:rsid w:val="00164837"/>
    <w:rsid w:val="00164C4A"/>
    <w:rsid w:val="0016556B"/>
    <w:rsid w:val="00166030"/>
    <w:rsid w:val="001673B0"/>
    <w:rsid w:val="00167953"/>
    <w:rsid w:val="001705A9"/>
    <w:rsid w:val="00170F1F"/>
    <w:rsid w:val="00171703"/>
    <w:rsid w:val="00172F37"/>
    <w:rsid w:val="00174470"/>
    <w:rsid w:val="0017501E"/>
    <w:rsid w:val="0017558A"/>
    <w:rsid w:val="00175972"/>
    <w:rsid w:val="001761A1"/>
    <w:rsid w:val="0017636E"/>
    <w:rsid w:val="0017642B"/>
    <w:rsid w:val="00176A75"/>
    <w:rsid w:val="00176E71"/>
    <w:rsid w:val="001808C2"/>
    <w:rsid w:val="00180F89"/>
    <w:rsid w:val="001817AA"/>
    <w:rsid w:val="00184D49"/>
    <w:rsid w:val="00185997"/>
    <w:rsid w:val="00185D4D"/>
    <w:rsid w:val="001867C4"/>
    <w:rsid w:val="001876B4"/>
    <w:rsid w:val="00190764"/>
    <w:rsid w:val="00191810"/>
    <w:rsid w:val="00192B6C"/>
    <w:rsid w:val="00192BEB"/>
    <w:rsid w:val="001937A3"/>
    <w:rsid w:val="00194FF8"/>
    <w:rsid w:val="00195047"/>
    <w:rsid w:val="00195C21"/>
    <w:rsid w:val="001966DA"/>
    <w:rsid w:val="001976AB"/>
    <w:rsid w:val="00197B56"/>
    <w:rsid w:val="00197B5B"/>
    <w:rsid w:val="00197D9D"/>
    <w:rsid w:val="001A03FB"/>
    <w:rsid w:val="001A15C3"/>
    <w:rsid w:val="001A1993"/>
    <w:rsid w:val="001A1A12"/>
    <w:rsid w:val="001A1A23"/>
    <w:rsid w:val="001A279E"/>
    <w:rsid w:val="001A318D"/>
    <w:rsid w:val="001A31AD"/>
    <w:rsid w:val="001A4440"/>
    <w:rsid w:val="001A6418"/>
    <w:rsid w:val="001B0F48"/>
    <w:rsid w:val="001B18BF"/>
    <w:rsid w:val="001B1D88"/>
    <w:rsid w:val="001B25BF"/>
    <w:rsid w:val="001B4A5A"/>
    <w:rsid w:val="001B7208"/>
    <w:rsid w:val="001B7A4F"/>
    <w:rsid w:val="001C14ED"/>
    <w:rsid w:val="001C307E"/>
    <w:rsid w:val="001C379B"/>
    <w:rsid w:val="001C390B"/>
    <w:rsid w:val="001C428F"/>
    <w:rsid w:val="001C4786"/>
    <w:rsid w:val="001C47E4"/>
    <w:rsid w:val="001C602B"/>
    <w:rsid w:val="001C6E30"/>
    <w:rsid w:val="001C7059"/>
    <w:rsid w:val="001C727D"/>
    <w:rsid w:val="001C7DF1"/>
    <w:rsid w:val="001C7E2C"/>
    <w:rsid w:val="001D12E8"/>
    <w:rsid w:val="001D235B"/>
    <w:rsid w:val="001D2CFB"/>
    <w:rsid w:val="001D2F36"/>
    <w:rsid w:val="001D450F"/>
    <w:rsid w:val="001D6706"/>
    <w:rsid w:val="001D6877"/>
    <w:rsid w:val="001E15B2"/>
    <w:rsid w:val="001E16FC"/>
    <w:rsid w:val="001E23E2"/>
    <w:rsid w:val="001E30CA"/>
    <w:rsid w:val="001E3A6C"/>
    <w:rsid w:val="001E4024"/>
    <w:rsid w:val="001E5055"/>
    <w:rsid w:val="001E571C"/>
    <w:rsid w:val="001E6FCD"/>
    <w:rsid w:val="001F07F4"/>
    <w:rsid w:val="001F0FC9"/>
    <w:rsid w:val="001F2088"/>
    <w:rsid w:val="001F2C57"/>
    <w:rsid w:val="001F6530"/>
    <w:rsid w:val="001F653E"/>
    <w:rsid w:val="001F7024"/>
    <w:rsid w:val="001F74C7"/>
    <w:rsid w:val="002000C1"/>
    <w:rsid w:val="002005AC"/>
    <w:rsid w:val="00200C9E"/>
    <w:rsid w:val="00201432"/>
    <w:rsid w:val="00201C3E"/>
    <w:rsid w:val="002025DC"/>
    <w:rsid w:val="0020353D"/>
    <w:rsid w:val="00204185"/>
    <w:rsid w:val="002053CD"/>
    <w:rsid w:val="00205DA3"/>
    <w:rsid w:val="00205EA0"/>
    <w:rsid w:val="002077A7"/>
    <w:rsid w:val="00210106"/>
    <w:rsid w:val="0021069B"/>
    <w:rsid w:val="0021118D"/>
    <w:rsid w:val="002114B7"/>
    <w:rsid w:val="00212CE4"/>
    <w:rsid w:val="0021335E"/>
    <w:rsid w:val="0021633A"/>
    <w:rsid w:val="00220311"/>
    <w:rsid w:val="00220487"/>
    <w:rsid w:val="002209CB"/>
    <w:rsid w:val="00221FA1"/>
    <w:rsid w:val="00223F6E"/>
    <w:rsid w:val="002242E3"/>
    <w:rsid w:val="00226BE0"/>
    <w:rsid w:val="00227393"/>
    <w:rsid w:val="00227764"/>
    <w:rsid w:val="002277AF"/>
    <w:rsid w:val="00227838"/>
    <w:rsid w:val="00230CE6"/>
    <w:rsid w:val="0023193E"/>
    <w:rsid w:val="00231A8E"/>
    <w:rsid w:val="00231BB1"/>
    <w:rsid w:val="00231D61"/>
    <w:rsid w:val="002322FC"/>
    <w:rsid w:val="00232B51"/>
    <w:rsid w:val="00232C20"/>
    <w:rsid w:val="00234267"/>
    <w:rsid w:val="00234284"/>
    <w:rsid w:val="00234771"/>
    <w:rsid w:val="00234825"/>
    <w:rsid w:val="00234B95"/>
    <w:rsid w:val="002360FD"/>
    <w:rsid w:val="00236584"/>
    <w:rsid w:val="00237085"/>
    <w:rsid w:val="002372A8"/>
    <w:rsid w:val="00237A04"/>
    <w:rsid w:val="00237CE2"/>
    <w:rsid w:val="00237FA9"/>
    <w:rsid w:val="0024041F"/>
    <w:rsid w:val="002406D6"/>
    <w:rsid w:val="00242794"/>
    <w:rsid w:val="0024280E"/>
    <w:rsid w:val="0024340F"/>
    <w:rsid w:val="00243AF0"/>
    <w:rsid w:val="00244348"/>
    <w:rsid w:val="002452D1"/>
    <w:rsid w:val="002456F4"/>
    <w:rsid w:val="00245A85"/>
    <w:rsid w:val="00246941"/>
    <w:rsid w:val="00247B90"/>
    <w:rsid w:val="00250969"/>
    <w:rsid w:val="00250AD8"/>
    <w:rsid w:val="0025148B"/>
    <w:rsid w:val="00253FF6"/>
    <w:rsid w:val="0025435C"/>
    <w:rsid w:val="00255F84"/>
    <w:rsid w:val="0026060C"/>
    <w:rsid w:val="00264AA3"/>
    <w:rsid w:val="00264B5B"/>
    <w:rsid w:val="00264D47"/>
    <w:rsid w:val="00265C36"/>
    <w:rsid w:val="00265E44"/>
    <w:rsid w:val="00265FFA"/>
    <w:rsid w:val="00266402"/>
    <w:rsid w:val="00270BE0"/>
    <w:rsid w:val="002714E5"/>
    <w:rsid w:val="00272892"/>
    <w:rsid w:val="002732AD"/>
    <w:rsid w:val="00274162"/>
    <w:rsid w:val="00275889"/>
    <w:rsid w:val="00275A5F"/>
    <w:rsid w:val="0027677F"/>
    <w:rsid w:val="002801CF"/>
    <w:rsid w:val="00280554"/>
    <w:rsid w:val="002807C2"/>
    <w:rsid w:val="00280CD6"/>
    <w:rsid w:val="00282FFF"/>
    <w:rsid w:val="0028480E"/>
    <w:rsid w:val="00284F74"/>
    <w:rsid w:val="00284FA2"/>
    <w:rsid w:val="00285DA6"/>
    <w:rsid w:val="00286494"/>
    <w:rsid w:val="00286732"/>
    <w:rsid w:val="002868AE"/>
    <w:rsid w:val="00287503"/>
    <w:rsid w:val="00287BB6"/>
    <w:rsid w:val="0029001A"/>
    <w:rsid w:val="002905AA"/>
    <w:rsid w:val="00290B1D"/>
    <w:rsid w:val="00290B97"/>
    <w:rsid w:val="00291602"/>
    <w:rsid w:val="00292095"/>
    <w:rsid w:val="00292743"/>
    <w:rsid w:val="00292AD6"/>
    <w:rsid w:val="00292C50"/>
    <w:rsid w:val="00292F19"/>
    <w:rsid w:val="0029320E"/>
    <w:rsid w:val="00293BC6"/>
    <w:rsid w:val="00293DA0"/>
    <w:rsid w:val="00294282"/>
    <w:rsid w:val="002949AA"/>
    <w:rsid w:val="00294A4C"/>
    <w:rsid w:val="00294A86"/>
    <w:rsid w:val="002950E3"/>
    <w:rsid w:val="0029524F"/>
    <w:rsid w:val="002954CB"/>
    <w:rsid w:val="00295C0A"/>
    <w:rsid w:val="00295CED"/>
    <w:rsid w:val="00295EAE"/>
    <w:rsid w:val="00296667"/>
    <w:rsid w:val="00297716"/>
    <w:rsid w:val="00297C11"/>
    <w:rsid w:val="002A016F"/>
    <w:rsid w:val="002A0FCA"/>
    <w:rsid w:val="002A1133"/>
    <w:rsid w:val="002A27DA"/>
    <w:rsid w:val="002A2B2C"/>
    <w:rsid w:val="002A65A8"/>
    <w:rsid w:val="002A684E"/>
    <w:rsid w:val="002A765C"/>
    <w:rsid w:val="002A78F8"/>
    <w:rsid w:val="002B109A"/>
    <w:rsid w:val="002B12A7"/>
    <w:rsid w:val="002B179E"/>
    <w:rsid w:val="002B2720"/>
    <w:rsid w:val="002B4126"/>
    <w:rsid w:val="002B4B93"/>
    <w:rsid w:val="002C0761"/>
    <w:rsid w:val="002C1D86"/>
    <w:rsid w:val="002C29C6"/>
    <w:rsid w:val="002C2DF8"/>
    <w:rsid w:val="002C6308"/>
    <w:rsid w:val="002C69D1"/>
    <w:rsid w:val="002C6D2A"/>
    <w:rsid w:val="002C7401"/>
    <w:rsid w:val="002D091D"/>
    <w:rsid w:val="002D0E89"/>
    <w:rsid w:val="002D1408"/>
    <w:rsid w:val="002D19EA"/>
    <w:rsid w:val="002D2498"/>
    <w:rsid w:val="002D4650"/>
    <w:rsid w:val="002D475C"/>
    <w:rsid w:val="002D5174"/>
    <w:rsid w:val="002D55FC"/>
    <w:rsid w:val="002E21C1"/>
    <w:rsid w:val="002E2F50"/>
    <w:rsid w:val="002E2FA8"/>
    <w:rsid w:val="002E391C"/>
    <w:rsid w:val="002E40E0"/>
    <w:rsid w:val="002E4EB3"/>
    <w:rsid w:val="002E5198"/>
    <w:rsid w:val="002E5B92"/>
    <w:rsid w:val="002E6A53"/>
    <w:rsid w:val="002E6E4B"/>
    <w:rsid w:val="002E78DB"/>
    <w:rsid w:val="002E7B1D"/>
    <w:rsid w:val="002E7F9C"/>
    <w:rsid w:val="002F0321"/>
    <w:rsid w:val="002F0C37"/>
    <w:rsid w:val="002F0CD2"/>
    <w:rsid w:val="002F323D"/>
    <w:rsid w:val="002F32B5"/>
    <w:rsid w:val="002F66D6"/>
    <w:rsid w:val="00302039"/>
    <w:rsid w:val="00302A01"/>
    <w:rsid w:val="00303B1B"/>
    <w:rsid w:val="003055D7"/>
    <w:rsid w:val="003056EA"/>
    <w:rsid w:val="0030589E"/>
    <w:rsid w:val="00305D6E"/>
    <w:rsid w:val="00306E5E"/>
    <w:rsid w:val="00310DAA"/>
    <w:rsid w:val="00311347"/>
    <w:rsid w:val="00311A35"/>
    <w:rsid w:val="0031223C"/>
    <w:rsid w:val="00313CBC"/>
    <w:rsid w:val="00314729"/>
    <w:rsid w:val="00315432"/>
    <w:rsid w:val="0031573C"/>
    <w:rsid w:val="003163E8"/>
    <w:rsid w:val="00317E31"/>
    <w:rsid w:val="00320BBC"/>
    <w:rsid w:val="00321C07"/>
    <w:rsid w:val="003225B4"/>
    <w:rsid w:val="0032297D"/>
    <w:rsid w:val="003231B9"/>
    <w:rsid w:val="00326414"/>
    <w:rsid w:val="0032668B"/>
    <w:rsid w:val="00327E1D"/>
    <w:rsid w:val="00330447"/>
    <w:rsid w:val="003309BF"/>
    <w:rsid w:val="003316D6"/>
    <w:rsid w:val="0033341C"/>
    <w:rsid w:val="0033382A"/>
    <w:rsid w:val="0033394C"/>
    <w:rsid w:val="00334A9B"/>
    <w:rsid w:val="00335089"/>
    <w:rsid w:val="003354DF"/>
    <w:rsid w:val="00335803"/>
    <w:rsid w:val="003367FD"/>
    <w:rsid w:val="003369D8"/>
    <w:rsid w:val="00336CF9"/>
    <w:rsid w:val="00336FC3"/>
    <w:rsid w:val="00337E86"/>
    <w:rsid w:val="00340DD8"/>
    <w:rsid w:val="00340EF0"/>
    <w:rsid w:val="00341ADE"/>
    <w:rsid w:val="00342B95"/>
    <w:rsid w:val="00344490"/>
    <w:rsid w:val="00344E61"/>
    <w:rsid w:val="0034570C"/>
    <w:rsid w:val="00345F1B"/>
    <w:rsid w:val="00346673"/>
    <w:rsid w:val="00346930"/>
    <w:rsid w:val="00351D5D"/>
    <w:rsid w:val="00351FE9"/>
    <w:rsid w:val="0035221D"/>
    <w:rsid w:val="0035289D"/>
    <w:rsid w:val="00352BB3"/>
    <w:rsid w:val="00352C71"/>
    <w:rsid w:val="00353B9D"/>
    <w:rsid w:val="0035409C"/>
    <w:rsid w:val="00354868"/>
    <w:rsid w:val="003555BD"/>
    <w:rsid w:val="00355742"/>
    <w:rsid w:val="003575FC"/>
    <w:rsid w:val="003603AE"/>
    <w:rsid w:val="00360C38"/>
    <w:rsid w:val="00362294"/>
    <w:rsid w:val="0036287F"/>
    <w:rsid w:val="00362EC2"/>
    <w:rsid w:val="0036374D"/>
    <w:rsid w:val="00365A0D"/>
    <w:rsid w:val="00365A23"/>
    <w:rsid w:val="00365F5A"/>
    <w:rsid w:val="0036792E"/>
    <w:rsid w:val="00367DC3"/>
    <w:rsid w:val="003708F0"/>
    <w:rsid w:val="003712FB"/>
    <w:rsid w:val="00372AB2"/>
    <w:rsid w:val="00373B02"/>
    <w:rsid w:val="00373C63"/>
    <w:rsid w:val="003743E1"/>
    <w:rsid w:val="00375315"/>
    <w:rsid w:val="00375FE1"/>
    <w:rsid w:val="0037649F"/>
    <w:rsid w:val="003769B9"/>
    <w:rsid w:val="00376BC5"/>
    <w:rsid w:val="0037728B"/>
    <w:rsid w:val="003772F4"/>
    <w:rsid w:val="00377311"/>
    <w:rsid w:val="003802AD"/>
    <w:rsid w:val="0038194F"/>
    <w:rsid w:val="00382434"/>
    <w:rsid w:val="00383843"/>
    <w:rsid w:val="00384396"/>
    <w:rsid w:val="00385142"/>
    <w:rsid w:val="003853E5"/>
    <w:rsid w:val="00385B21"/>
    <w:rsid w:val="00390EDF"/>
    <w:rsid w:val="00391300"/>
    <w:rsid w:val="003924A7"/>
    <w:rsid w:val="00392C9F"/>
    <w:rsid w:val="00393142"/>
    <w:rsid w:val="00393BC9"/>
    <w:rsid w:val="00393E68"/>
    <w:rsid w:val="00394423"/>
    <w:rsid w:val="0039497A"/>
    <w:rsid w:val="00394D90"/>
    <w:rsid w:val="00395BCD"/>
    <w:rsid w:val="003962F9"/>
    <w:rsid w:val="0039669D"/>
    <w:rsid w:val="00396EE7"/>
    <w:rsid w:val="00397D34"/>
    <w:rsid w:val="003A0194"/>
    <w:rsid w:val="003A0CB7"/>
    <w:rsid w:val="003A10DD"/>
    <w:rsid w:val="003A1D32"/>
    <w:rsid w:val="003A3051"/>
    <w:rsid w:val="003A6161"/>
    <w:rsid w:val="003A77BA"/>
    <w:rsid w:val="003B2B86"/>
    <w:rsid w:val="003B2B97"/>
    <w:rsid w:val="003B2F65"/>
    <w:rsid w:val="003B4178"/>
    <w:rsid w:val="003B4508"/>
    <w:rsid w:val="003B5321"/>
    <w:rsid w:val="003B5A68"/>
    <w:rsid w:val="003B7CE4"/>
    <w:rsid w:val="003C0D41"/>
    <w:rsid w:val="003C265D"/>
    <w:rsid w:val="003C36D1"/>
    <w:rsid w:val="003C36D6"/>
    <w:rsid w:val="003C3804"/>
    <w:rsid w:val="003C3A27"/>
    <w:rsid w:val="003C4BEE"/>
    <w:rsid w:val="003C4F9B"/>
    <w:rsid w:val="003C5165"/>
    <w:rsid w:val="003C57B4"/>
    <w:rsid w:val="003C63AB"/>
    <w:rsid w:val="003C693C"/>
    <w:rsid w:val="003C6E86"/>
    <w:rsid w:val="003C709E"/>
    <w:rsid w:val="003C7282"/>
    <w:rsid w:val="003C795A"/>
    <w:rsid w:val="003C79D9"/>
    <w:rsid w:val="003C7D35"/>
    <w:rsid w:val="003D0B25"/>
    <w:rsid w:val="003D2589"/>
    <w:rsid w:val="003D35B4"/>
    <w:rsid w:val="003D3E47"/>
    <w:rsid w:val="003D47E6"/>
    <w:rsid w:val="003D4935"/>
    <w:rsid w:val="003D5194"/>
    <w:rsid w:val="003D599F"/>
    <w:rsid w:val="003D5D87"/>
    <w:rsid w:val="003D6988"/>
    <w:rsid w:val="003D6BA0"/>
    <w:rsid w:val="003D7275"/>
    <w:rsid w:val="003D760C"/>
    <w:rsid w:val="003D7DE7"/>
    <w:rsid w:val="003D7E3D"/>
    <w:rsid w:val="003D7F12"/>
    <w:rsid w:val="003E0A70"/>
    <w:rsid w:val="003E1370"/>
    <w:rsid w:val="003E178E"/>
    <w:rsid w:val="003E19F7"/>
    <w:rsid w:val="003E2AEB"/>
    <w:rsid w:val="003E34AA"/>
    <w:rsid w:val="003E4582"/>
    <w:rsid w:val="003E4E0C"/>
    <w:rsid w:val="003E58D0"/>
    <w:rsid w:val="003E5E22"/>
    <w:rsid w:val="003E6022"/>
    <w:rsid w:val="003E736D"/>
    <w:rsid w:val="003E7CDE"/>
    <w:rsid w:val="003E7F14"/>
    <w:rsid w:val="003F0262"/>
    <w:rsid w:val="003F0282"/>
    <w:rsid w:val="003F03DB"/>
    <w:rsid w:val="003F0DA0"/>
    <w:rsid w:val="003F0E52"/>
    <w:rsid w:val="003F0FC5"/>
    <w:rsid w:val="003F10AE"/>
    <w:rsid w:val="003F13E8"/>
    <w:rsid w:val="003F1DED"/>
    <w:rsid w:val="003F2DD0"/>
    <w:rsid w:val="003F3E15"/>
    <w:rsid w:val="003F4FB8"/>
    <w:rsid w:val="003F5004"/>
    <w:rsid w:val="003F7F6B"/>
    <w:rsid w:val="0040093C"/>
    <w:rsid w:val="0040285E"/>
    <w:rsid w:val="00402ADE"/>
    <w:rsid w:val="0040344C"/>
    <w:rsid w:val="004044D6"/>
    <w:rsid w:val="004048E7"/>
    <w:rsid w:val="00405BCD"/>
    <w:rsid w:val="004062DF"/>
    <w:rsid w:val="00406CE9"/>
    <w:rsid w:val="00406F82"/>
    <w:rsid w:val="004079EC"/>
    <w:rsid w:val="0041230E"/>
    <w:rsid w:val="00414FC5"/>
    <w:rsid w:val="00415E25"/>
    <w:rsid w:val="00415FD4"/>
    <w:rsid w:val="004166FE"/>
    <w:rsid w:val="00416A1A"/>
    <w:rsid w:val="00417D50"/>
    <w:rsid w:val="004214B9"/>
    <w:rsid w:val="00421B86"/>
    <w:rsid w:val="004221EE"/>
    <w:rsid w:val="004224A1"/>
    <w:rsid w:val="00422ADF"/>
    <w:rsid w:val="00423009"/>
    <w:rsid w:val="00423C1F"/>
    <w:rsid w:val="00424635"/>
    <w:rsid w:val="004248D4"/>
    <w:rsid w:val="00424E5B"/>
    <w:rsid w:val="00425A4B"/>
    <w:rsid w:val="004263EC"/>
    <w:rsid w:val="00426427"/>
    <w:rsid w:val="00426608"/>
    <w:rsid w:val="00427DB6"/>
    <w:rsid w:val="004300B1"/>
    <w:rsid w:val="00430215"/>
    <w:rsid w:val="004314C1"/>
    <w:rsid w:val="00432616"/>
    <w:rsid w:val="0043368B"/>
    <w:rsid w:val="00433C72"/>
    <w:rsid w:val="004344A4"/>
    <w:rsid w:val="004344AD"/>
    <w:rsid w:val="00435102"/>
    <w:rsid w:val="00435F14"/>
    <w:rsid w:val="004361B3"/>
    <w:rsid w:val="00436AEF"/>
    <w:rsid w:val="0044045E"/>
    <w:rsid w:val="00440476"/>
    <w:rsid w:val="0044118C"/>
    <w:rsid w:val="00441836"/>
    <w:rsid w:val="00442A54"/>
    <w:rsid w:val="00442B9D"/>
    <w:rsid w:val="00444D59"/>
    <w:rsid w:val="004452F6"/>
    <w:rsid w:val="00445715"/>
    <w:rsid w:val="00447ACB"/>
    <w:rsid w:val="00450824"/>
    <w:rsid w:val="00451242"/>
    <w:rsid w:val="004513E4"/>
    <w:rsid w:val="00451F84"/>
    <w:rsid w:val="00452690"/>
    <w:rsid w:val="00452C4B"/>
    <w:rsid w:val="00453CB5"/>
    <w:rsid w:val="00453F96"/>
    <w:rsid w:val="00454B6C"/>
    <w:rsid w:val="004554F4"/>
    <w:rsid w:val="0045660D"/>
    <w:rsid w:val="004570B1"/>
    <w:rsid w:val="00462C3E"/>
    <w:rsid w:val="00463D96"/>
    <w:rsid w:val="004641A5"/>
    <w:rsid w:val="004648F9"/>
    <w:rsid w:val="0046543F"/>
    <w:rsid w:val="00465B7D"/>
    <w:rsid w:val="004660AF"/>
    <w:rsid w:val="004664DC"/>
    <w:rsid w:val="00467328"/>
    <w:rsid w:val="00467373"/>
    <w:rsid w:val="004674C8"/>
    <w:rsid w:val="00467B83"/>
    <w:rsid w:val="00467DD9"/>
    <w:rsid w:val="00467F25"/>
    <w:rsid w:val="00470344"/>
    <w:rsid w:val="00470FC5"/>
    <w:rsid w:val="004714DA"/>
    <w:rsid w:val="00471B2B"/>
    <w:rsid w:val="004720C5"/>
    <w:rsid w:val="004729C9"/>
    <w:rsid w:val="00472E02"/>
    <w:rsid w:val="00473921"/>
    <w:rsid w:val="00475670"/>
    <w:rsid w:val="00475793"/>
    <w:rsid w:val="00476092"/>
    <w:rsid w:val="0047669D"/>
    <w:rsid w:val="00480143"/>
    <w:rsid w:val="004817EE"/>
    <w:rsid w:val="00481B1A"/>
    <w:rsid w:val="004824B8"/>
    <w:rsid w:val="00483032"/>
    <w:rsid w:val="00483893"/>
    <w:rsid w:val="00484FC4"/>
    <w:rsid w:val="00486955"/>
    <w:rsid w:val="004879C9"/>
    <w:rsid w:val="00487ABF"/>
    <w:rsid w:val="00487F83"/>
    <w:rsid w:val="0049032D"/>
    <w:rsid w:val="004908E3"/>
    <w:rsid w:val="00491E7F"/>
    <w:rsid w:val="00492D29"/>
    <w:rsid w:val="00494E1B"/>
    <w:rsid w:val="00494FC1"/>
    <w:rsid w:val="00495004"/>
    <w:rsid w:val="00495153"/>
    <w:rsid w:val="00495D3E"/>
    <w:rsid w:val="00495E66"/>
    <w:rsid w:val="00495FA3"/>
    <w:rsid w:val="00496EDC"/>
    <w:rsid w:val="00497333"/>
    <w:rsid w:val="004A002F"/>
    <w:rsid w:val="004A158D"/>
    <w:rsid w:val="004A194D"/>
    <w:rsid w:val="004A1A56"/>
    <w:rsid w:val="004A1F21"/>
    <w:rsid w:val="004A33EB"/>
    <w:rsid w:val="004A5713"/>
    <w:rsid w:val="004A5D80"/>
    <w:rsid w:val="004A6A5B"/>
    <w:rsid w:val="004B07B4"/>
    <w:rsid w:val="004B11D9"/>
    <w:rsid w:val="004B15F0"/>
    <w:rsid w:val="004B1DF3"/>
    <w:rsid w:val="004B2BC9"/>
    <w:rsid w:val="004B3985"/>
    <w:rsid w:val="004B3B2E"/>
    <w:rsid w:val="004B40EA"/>
    <w:rsid w:val="004B5A4B"/>
    <w:rsid w:val="004B61E3"/>
    <w:rsid w:val="004B65FB"/>
    <w:rsid w:val="004B7016"/>
    <w:rsid w:val="004B7F01"/>
    <w:rsid w:val="004C05C2"/>
    <w:rsid w:val="004C09C5"/>
    <w:rsid w:val="004C0D34"/>
    <w:rsid w:val="004C0E3D"/>
    <w:rsid w:val="004C1314"/>
    <w:rsid w:val="004C1DA8"/>
    <w:rsid w:val="004C1E7D"/>
    <w:rsid w:val="004C1F0B"/>
    <w:rsid w:val="004C1F1B"/>
    <w:rsid w:val="004C4DA3"/>
    <w:rsid w:val="004C5425"/>
    <w:rsid w:val="004C5786"/>
    <w:rsid w:val="004C5ED4"/>
    <w:rsid w:val="004C6564"/>
    <w:rsid w:val="004C7BD8"/>
    <w:rsid w:val="004C7C75"/>
    <w:rsid w:val="004C7F23"/>
    <w:rsid w:val="004D00D5"/>
    <w:rsid w:val="004D0A93"/>
    <w:rsid w:val="004D13D1"/>
    <w:rsid w:val="004D266E"/>
    <w:rsid w:val="004D2C2B"/>
    <w:rsid w:val="004D3E2D"/>
    <w:rsid w:val="004D4C9C"/>
    <w:rsid w:val="004D62D8"/>
    <w:rsid w:val="004D6471"/>
    <w:rsid w:val="004D7A52"/>
    <w:rsid w:val="004E0896"/>
    <w:rsid w:val="004E0B31"/>
    <w:rsid w:val="004E0F5A"/>
    <w:rsid w:val="004E29B3"/>
    <w:rsid w:val="004E2AA8"/>
    <w:rsid w:val="004E3A6A"/>
    <w:rsid w:val="004E3CB6"/>
    <w:rsid w:val="004E3D74"/>
    <w:rsid w:val="004E5A60"/>
    <w:rsid w:val="004E6DC9"/>
    <w:rsid w:val="004F10C6"/>
    <w:rsid w:val="004F1DD1"/>
    <w:rsid w:val="004F26F5"/>
    <w:rsid w:val="004F3B71"/>
    <w:rsid w:val="004F407A"/>
    <w:rsid w:val="004F4268"/>
    <w:rsid w:val="004F5140"/>
    <w:rsid w:val="004F54D3"/>
    <w:rsid w:val="004F54FF"/>
    <w:rsid w:val="004F5F0A"/>
    <w:rsid w:val="004F66E8"/>
    <w:rsid w:val="00501D08"/>
    <w:rsid w:val="00505733"/>
    <w:rsid w:val="00505925"/>
    <w:rsid w:val="00505B23"/>
    <w:rsid w:val="00506306"/>
    <w:rsid w:val="00506971"/>
    <w:rsid w:val="005108D6"/>
    <w:rsid w:val="00511231"/>
    <w:rsid w:val="005114EA"/>
    <w:rsid w:val="00511A60"/>
    <w:rsid w:val="00512649"/>
    <w:rsid w:val="00512972"/>
    <w:rsid w:val="005133B1"/>
    <w:rsid w:val="005139C9"/>
    <w:rsid w:val="0051444B"/>
    <w:rsid w:val="00514C85"/>
    <w:rsid w:val="00515553"/>
    <w:rsid w:val="00515804"/>
    <w:rsid w:val="00515831"/>
    <w:rsid w:val="00516351"/>
    <w:rsid w:val="00520878"/>
    <w:rsid w:val="00521A52"/>
    <w:rsid w:val="00521C24"/>
    <w:rsid w:val="005234FF"/>
    <w:rsid w:val="00523B3C"/>
    <w:rsid w:val="005248CD"/>
    <w:rsid w:val="005252AD"/>
    <w:rsid w:val="005256B4"/>
    <w:rsid w:val="005319D1"/>
    <w:rsid w:val="00531A5A"/>
    <w:rsid w:val="005327B8"/>
    <w:rsid w:val="00532A18"/>
    <w:rsid w:val="00533F0A"/>
    <w:rsid w:val="00534B90"/>
    <w:rsid w:val="00535884"/>
    <w:rsid w:val="005366D2"/>
    <w:rsid w:val="00536DC6"/>
    <w:rsid w:val="00537341"/>
    <w:rsid w:val="00537D39"/>
    <w:rsid w:val="00541849"/>
    <w:rsid w:val="00542E03"/>
    <w:rsid w:val="00543338"/>
    <w:rsid w:val="0054358F"/>
    <w:rsid w:val="00543F70"/>
    <w:rsid w:val="00544BA6"/>
    <w:rsid w:val="00544F70"/>
    <w:rsid w:val="00545F65"/>
    <w:rsid w:val="00547855"/>
    <w:rsid w:val="005502C2"/>
    <w:rsid w:val="00550B97"/>
    <w:rsid w:val="00551A34"/>
    <w:rsid w:val="005524D1"/>
    <w:rsid w:val="0055269C"/>
    <w:rsid w:val="00552C87"/>
    <w:rsid w:val="0055404B"/>
    <w:rsid w:val="005559F5"/>
    <w:rsid w:val="00557A7E"/>
    <w:rsid w:val="00557FD8"/>
    <w:rsid w:val="00560F5D"/>
    <w:rsid w:val="005613BA"/>
    <w:rsid w:val="0056140A"/>
    <w:rsid w:val="00561514"/>
    <w:rsid w:val="005619CB"/>
    <w:rsid w:val="00561AC5"/>
    <w:rsid w:val="00563228"/>
    <w:rsid w:val="00564B6B"/>
    <w:rsid w:val="00564F37"/>
    <w:rsid w:val="00565C3E"/>
    <w:rsid w:val="005660BB"/>
    <w:rsid w:val="005661F8"/>
    <w:rsid w:val="0056740E"/>
    <w:rsid w:val="00567B60"/>
    <w:rsid w:val="00567FF0"/>
    <w:rsid w:val="00571CF2"/>
    <w:rsid w:val="00572588"/>
    <w:rsid w:val="00574036"/>
    <w:rsid w:val="00574735"/>
    <w:rsid w:val="00575B09"/>
    <w:rsid w:val="005769FB"/>
    <w:rsid w:val="00580D17"/>
    <w:rsid w:val="00580F4F"/>
    <w:rsid w:val="00581199"/>
    <w:rsid w:val="0058261E"/>
    <w:rsid w:val="00582D90"/>
    <w:rsid w:val="00583DBD"/>
    <w:rsid w:val="00586254"/>
    <w:rsid w:val="00586C7C"/>
    <w:rsid w:val="00590CD5"/>
    <w:rsid w:val="005910CE"/>
    <w:rsid w:val="00593F92"/>
    <w:rsid w:val="00594F4D"/>
    <w:rsid w:val="00595B5D"/>
    <w:rsid w:val="00595EBB"/>
    <w:rsid w:val="00596B81"/>
    <w:rsid w:val="00596C48"/>
    <w:rsid w:val="005972E0"/>
    <w:rsid w:val="00597960"/>
    <w:rsid w:val="00597B3F"/>
    <w:rsid w:val="005A11EE"/>
    <w:rsid w:val="005A16CE"/>
    <w:rsid w:val="005A1C88"/>
    <w:rsid w:val="005A32C2"/>
    <w:rsid w:val="005A3309"/>
    <w:rsid w:val="005A43E4"/>
    <w:rsid w:val="005A5187"/>
    <w:rsid w:val="005A5598"/>
    <w:rsid w:val="005A76BF"/>
    <w:rsid w:val="005A7F69"/>
    <w:rsid w:val="005B040B"/>
    <w:rsid w:val="005B18C1"/>
    <w:rsid w:val="005B209E"/>
    <w:rsid w:val="005B21BF"/>
    <w:rsid w:val="005B2894"/>
    <w:rsid w:val="005B2D80"/>
    <w:rsid w:val="005B5457"/>
    <w:rsid w:val="005C08D9"/>
    <w:rsid w:val="005C0D8B"/>
    <w:rsid w:val="005C1D06"/>
    <w:rsid w:val="005C1F96"/>
    <w:rsid w:val="005C21B1"/>
    <w:rsid w:val="005C3196"/>
    <w:rsid w:val="005C31A2"/>
    <w:rsid w:val="005C3F5A"/>
    <w:rsid w:val="005C41CF"/>
    <w:rsid w:val="005C48C1"/>
    <w:rsid w:val="005C690D"/>
    <w:rsid w:val="005C766A"/>
    <w:rsid w:val="005C7F9A"/>
    <w:rsid w:val="005D00C2"/>
    <w:rsid w:val="005D01A7"/>
    <w:rsid w:val="005D0835"/>
    <w:rsid w:val="005D09A1"/>
    <w:rsid w:val="005D19FA"/>
    <w:rsid w:val="005D24B1"/>
    <w:rsid w:val="005D431D"/>
    <w:rsid w:val="005D542E"/>
    <w:rsid w:val="005D5908"/>
    <w:rsid w:val="005D5EEA"/>
    <w:rsid w:val="005D78F6"/>
    <w:rsid w:val="005D7B58"/>
    <w:rsid w:val="005E1265"/>
    <w:rsid w:val="005E1655"/>
    <w:rsid w:val="005E1A62"/>
    <w:rsid w:val="005E2392"/>
    <w:rsid w:val="005E269F"/>
    <w:rsid w:val="005E26F1"/>
    <w:rsid w:val="005E29F8"/>
    <w:rsid w:val="005E3653"/>
    <w:rsid w:val="005E492F"/>
    <w:rsid w:val="005E56BD"/>
    <w:rsid w:val="005E6107"/>
    <w:rsid w:val="005E6FFF"/>
    <w:rsid w:val="005E7893"/>
    <w:rsid w:val="005F04E7"/>
    <w:rsid w:val="005F1A6F"/>
    <w:rsid w:val="005F21FE"/>
    <w:rsid w:val="005F3E47"/>
    <w:rsid w:val="005F478D"/>
    <w:rsid w:val="005F50F8"/>
    <w:rsid w:val="005F5C35"/>
    <w:rsid w:val="005F5D67"/>
    <w:rsid w:val="005F6384"/>
    <w:rsid w:val="00600BD8"/>
    <w:rsid w:val="00601009"/>
    <w:rsid w:val="006010F3"/>
    <w:rsid w:val="00601309"/>
    <w:rsid w:val="006028DD"/>
    <w:rsid w:val="006029F9"/>
    <w:rsid w:val="00603232"/>
    <w:rsid w:val="00604034"/>
    <w:rsid w:val="00605102"/>
    <w:rsid w:val="0060537D"/>
    <w:rsid w:val="00605A40"/>
    <w:rsid w:val="00606C1F"/>
    <w:rsid w:val="0060720F"/>
    <w:rsid w:val="006072A8"/>
    <w:rsid w:val="006078D7"/>
    <w:rsid w:val="00607DEB"/>
    <w:rsid w:val="00610213"/>
    <w:rsid w:val="006119E1"/>
    <w:rsid w:val="00613431"/>
    <w:rsid w:val="0061372A"/>
    <w:rsid w:val="00615BC6"/>
    <w:rsid w:val="0061704B"/>
    <w:rsid w:val="0061754B"/>
    <w:rsid w:val="00617D42"/>
    <w:rsid w:val="00620520"/>
    <w:rsid w:val="00620AA9"/>
    <w:rsid w:val="00620D79"/>
    <w:rsid w:val="006219B8"/>
    <w:rsid w:val="00624E85"/>
    <w:rsid w:val="00625609"/>
    <w:rsid w:val="00626050"/>
    <w:rsid w:val="00626F2E"/>
    <w:rsid w:val="006321A4"/>
    <w:rsid w:val="006334B2"/>
    <w:rsid w:val="0063479C"/>
    <w:rsid w:val="00634F90"/>
    <w:rsid w:val="00635621"/>
    <w:rsid w:val="00635710"/>
    <w:rsid w:val="0063579D"/>
    <w:rsid w:val="006359C8"/>
    <w:rsid w:val="00635FC7"/>
    <w:rsid w:val="006376BB"/>
    <w:rsid w:val="00637714"/>
    <w:rsid w:val="006405B6"/>
    <w:rsid w:val="006405B9"/>
    <w:rsid w:val="00640F93"/>
    <w:rsid w:val="00641356"/>
    <w:rsid w:val="00642520"/>
    <w:rsid w:val="006427B9"/>
    <w:rsid w:val="00642D4C"/>
    <w:rsid w:val="00642E25"/>
    <w:rsid w:val="00643F91"/>
    <w:rsid w:val="00646C6D"/>
    <w:rsid w:val="00646CDC"/>
    <w:rsid w:val="00646DA9"/>
    <w:rsid w:val="00647A85"/>
    <w:rsid w:val="00651788"/>
    <w:rsid w:val="00651A3E"/>
    <w:rsid w:val="00651E9A"/>
    <w:rsid w:val="006526FD"/>
    <w:rsid w:val="006531BF"/>
    <w:rsid w:val="0065734B"/>
    <w:rsid w:val="006606E7"/>
    <w:rsid w:val="006624C2"/>
    <w:rsid w:val="00663361"/>
    <w:rsid w:val="006642A2"/>
    <w:rsid w:val="00665895"/>
    <w:rsid w:val="0066672E"/>
    <w:rsid w:val="00666B79"/>
    <w:rsid w:val="00666D83"/>
    <w:rsid w:val="00667826"/>
    <w:rsid w:val="00667AA0"/>
    <w:rsid w:val="00670372"/>
    <w:rsid w:val="0067082F"/>
    <w:rsid w:val="00671235"/>
    <w:rsid w:val="0067252D"/>
    <w:rsid w:val="00672699"/>
    <w:rsid w:val="006737E6"/>
    <w:rsid w:val="006741C2"/>
    <w:rsid w:val="00674797"/>
    <w:rsid w:val="00676E0B"/>
    <w:rsid w:val="00681378"/>
    <w:rsid w:val="006815C5"/>
    <w:rsid w:val="00681962"/>
    <w:rsid w:val="00681AF8"/>
    <w:rsid w:val="00681D37"/>
    <w:rsid w:val="00681DA1"/>
    <w:rsid w:val="00681FFA"/>
    <w:rsid w:val="006824CA"/>
    <w:rsid w:val="00683BE0"/>
    <w:rsid w:val="006843B0"/>
    <w:rsid w:val="00684BC1"/>
    <w:rsid w:val="00685334"/>
    <w:rsid w:val="006858F5"/>
    <w:rsid w:val="00685F41"/>
    <w:rsid w:val="0068605E"/>
    <w:rsid w:val="00687433"/>
    <w:rsid w:val="006878FD"/>
    <w:rsid w:val="00687C92"/>
    <w:rsid w:val="00690BA0"/>
    <w:rsid w:val="00691FC4"/>
    <w:rsid w:val="0069218D"/>
    <w:rsid w:val="00693736"/>
    <w:rsid w:val="00693B2E"/>
    <w:rsid w:val="00695AC7"/>
    <w:rsid w:val="006968CF"/>
    <w:rsid w:val="006968F9"/>
    <w:rsid w:val="00696AD3"/>
    <w:rsid w:val="00697887"/>
    <w:rsid w:val="0069790C"/>
    <w:rsid w:val="006A041E"/>
    <w:rsid w:val="006A1817"/>
    <w:rsid w:val="006A182E"/>
    <w:rsid w:val="006A281E"/>
    <w:rsid w:val="006A2986"/>
    <w:rsid w:val="006A29D2"/>
    <w:rsid w:val="006A42C5"/>
    <w:rsid w:val="006A4451"/>
    <w:rsid w:val="006A4C42"/>
    <w:rsid w:val="006A525B"/>
    <w:rsid w:val="006A5CE3"/>
    <w:rsid w:val="006A607D"/>
    <w:rsid w:val="006A6A1A"/>
    <w:rsid w:val="006B06F9"/>
    <w:rsid w:val="006B07A4"/>
    <w:rsid w:val="006B121F"/>
    <w:rsid w:val="006B2338"/>
    <w:rsid w:val="006B2D67"/>
    <w:rsid w:val="006B2D96"/>
    <w:rsid w:val="006B2F52"/>
    <w:rsid w:val="006B5032"/>
    <w:rsid w:val="006B776B"/>
    <w:rsid w:val="006C1166"/>
    <w:rsid w:val="006C15C8"/>
    <w:rsid w:val="006C29EA"/>
    <w:rsid w:val="006C33F8"/>
    <w:rsid w:val="006C37EF"/>
    <w:rsid w:val="006C38F4"/>
    <w:rsid w:val="006C6568"/>
    <w:rsid w:val="006C6DE9"/>
    <w:rsid w:val="006C704B"/>
    <w:rsid w:val="006C7642"/>
    <w:rsid w:val="006D0357"/>
    <w:rsid w:val="006D0D65"/>
    <w:rsid w:val="006D0F17"/>
    <w:rsid w:val="006D1D89"/>
    <w:rsid w:val="006D1F7C"/>
    <w:rsid w:val="006D25C0"/>
    <w:rsid w:val="006D2615"/>
    <w:rsid w:val="006D2C30"/>
    <w:rsid w:val="006D31E1"/>
    <w:rsid w:val="006D3BF6"/>
    <w:rsid w:val="006D475A"/>
    <w:rsid w:val="006D495A"/>
    <w:rsid w:val="006D4BD0"/>
    <w:rsid w:val="006D5010"/>
    <w:rsid w:val="006D54B6"/>
    <w:rsid w:val="006D6366"/>
    <w:rsid w:val="006D7F9E"/>
    <w:rsid w:val="006D7FAA"/>
    <w:rsid w:val="006E0738"/>
    <w:rsid w:val="006E0F24"/>
    <w:rsid w:val="006E1C86"/>
    <w:rsid w:val="006E22E4"/>
    <w:rsid w:val="006E35BD"/>
    <w:rsid w:val="006E380C"/>
    <w:rsid w:val="006E3D96"/>
    <w:rsid w:val="006E4E4A"/>
    <w:rsid w:val="006E5541"/>
    <w:rsid w:val="006E5A8A"/>
    <w:rsid w:val="006E5C11"/>
    <w:rsid w:val="006E62F4"/>
    <w:rsid w:val="006E7343"/>
    <w:rsid w:val="006E787C"/>
    <w:rsid w:val="006F0A62"/>
    <w:rsid w:val="006F1EA7"/>
    <w:rsid w:val="006F2368"/>
    <w:rsid w:val="006F38FE"/>
    <w:rsid w:val="006F3DF9"/>
    <w:rsid w:val="006F5AE7"/>
    <w:rsid w:val="006F7DA0"/>
    <w:rsid w:val="00700EC7"/>
    <w:rsid w:val="00701138"/>
    <w:rsid w:val="00701797"/>
    <w:rsid w:val="00701DDA"/>
    <w:rsid w:val="00701EBE"/>
    <w:rsid w:val="00702C1A"/>
    <w:rsid w:val="00702F7E"/>
    <w:rsid w:val="007032F7"/>
    <w:rsid w:val="007056C4"/>
    <w:rsid w:val="00705FF5"/>
    <w:rsid w:val="00706810"/>
    <w:rsid w:val="00706FA8"/>
    <w:rsid w:val="00707A49"/>
    <w:rsid w:val="00707B35"/>
    <w:rsid w:val="00707B59"/>
    <w:rsid w:val="00712961"/>
    <w:rsid w:val="00714F3C"/>
    <w:rsid w:val="00715C5F"/>
    <w:rsid w:val="007160A6"/>
    <w:rsid w:val="00716A40"/>
    <w:rsid w:val="00717146"/>
    <w:rsid w:val="00717A11"/>
    <w:rsid w:val="00717F75"/>
    <w:rsid w:val="00721D0A"/>
    <w:rsid w:val="00721F87"/>
    <w:rsid w:val="007221AB"/>
    <w:rsid w:val="00722FB1"/>
    <w:rsid w:val="00723C69"/>
    <w:rsid w:val="007242B4"/>
    <w:rsid w:val="00724E1F"/>
    <w:rsid w:val="00724E53"/>
    <w:rsid w:val="00724ECD"/>
    <w:rsid w:val="00725092"/>
    <w:rsid w:val="00725122"/>
    <w:rsid w:val="007251B4"/>
    <w:rsid w:val="0072538B"/>
    <w:rsid w:val="0072581B"/>
    <w:rsid w:val="0072646D"/>
    <w:rsid w:val="00727132"/>
    <w:rsid w:val="00727F8C"/>
    <w:rsid w:val="007334A1"/>
    <w:rsid w:val="00735C16"/>
    <w:rsid w:val="007364AF"/>
    <w:rsid w:val="007366FC"/>
    <w:rsid w:val="00740CA3"/>
    <w:rsid w:val="00740F48"/>
    <w:rsid w:val="007412AE"/>
    <w:rsid w:val="00741505"/>
    <w:rsid w:val="00743A45"/>
    <w:rsid w:val="00743EC1"/>
    <w:rsid w:val="007452D4"/>
    <w:rsid w:val="00745A56"/>
    <w:rsid w:val="00745C09"/>
    <w:rsid w:val="00747513"/>
    <w:rsid w:val="0074779D"/>
    <w:rsid w:val="0075101F"/>
    <w:rsid w:val="00751631"/>
    <w:rsid w:val="0075256E"/>
    <w:rsid w:val="00753D82"/>
    <w:rsid w:val="00755A41"/>
    <w:rsid w:val="00755BCC"/>
    <w:rsid w:val="00755F5F"/>
    <w:rsid w:val="007579D1"/>
    <w:rsid w:val="00757BDF"/>
    <w:rsid w:val="00760734"/>
    <w:rsid w:val="0076085A"/>
    <w:rsid w:val="007610DE"/>
    <w:rsid w:val="007638F7"/>
    <w:rsid w:val="00764261"/>
    <w:rsid w:val="00765B12"/>
    <w:rsid w:val="00765B7A"/>
    <w:rsid w:val="0076654D"/>
    <w:rsid w:val="0076755F"/>
    <w:rsid w:val="00767924"/>
    <w:rsid w:val="00767CC9"/>
    <w:rsid w:val="00770559"/>
    <w:rsid w:val="00771EB6"/>
    <w:rsid w:val="00772247"/>
    <w:rsid w:val="00772498"/>
    <w:rsid w:val="00772E9A"/>
    <w:rsid w:val="007738C6"/>
    <w:rsid w:val="007743C1"/>
    <w:rsid w:val="00776F40"/>
    <w:rsid w:val="00777852"/>
    <w:rsid w:val="007808ED"/>
    <w:rsid w:val="007810A9"/>
    <w:rsid w:val="00783AE6"/>
    <w:rsid w:val="00783BD9"/>
    <w:rsid w:val="00783DD8"/>
    <w:rsid w:val="00784900"/>
    <w:rsid w:val="00784C33"/>
    <w:rsid w:val="00784F6E"/>
    <w:rsid w:val="0078532F"/>
    <w:rsid w:val="00785A5A"/>
    <w:rsid w:val="00787010"/>
    <w:rsid w:val="00787395"/>
    <w:rsid w:val="007875D6"/>
    <w:rsid w:val="00787933"/>
    <w:rsid w:val="007901D5"/>
    <w:rsid w:val="00790430"/>
    <w:rsid w:val="007922E8"/>
    <w:rsid w:val="00792D75"/>
    <w:rsid w:val="00792E32"/>
    <w:rsid w:val="00793118"/>
    <w:rsid w:val="00793708"/>
    <w:rsid w:val="00794BC7"/>
    <w:rsid w:val="00795625"/>
    <w:rsid w:val="00795BCA"/>
    <w:rsid w:val="00796570"/>
    <w:rsid w:val="00797B8D"/>
    <w:rsid w:val="007A09EF"/>
    <w:rsid w:val="007A1981"/>
    <w:rsid w:val="007A1DBB"/>
    <w:rsid w:val="007A2084"/>
    <w:rsid w:val="007A334B"/>
    <w:rsid w:val="007A36D8"/>
    <w:rsid w:val="007A38C7"/>
    <w:rsid w:val="007A3E76"/>
    <w:rsid w:val="007A4354"/>
    <w:rsid w:val="007A47DC"/>
    <w:rsid w:val="007A4B05"/>
    <w:rsid w:val="007A509D"/>
    <w:rsid w:val="007A5B49"/>
    <w:rsid w:val="007A6ABB"/>
    <w:rsid w:val="007A6E7E"/>
    <w:rsid w:val="007A7153"/>
    <w:rsid w:val="007B05B3"/>
    <w:rsid w:val="007B116F"/>
    <w:rsid w:val="007B1957"/>
    <w:rsid w:val="007B20CF"/>
    <w:rsid w:val="007B2B97"/>
    <w:rsid w:val="007B31E1"/>
    <w:rsid w:val="007B3761"/>
    <w:rsid w:val="007B4349"/>
    <w:rsid w:val="007B6314"/>
    <w:rsid w:val="007B68B3"/>
    <w:rsid w:val="007C1140"/>
    <w:rsid w:val="007C25EA"/>
    <w:rsid w:val="007C420C"/>
    <w:rsid w:val="007C6307"/>
    <w:rsid w:val="007C650D"/>
    <w:rsid w:val="007C6A8E"/>
    <w:rsid w:val="007C755B"/>
    <w:rsid w:val="007C7A4C"/>
    <w:rsid w:val="007D0442"/>
    <w:rsid w:val="007D09E2"/>
    <w:rsid w:val="007D13D7"/>
    <w:rsid w:val="007D1434"/>
    <w:rsid w:val="007D166F"/>
    <w:rsid w:val="007D2059"/>
    <w:rsid w:val="007D20B7"/>
    <w:rsid w:val="007D22DA"/>
    <w:rsid w:val="007D4116"/>
    <w:rsid w:val="007D4553"/>
    <w:rsid w:val="007D50DB"/>
    <w:rsid w:val="007D73BB"/>
    <w:rsid w:val="007D78ED"/>
    <w:rsid w:val="007D7AE7"/>
    <w:rsid w:val="007E1F50"/>
    <w:rsid w:val="007E2CB4"/>
    <w:rsid w:val="007E321F"/>
    <w:rsid w:val="007E3EEC"/>
    <w:rsid w:val="007E4A82"/>
    <w:rsid w:val="007E5911"/>
    <w:rsid w:val="007E596F"/>
    <w:rsid w:val="007E675D"/>
    <w:rsid w:val="007E75C8"/>
    <w:rsid w:val="007E794F"/>
    <w:rsid w:val="007E79E7"/>
    <w:rsid w:val="007E7D5F"/>
    <w:rsid w:val="007F1FB9"/>
    <w:rsid w:val="007F36D2"/>
    <w:rsid w:val="007F3782"/>
    <w:rsid w:val="007F3EE2"/>
    <w:rsid w:val="007F428B"/>
    <w:rsid w:val="007F43AC"/>
    <w:rsid w:val="007F482C"/>
    <w:rsid w:val="007F4A18"/>
    <w:rsid w:val="007F5C9E"/>
    <w:rsid w:val="007F5DBC"/>
    <w:rsid w:val="007F7194"/>
    <w:rsid w:val="007F7200"/>
    <w:rsid w:val="007F72DC"/>
    <w:rsid w:val="007F7B62"/>
    <w:rsid w:val="007F7D1A"/>
    <w:rsid w:val="00801164"/>
    <w:rsid w:val="008015B8"/>
    <w:rsid w:val="0080234E"/>
    <w:rsid w:val="00802B77"/>
    <w:rsid w:val="00803A69"/>
    <w:rsid w:val="0080400A"/>
    <w:rsid w:val="00804659"/>
    <w:rsid w:val="008049B3"/>
    <w:rsid w:val="00804E3A"/>
    <w:rsid w:val="008050F2"/>
    <w:rsid w:val="008052F2"/>
    <w:rsid w:val="0080597E"/>
    <w:rsid w:val="00805AEF"/>
    <w:rsid w:val="00805CCB"/>
    <w:rsid w:val="00806951"/>
    <w:rsid w:val="0080775D"/>
    <w:rsid w:val="00810E83"/>
    <w:rsid w:val="00811060"/>
    <w:rsid w:val="008115D2"/>
    <w:rsid w:val="008126D0"/>
    <w:rsid w:val="00813980"/>
    <w:rsid w:val="00815530"/>
    <w:rsid w:val="008158DB"/>
    <w:rsid w:val="008159B2"/>
    <w:rsid w:val="00815DC9"/>
    <w:rsid w:val="00816C64"/>
    <w:rsid w:val="00816CDA"/>
    <w:rsid w:val="008179C0"/>
    <w:rsid w:val="00817FCC"/>
    <w:rsid w:val="00820DB3"/>
    <w:rsid w:val="008216ED"/>
    <w:rsid w:val="008218F4"/>
    <w:rsid w:val="00821C19"/>
    <w:rsid w:val="0082256B"/>
    <w:rsid w:val="00822CB4"/>
    <w:rsid w:val="0082404E"/>
    <w:rsid w:val="008240CA"/>
    <w:rsid w:val="00824BC4"/>
    <w:rsid w:val="00826660"/>
    <w:rsid w:val="00827034"/>
    <w:rsid w:val="008275AF"/>
    <w:rsid w:val="00827966"/>
    <w:rsid w:val="0083134E"/>
    <w:rsid w:val="0083232E"/>
    <w:rsid w:val="0083319C"/>
    <w:rsid w:val="008336DC"/>
    <w:rsid w:val="00834C0C"/>
    <w:rsid w:val="0083510D"/>
    <w:rsid w:val="00835213"/>
    <w:rsid w:val="008376D7"/>
    <w:rsid w:val="00837FB2"/>
    <w:rsid w:val="00840AF2"/>
    <w:rsid w:val="00842B9D"/>
    <w:rsid w:val="00842CFE"/>
    <w:rsid w:val="00843215"/>
    <w:rsid w:val="00843C59"/>
    <w:rsid w:val="0084412E"/>
    <w:rsid w:val="00844507"/>
    <w:rsid w:val="008445CE"/>
    <w:rsid w:val="00844888"/>
    <w:rsid w:val="008452ED"/>
    <w:rsid w:val="00846211"/>
    <w:rsid w:val="00846515"/>
    <w:rsid w:val="00846AC3"/>
    <w:rsid w:val="0084778B"/>
    <w:rsid w:val="00850391"/>
    <w:rsid w:val="00851F42"/>
    <w:rsid w:val="008524D3"/>
    <w:rsid w:val="0085272B"/>
    <w:rsid w:val="00852B52"/>
    <w:rsid w:val="00853ED3"/>
    <w:rsid w:val="00853F47"/>
    <w:rsid w:val="008542C5"/>
    <w:rsid w:val="00855348"/>
    <w:rsid w:val="0085551A"/>
    <w:rsid w:val="0085666D"/>
    <w:rsid w:val="00856915"/>
    <w:rsid w:val="00860C3E"/>
    <w:rsid w:val="008614BB"/>
    <w:rsid w:val="0086228D"/>
    <w:rsid w:val="0086228E"/>
    <w:rsid w:val="00862BC3"/>
    <w:rsid w:val="00863404"/>
    <w:rsid w:val="00863E6A"/>
    <w:rsid w:val="00866545"/>
    <w:rsid w:val="00867070"/>
    <w:rsid w:val="00867EED"/>
    <w:rsid w:val="0087070C"/>
    <w:rsid w:val="00871858"/>
    <w:rsid w:val="00871E35"/>
    <w:rsid w:val="00872A5C"/>
    <w:rsid w:val="00872D0E"/>
    <w:rsid w:val="008732A8"/>
    <w:rsid w:val="00873540"/>
    <w:rsid w:val="00875448"/>
    <w:rsid w:val="00875ADF"/>
    <w:rsid w:val="00876698"/>
    <w:rsid w:val="0088063B"/>
    <w:rsid w:val="00880A27"/>
    <w:rsid w:val="008832ED"/>
    <w:rsid w:val="00883A6B"/>
    <w:rsid w:val="00883E4D"/>
    <w:rsid w:val="008846FD"/>
    <w:rsid w:val="008847A6"/>
    <w:rsid w:val="008852E3"/>
    <w:rsid w:val="00885974"/>
    <w:rsid w:val="008863A1"/>
    <w:rsid w:val="00886A08"/>
    <w:rsid w:val="00886E33"/>
    <w:rsid w:val="00887D2E"/>
    <w:rsid w:val="008908DF"/>
    <w:rsid w:val="00891363"/>
    <w:rsid w:val="008935FE"/>
    <w:rsid w:val="0089366A"/>
    <w:rsid w:val="00893706"/>
    <w:rsid w:val="00896924"/>
    <w:rsid w:val="00896D12"/>
    <w:rsid w:val="00897F41"/>
    <w:rsid w:val="008A0BF8"/>
    <w:rsid w:val="008A11E6"/>
    <w:rsid w:val="008A1C7A"/>
    <w:rsid w:val="008A1D44"/>
    <w:rsid w:val="008A3F1B"/>
    <w:rsid w:val="008A4A40"/>
    <w:rsid w:val="008A55B6"/>
    <w:rsid w:val="008A5C37"/>
    <w:rsid w:val="008A6206"/>
    <w:rsid w:val="008A6CD0"/>
    <w:rsid w:val="008B298D"/>
    <w:rsid w:val="008B2CD3"/>
    <w:rsid w:val="008B340C"/>
    <w:rsid w:val="008B3D1F"/>
    <w:rsid w:val="008B3F39"/>
    <w:rsid w:val="008B5912"/>
    <w:rsid w:val="008B61AC"/>
    <w:rsid w:val="008C0D2D"/>
    <w:rsid w:val="008C1FEF"/>
    <w:rsid w:val="008C6A4C"/>
    <w:rsid w:val="008D001E"/>
    <w:rsid w:val="008D0132"/>
    <w:rsid w:val="008D0552"/>
    <w:rsid w:val="008D0626"/>
    <w:rsid w:val="008D0C12"/>
    <w:rsid w:val="008D2CE5"/>
    <w:rsid w:val="008D421E"/>
    <w:rsid w:val="008D475E"/>
    <w:rsid w:val="008D4C59"/>
    <w:rsid w:val="008D553C"/>
    <w:rsid w:val="008D6133"/>
    <w:rsid w:val="008D72CF"/>
    <w:rsid w:val="008D760B"/>
    <w:rsid w:val="008D79FF"/>
    <w:rsid w:val="008D7D4A"/>
    <w:rsid w:val="008E1186"/>
    <w:rsid w:val="008E11FC"/>
    <w:rsid w:val="008E149E"/>
    <w:rsid w:val="008E188C"/>
    <w:rsid w:val="008E1FC2"/>
    <w:rsid w:val="008E3E2C"/>
    <w:rsid w:val="008E5014"/>
    <w:rsid w:val="008E6050"/>
    <w:rsid w:val="008E71A3"/>
    <w:rsid w:val="008E7EDD"/>
    <w:rsid w:val="008F03FB"/>
    <w:rsid w:val="008F0A7B"/>
    <w:rsid w:val="008F1AAD"/>
    <w:rsid w:val="008F1BC7"/>
    <w:rsid w:val="008F1D79"/>
    <w:rsid w:val="008F2957"/>
    <w:rsid w:val="008F2C10"/>
    <w:rsid w:val="008F40B6"/>
    <w:rsid w:val="008F5965"/>
    <w:rsid w:val="008F63C7"/>
    <w:rsid w:val="008F6F29"/>
    <w:rsid w:val="008F7955"/>
    <w:rsid w:val="008F7FA1"/>
    <w:rsid w:val="009019F5"/>
    <w:rsid w:val="0090212A"/>
    <w:rsid w:val="00905287"/>
    <w:rsid w:val="00905AF6"/>
    <w:rsid w:val="009076D3"/>
    <w:rsid w:val="00907A16"/>
    <w:rsid w:val="00907B05"/>
    <w:rsid w:val="00910B39"/>
    <w:rsid w:val="009118C7"/>
    <w:rsid w:val="009133EB"/>
    <w:rsid w:val="009135F5"/>
    <w:rsid w:val="0091366A"/>
    <w:rsid w:val="00915586"/>
    <w:rsid w:val="00915A40"/>
    <w:rsid w:val="009166BC"/>
    <w:rsid w:val="00917331"/>
    <w:rsid w:val="00917A1E"/>
    <w:rsid w:val="00921033"/>
    <w:rsid w:val="00922504"/>
    <w:rsid w:val="00923ADA"/>
    <w:rsid w:val="00925864"/>
    <w:rsid w:val="00925A44"/>
    <w:rsid w:val="009263AB"/>
    <w:rsid w:val="00930027"/>
    <w:rsid w:val="00930074"/>
    <w:rsid w:val="009304F1"/>
    <w:rsid w:val="00930995"/>
    <w:rsid w:val="00930F06"/>
    <w:rsid w:val="00932405"/>
    <w:rsid w:val="0093261D"/>
    <w:rsid w:val="009328AE"/>
    <w:rsid w:val="00934519"/>
    <w:rsid w:val="00934AB2"/>
    <w:rsid w:val="00935961"/>
    <w:rsid w:val="00936501"/>
    <w:rsid w:val="00941FDB"/>
    <w:rsid w:val="009422F8"/>
    <w:rsid w:val="0094327E"/>
    <w:rsid w:val="009450FD"/>
    <w:rsid w:val="0094580E"/>
    <w:rsid w:val="009460DB"/>
    <w:rsid w:val="009461A9"/>
    <w:rsid w:val="00946892"/>
    <w:rsid w:val="00946FE6"/>
    <w:rsid w:val="009476E1"/>
    <w:rsid w:val="009477AB"/>
    <w:rsid w:val="009503E6"/>
    <w:rsid w:val="00950A5C"/>
    <w:rsid w:val="0095142B"/>
    <w:rsid w:val="00951737"/>
    <w:rsid w:val="00951E47"/>
    <w:rsid w:val="009526B4"/>
    <w:rsid w:val="009529C4"/>
    <w:rsid w:val="0095310A"/>
    <w:rsid w:val="00953356"/>
    <w:rsid w:val="00953FE8"/>
    <w:rsid w:val="009544FA"/>
    <w:rsid w:val="009552E6"/>
    <w:rsid w:val="00955420"/>
    <w:rsid w:val="00955CF4"/>
    <w:rsid w:val="0095690C"/>
    <w:rsid w:val="009600C6"/>
    <w:rsid w:val="00960212"/>
    <w:rsid w:val="009602F2"/>
    <w:rsid w:val="00960504"/>
    <w:rsid w:val="00960A48"/>
    <w:rsid w:val="00960E4C"/>
    <w:rsid w:val="009610C5"/>
    <w:rsid w:val="009614B0"/>
    <w:rsid w:val="0096323E"/>
    <w:rsid w:val="0096366C"/>
    <w:rsid w:val="00964512"/>
    <w:rsid w:val="009647ED"/>
    <w:rsid w:val="00964C61"/>
    <w:rsid w:val="00965719"/>
    <w:rsid w:val="00966C20"/>
    <w:rsid w:val="00966C9F"/>
    <w:rsid w:val="009674BC"/>
    <w:rsid w:val="009678F7"/>
    <w:rsid w:val="00970A87"/>
    <w:rsid w:val="0097249D"/>
    <w:rsid w:val="00975D1A"/>
    <w:rsid w:val="009776A8"/>
    <w:rsid w:val="009804B3"/>
    <w:rsid w:val="0098118D"/>
    <w:rsid w:val="00981FF1"/>
    <w:rsid w:val="009823EA"/>
    <w:rsid w:val="00982BC9"/>
    <w:rsid w:val="00982EC2"/>
    <w:rsid w:val="00983055"/>
    <w:rsid w:val="009834F7"/>
    <w:rsid w:val="0098358F"/>
    <w:rsid w:val="00983A8E"/>
    <w:rsid w:val="00984957"/>
    <w:rsid w:val="00986069"/>
    <w:rsid w:val="009863D6"/>
    <w:rsid w:val="00987163"/>
    <w:rsid w:val="009875EE"/>
    <w:rsid w:val="00990729"/>
    <w:rsid w:val="00992CF2"/>
    <w:rsid w:val="00992EF0"/>
    <w:rsid w:val="009933AE"/>
    <w:rsid w:val="00993857"/>
    <w:rsid w:val="009938E8"/>
    <w:rsid w:val="00993D52"/>
    <w:rsid w:val="0099416D"/>
    <w:rsid w:val="009949A1"/>
    <w:rsid w:val="009949C8"/>
    <w:rsid w:val="009952DC"/>
    <w:rsid w:val="0099671D"/>
    <w:rsid w:val="009A0C69"/>
    <w:rsid w:val="009A0D04"/>
    <w:rsid w:val="009A26D2"/>
    <w:rsid w:val="009A3514"/>
    <w:rsid w:val="009A3CC4"/>
    <w:rsid w:val="009A4089"/>
    <w:rsid w:val="009A4D65"/>
    <w:rsid w:val="009A4F71"/>
    <w:rsid w:val="009A685C"/>
    <w:rsid w:val="009A6B71"/>
    <w:rsid w:val="009A7DDE"/>
    <w:rsid w:val="009B030E"/>
    <w:rsid w:val="009B04CB"/>
    <w:rsid w:val="009B111D"/>
    <w:rsid w:val="009B3888"/>
    <w:rsid w:val="009B3C03"/>
    <w:rsid w:val="009B409D"/>
    <w:rsid w:val="009B4833"/>
    <w:rsid w:val="009B491E"/>
    <w:rsid w:val="009B506F"/>
    <w:rsid w:val="009B54D6"/>
    <w:rsid w:val="009B7E63"/>
    <w:rsid w:val="009C0C49"/>
    <w:rsid w:val="009C1BD3"/>
    <w:rsid w:val="009C2534"/>
    <w:rsid w:val="009C4E65"/>
    <w:rsid w:val="009C5FC4"/>
    <w:rsid w:val="009C659F"/>
    <w:rsid w:val="009C6FE7"/>
    <w:rsid w:val="009C75ED"/>
    <w:rsid w:val="009D0AC9"/>
    <w:rsid w:val="009D2380"/>
    <w:rsid w:val="009D3124"/>
    <w:rsid w:val="009D3159"/>
    <w:rsid w:val="009D3707"/>
    <w:rsid w:val="009D527F"/>
    <w:rsid w:val="009D6478"/>
    <w:rsid w:val="009E2271"/>
    <w:rsid w:val="009E2971"/>
    <w:rsid w:val="009E30E0"/>
    <w:rsid w:val="009E31D3"/>
    <w:rsid w:val="009E3667"/>
    <w:rsid w:val="009E3D43"/>
    <w:rsid w:val="009E6A94"/>
    <w:rsid w:val="009E6CE2"/>
    <w:rsid w:val="009E7020"/>
    <w:rsid w:val="009E737A"/>
    <w:rsid w:val="009F038F"/>
    <w:rsid w:val="009F0702"/>
    <w:rsid w:val="009F076A"/>
    <w:rsid w:val="009F08AB"/>
    <w:rsid w:val="009F0935"/>
    <w:rsid w:val="009F1056"/>
    <w:rsid w:val="009F118C"/>
    <w:rsid w:val="009F1742"/>
    <w:rsid w:val="009F3333"/>
    <w:rsid w:val="009F4869"/>
    <w:rsid w:val="009F4A34"/>
    <w:rsid w:val="009F55BE"/>
    <w:rsid w:val="009F6190"/>
    <w:rsid w:val="009F6E60"/>
    <w:rsid w:val="009F76EC"/>
    <w:rsid w:val="00A003A1"/>
    <w:rsid w:val="00A005FF"/>
    <w:rsid w:val="00A01AF8"/>
    <w:rsid w:val="00A02A9A"/>
    <w:rsid w:val="00A03BDE"/>
    <w:rsid w:val="00A03FB4"/>
    <w:rsid w:val="00A04143"/>
    <w:rsid w:val="00A046F8"/>
    <w:rsid w:val="00A04AF1"/>
    <w:rsid w:val="00A1083F"/>
    <w:rsid w:val="00A11107"/>
    <w:rsid w:val="00A111CA"/>
    <w:rsid w:val="00A13037"/>
    <w:rsid w:val="00A14286"/>
    <w:rsid w:val="00A14A01"/>
    <w:rsid w:val="00A14BAC"/>
    <w:rsid w:val="00A14C22"/>
    <w:rsid w:val="00A15145"/>
    <w:rsid w:val="00A15817"/>
    <w:rsid w:val="00A16EF3"/>
    <w:rsid w:val="00A17621"/>
    <w:rsid w:val="00A17FC6"/>
    <w:rsid w:val="00A20109"/>
    <w:rsid w:val="00A2186D"/>
    <w:rsid w:val="00A21EA1"/>
    <w:rsid w:val="00A22467"/>
    <w:rsid w:val="00A2319E"/>
    <w:rsid w:val="00A23318"/>
    <w:rsid w:val="00A23C99"/>
    <w:rsid w:val="00A23E02"/>
    <w:rsid w:val="00A248D5"/>
    <w:rsid w:val="00A24D07"/>
    <w:rsid w:val="00A258EE"/>
    <w:rsid w:val="00A269EE"/>
    <w:rsid w:val="00A26DB1"/>
    <w:rsid w:val="00A274C8"/>
    <w:rsid w:val="00A27946"/>
    <w:rsid w:val="00A2796A"/>
    <w:rsid w:val="00A27AE8"/>
    <w:rsid w:val="00A321FD"/>
    <w:rsid w:val="00A32431"/>
    <w:rsid w:val="00A327C9"/>
    <w:rsid w:val="00A331C4"/>
    <w:rsid w:val="00A332DE"/>
    <w:rsid w:val="00A341ED"/>
    <w:rsid w:val="00A35F58"/>
    <w:rsid w:val="00A36D52"/>
    <w:rsid w:val="00A37150"/>
    <w:rsid w:val="00A37971"/>
    <w:rsid w:val="00A40096"/>
    <w:rsid w:val="00A40126"/>
    <w:rsid w:val="00A40232"/>
    <w:rsid w:val="00A40246"/>
    <w:rsid w:val="00A40C8C"/>
    <w:rsid w:val="00A410B6"/>
    <w:rsid w:val="00A426FC"/>
    <w:rsid w:val="00A42F40"/>
    <w:rsid w:val="00A43712"/>
    <w:rsid w:val="00A43A2B"/>
    <w:rsid w:val="00A43A7A"/>
    <w:rsid w:val="00A44B84"/>
    <w:rsid w:val="00A44CB3"/>
    <w:rsid w:val="00A452AE"/>
    <w:rsid w:val="00A45BCB"/>
    <w:rsid w:val="00A45DA3"/>
    <w:rsid w:val="00A462E2"/>
    <w:rsid w:val="00A4644C"/>
    <w:rsid w:val="00A466D4"/>
    <w:rsid w:val="00A47990"/>
    <w:rsid w:val="00A50637"/>
    <w:rsid w:val="00A508B5"/>
    <w:rsid w:val="00A50FC8"/>
    <w:rsid w:val="00A51053"/>
    <w:rsid w:val="00A514C0"/>
    <w:rsid w:val="00A51FF5"/>
    <w:rsid w:val="00A5234E"/>
    <w:rsid w:val="00A52AE4"/>
    <w:rsid w:val="00A53388"/>
    <w:rsid w:val="00A536AD"/>
    <w:rsid w:val="00A5468B"/>
    <w:rsid w:val="00A54A3D"/>
    <w:rsid w:val="00A54BE2"/>
    <w:rsid w:val="00A54D61"/>
    <w:rsid w:val="00A54D89"/>
    <w:rsid w:val="00A55053"/>
    <w:rsid w:val="00A561ED"/>
    <w:rsid w:val="00A5683B"/>
    <w:rsid w:val="00A57376"/>
    <w:rsid w:val="00A577EC"/>
    <w:rsid w:val="00A6128F"/>
    <w:rsid w:val="00A616DA"/>
    <w:rsid w:val="00A61B47"/>
    <w:rsid w:val="00A6289B"/>
    <w:rsid w:val="00A62A3D"/>
    <w:rsid w:val="00A6388E"/>
    <w:rsid w:val="00A63E97"/>
    <w:rsid w:val="00A647A4"/>
    <w:rsid w:val="00A64A5C"/>
    <w:rsid w:val="00A64C92"/>
    <w:rsid w:val="00A64DE9"/>
    <w:rsid w:val="00A65361"/>
    <w:rsid w:val="00A6590B"/>
    <w:rsid w:val="00A66358"/>
    <w:rsid w:val="00A664F8"/>
    <w:rsid w:val="00A67ADB"/>
    <w:rsid w:val="00A67DB7"/>
    <w:rsid w:val="00A702E5"/>
    <w:rsid w:val="00A70439"/>
    <w:rsid w:val="00A705DC"/>
    <w:rsid w:val="00A709CA"/>
    <w:rsid w:val="00A70F92"/>
    <w:rsid w:val="00A71B1B"/>
    <w:rsid w:val="00A72567"/>
    <w:rsid w:val="00A72C9E"/>
    <w:rsid w:val="00A75A0A"/>
    <w:rsid w:val="00A80521"/>
    <w:rsid w:val="00A80E7B"/>
    <w:rsid w:val="00A8200E"/>
    <w:rsid w:val="00A83898"/>
    <w:rsid w:val="00A83DAF"/>
    <w:rsid w:val="00A84605"/>
    <w:rsid w:val="00A85491"/>
    <w:rsid w:val="00A86B0D"/>
    <w:rsid w:val="00A87E04"/>
    <w:rsid w:val="00A90790"/>
    <w:rsid w:val="00A91497"/>
    <w:rsid w:val="00A914D0"/>
    <w:rsid w:val="00A919E1"/>
    <w:rsid w:val="00A91E56"/>
    <w:rsid w:val="00A931A1"/>
    <w:rsid w:val="00A9440A"/>
    <w:rsid w:val="00A94544"/>
    <w:rsid w:val="00A946E2"/>
    <w:rsid w:val="00A9499E"/>
    <w:rsid w:val="00A95799"/>
    <w:rsid w:val="00A957B8"/>
    <w:rsid w:val="00A9612F"/>
    <w:rsid w:val="00A968B8"/>
    <w:rsid w:val="00A970C7"/>
    <w:rsid w:val="00A9761E"/>
    <w:rsid w:val="00A9764A"/>
    <w:rsid w:val="00A97851"/>
    <w:rsid w:val="00AA1E36"/>
    <w:rsid w:val="00AA1ED6"/>
    <w:rsid w:val="00AA6DF4"/>
    <w:rsid w:val="00AA75B2"/>
    <w:rsid w:val="00AA7832"/>
    <w:rsid w:val="00AA7A26"/>
    <w:rsid w:val="00AB021B"/>
    <w:rsid w:val="00AB2C6B"/>
    <w:rsid w:val="00AB37A7"/>
    <w:rsid w:val="00AB4985"/>
    <w:rsid w:val="00AB4ADE"/>
    <w:rsid w:val="00AB59B6"/>
    <w:rsid w:val="00AB5FFB"/>
    <w:rsid w:val="00AB636A"/>
    <w:rsid w:val="00AB686A"/>
    <w:rsid w:val="00AB72D1"/>
    <w:rsid w:val="00AC014B"/>
    <w:rsid w:val="00AC0C10"/>
    <w:rsid w:val="00AC0CE5"/>
    <w:rsid w:val="00AC1743"/>
    <w:rsid w:val="00AC18D4"/>
    <w:rsid w:val="00AC1971"/>
    <w:rsid w:val="00AC2622"/>
    <w:rsid w:val="00AC2640"/>
    <w:rsid w:val="00AC2E03"/>
    <w:rsid w:val="00AC3082"/>
    <w:rsid w:val="00AC3E2B"/>
    <w:rsid w:val="00AC3F4E"/>
    <w:rsid w:val="00AC6785"/>
    <w:rsid w:val="00AC76F2"/>
    <w:rsid w:val="00AD0D28"/>
    <w:rsid w:val="00AD1E4D"/>
    <w:rsid w:val="00AD2569"/>
    <w:rsid w:val="00AD5F35"/>
    <w:rsid w:val="00AD6083"/>
    <w:rsid w:val="00AD64B5"/>
    <w:rsid w:val="00AD66EB"/>
    <w:rsid w:val="00AD7998"/>
    <w:rsid w:val="00AE0CA8"/>
    <w:rsid w:val="00AE1516"/>
    <w:rsid w:val="00AE1619"/>
    <w:rsid w:val="00AE4133"/>
    <w:rsid w:val="00AE4AB4"/>
    <w:rsid w:val="00AE4F81"/>
    <w:rsid w:val="00AE4FA5"/>
    <w:rsid w:val="00AE595D"/>
    <w:rsid w:val="00AE5E4A"/>
    <w:rsid w:val="00AE604B"/>
    <w:rsid w:val="00AE60CE"/>
    <w:rsid w:val="00AE649C"/>
    <w:rsid w:val="00AE6536"/>
    <w:rsid w:val="00AE7635"/>
    <w:rsid w:val="00AE788C"/>
    <w:rsid w:val="00AE7D51"/>
    <w:rsid w:val="00AF0C88"/>
    <w:rsid w:val="00AF0E2C"/>
    <w:rsid w:val="00AF1BE8"/>
    <w:rsid w:val="00AF1D2B"/>
    <w:rsid w:val="00AF3BC1"/>
    <w:rsid w:val="00AF3BE4"/>
    <w:rsid w:val="00AF3C29"/>
    <w:rsid w:val="00AF5088"/>
    <w:rsid w:val="00AF71D9"/>
    <w:rsid w:val="00AF7BF5"/>
    <w:rsid w:val="00B0120C"/>
    <w:rsid w:val="00B01DE0"/>
    <w:rsid w:val="00B02AF7"/>
    <w:rsid w:val="00B03DB6"/>
    <w:rsid w:val="00B04B8B"/>
    <w:rsid w:val="00B05A90"/>
    <w:rsid w:val="00B064B1"/>
    <w:rsid w:val="00B0666C"/>
    <w:rsid w:val="00B06A6A"/>
    <w:rsid w:val="00B07569"/>
    <w:rsid w:val="00B10DCF"/>
    <w:rsid w:val="00B119ED"/>
    <w:rsid w:val="00B11E90"/>
    <w:rsid w:val="00B1212E"/>
    <w:rsid w:val="00B122D2"/>
    <w:rsid w:val="00B12D81"/>
    <w:rsid w:val="00B13660"/>
    <w:rsid w:val="00B13AEB"/>
    <w:rsid w:val="00B13C40"/>
    <w:rsid w:val="00B14AE2"/>
    <w:rsid w:val="00B15519"/>
    <w:rsid w:val="00B15ACB"/>
    <w:rsid w:val="00B16C5E"/>
    <w:rsid w:val="00B171D9"/>
    <w:rsid w:val="00B20030"/>
    <w:rsid w:val="00B20320"/>
    <w:rsid w:val="00B2049F"/>
    <w:rsid w:val="00B21CF7"/>
    <w:rsid w:val="00B24347"/>
    <w:rsid w:val="00B24824"/>
    <w:rsid w:val="00B24912"/>
    <w:rsid w:val="00B24A06"/>
    <w:rsid w:val="00B24B0B"/>
    <w:rsid w:val="00B26BE1"/>
    <w:rsid w:val="00B2714C"/>
    <w:rsid w:val="00B27B06"/>
    <w:rsid w:val="00B27C17"/>
    <w:rsid w:val="00B27D7E"/>
    <w:rsid w:val="00B32078"/>
    <w:rsid w:val="00B329D9"/>
    <w:rsid w:val="00B33948"/>
    <w:rsid w:val="00B34211"/>
    <w:rsid w:val="00B343A4"/>
    <w:rsid w:val="00B352B2"/>
    <w:rsid w:val="00B36530"/>
    <w:rsid w:val="00B36D87"/>
    <w:rsid w:val="00B37337"/>
    <w:rsid w:val="00B40BDA"/>
    <w:rsid w:val="00B40C15"/>
    <w:rsid w:val="00B40C5C"/>
    <w:rsid w:val="00B424E6"/>
    <w:rsid w:val="00B42929"/>
    <w:rsid w:val="00B4302D"/>
    <w:rsid w:val="00B4494E"/>
    <w:rsid w:val="00B453EE"/>
    <w:rsid w:val="00B454BE"/>
    <w:rsid w:val="00B457D9"/>
    <w:rsid w:val="00B46552"/>
    <w:rsid w:val="00B51648"/>
    <w:rsid w:val="00B5210D"/>
    <w:rsid w:val="00B522E4"/>
    <w:rsid w:val="00B525C1"/>
    <w:rsid w:val="00B529A9"/>
    <w:rsid w:val="00B52A49"/>
    <w:rsid w:val="00B53526"/>
    <w:rsid w:val="00B547A0"/>
    <w:rsid w:val="00B54B48"/>
    <w:rsid w:val="00B54D65"/>
    <w:rsid w:val="00B555D0"/>
    <w:rsid w:val="00B57026"/>
    <w:rsid w:val="00B570DA"/>
    <w:rsid w:val="00B5713D"/>
    <w:rsid w:val="00B57807"/>
    <w:rsid w:val="00B603FD"/>
    <w:rsid w:val="00B60534"/>
    <w:rsid w:val="00B61FD7"/>
    <w:rsid w:val="00B62108"/>
    <w:rsid w:val="00B6262C"/>
    <w:rsid w:val="00B629C6"/>
    <w:rsid w:val="00B633DC"/>
    <w:rsid w:val="00B63594"/>
    <w:rsid w:val="00B63739"/>
    <w:rsid w:val="00B64B6F"/>
    <w:rsid w:val="00B662BA"/>
    <w:rsid w:val="00B668DB"/>
    <w:rsid w:val="00B6691F"/>
    <w:rsid w:val="00B71AEA"/>
    <w:rsid w:val="00B71B5E"/>
    <w:rsid w:val="00B71F02"/>
    <w:rsid w:val="00B7207E"/>
    <w:rsid w:val="00B727AB"/>
    <w:rsid w:val="00B73956"/>
    <w:rsid w:val="00B74433"/>
    <w:rsid w:val="00B75C41"/>
    <w:rsid w:val="00B7694C"/>
    <w:rsid w:val="00B80A19"/>
    <w:rsid w:val="00B81F64"/>
    <w:rsid w:val="00B82094"/>
    <w:rsid w:val="00B82471"/>
    <w:rsid w:val="00B82CCB"/>
    <w:rsid w:val="00B84FA2"/>
    <w:rsid w:val="00B86B47"/>
    <w:rsid w:val="00B87694"/>
    <w:rsid w:val="00B9033D"/>
    <w:rsid w:val="00B90D8C"/>
    <w:rsid w:val="00B91463"/>
    <w:rsid w:val="00B91A7E"/>
    <w:rsid w:val="00B924B0"/>
    <w:rsid w:val="00B92BCA"/>
    <w:rsid w:val="00B9529C"/>
    <w:rsid w:val="00B95B78"/>
    <w:rsid w:val="00B95BD1"/>
    <w:rsid w:val="00B964CB"/>
    <w:rsid w:val="00B9689C"/>
    <w:rsid w:val="00B970A8"/>
    <w:rsid w:val="00BA109D"/>
    <w:rsid w:val="00BA1388"/>
    <w:rsid w:val="00BA274E"/>
    <w:rsid w:val="00BA2AEA"/>
    <w:rsid w:val="00BA3350"/>
    <w:rsid w:val="00BA38E0"/>
    <w:rsid w:val="00BA3F8E"/>
    <w:rsid w:val="00BA4BE9"/>
    <w:rsid w:val="00BA4FC6"/>
    <w:rsid w:val="00BA57BF"/>
    <w:rsid w:val="00BA594E"/>
    <w:rsid w:val="00BA5A06"/>
    <w:rsid w:val="00BA7E7E"/>
    <w:rsid w:val="00BB0138"/>
    <w:rsid w:val="00BB0172"/>
    <w:rsid w:val="00BB0AB8"/>
    <w:rsid w:val="00BB11AE"/>
    <w:rsid w:val="00BB3237"/>
    <w:rsid w:val="00BB3252"/>
    <w:rsid w:val="00BB37D6"/>
    <w:rsid w:val="00BB42FD"/>
    <w:rsid w:val="00BB4972"/>
    <w:rsid w:val="00BB4E35"/>
    <w:rsid w:val="00BB5145"/>
    <w:rsid w:val="00BB56D9"/>
    <w:rsid w:val="00BB6A93"/>
    <w:rsid w:val="00BB6F76"/>
    <w:rsid w:val="00BC12F8"/>
    <w:rsid w:val="00BC1527"/>
    <w:rsid w:val="00BC17E9"/>
    <w:rsid w:val="00BC37B2"/>
    <w:rsid w:val="00BC4BBF"/>
    <w:rsid w:val="00BC524B"/>
    <w:rsid w:val="00BC552D"/>
    <w:rsid w:val="00BC5A74"/>
    <w:rsid w:val="00BC6DA6"/>
    <w:rsid w:val="00BC6EF8"/>
    <w:rsid w:val="00BD0392"/>
    <w:rsid w:val="00BD0A7D"/>
    <w:rsid w:val="00BD15DF"/>
    <w:rsid w:val="00BD1E2B"/>
    <w:rsid w:val="00BD247C"/>
    <w:rsid w:val="00BD3A3F"/>
    <w:rsid w:val="00BD433F"/>
    <w:rsid w:val="00BD4EFF"/>
    <w:rsid w:val="00BD5374"/>
    <w:rsid w:val="00BD578A"/>
    <w:rsid w:val="00BD605F"/>
    <w:rsid w:val="00BD778B"/>
    <w:rsid w:val="00BE0542"/>
    <w:rsid w:val="00BE1163"/>
    <w:rsid w:val="00BE1908"/>
    <w:rsid w:val="00BE25FE"/>
    <w:rsid w:val="00BE3E59"/>
    <w:rsid w:val="00BE5AC6"/>
    <w:rsid w:val="00BE5D44"/>
    <w:rsid w:val="00BE5E2F"/>
    <w:rsid w:val="00BE6665"/>
    <w:rsid w:val="00BE6896"/>
    <w:rsid w:val="00BE732D"/>
    <w:rsid w:val="00BE766C"/>
    <w:rsid w:val="00BE78F7"/>
    <w:rsid w:val="00BE7F74"/>
    <w:rsid w:val="00BF0040"/>
    <w:rsid w:val="00BF012E"/>
    <w:rsid w:val="00BF0317"/>
    <w:rsid w:val="00BF08C2"/>
    <w:rsid w:val="00BF0D92"/>
    <w:rsid w:val="00BF1E0E"/>
    <w:rsid w:val="00BF2247"/>
    <w:rsid w:val="00BF26C5"/>
    <w:rsid w:val="00BF2B9D"/>
    <w:rsid w:val="00BF3677"/>
    <w:rsid w:val="00BF54F1"/>
    <w:rsid w:val="00BF6A20"/>
    <w:rsid w:val="00BF6B93"/>
    <w:rsid w:val="00C01698"/>
    <w:rsid w:val="00C06108"/>
    <w:rsid w:val="00C0662E"/>
    <w:rsid w:val="00C069BB"/>
    <w:rsid w:val="00C110B6"/>
    <w:rsid w:val="00C1161B"/>
    <w:rsid w:val="00C11829"/>
    <w:rsid w:val="00C118F1"/>
    <w:rsid w:val="00C119F4"/>
    <w:rsid w:val="00C1298F"/>
    <w:rsid w:val="00C135A4"/>
    <w:rsid w:val="00C13CE7"/>
    <w:rsid w:val="00C15A79"/>
    <w:rsid w:val="00C1789A"/>
    <w:rsid w:val="00C17BEC"/>
    <w:rsid w:val="00C17ED6"/>
    <w:rsid w:val="00C215A2"/>
    <w:rsid w:val="00C22471"/>
    <w:rsid w:val="00C23754"/>
    <w:rsid w:val="00C237CA"/>
    <w:rsid w:val="00C24864"/>
    <w:rsid w:val="00C249F1"/>
    <w:rsid w:val="00C25967"/>
    <w:rsid w:val="00C25D75"/>
    <w:rsid w:val="00C2650D"/>
    <w:rsid w:val="00C26C66"/>
    <w:rsid w:val="00C26F94"/>
    <w:rsid w:val="00C2759A"/>
    <w:rsid w:val="00C30432"/>
    <w:rsid w:val="00C31116"/>
    <w:rsid w:val="00C3169B"/>
    <w:rsid w:val="00C32051"/>
    <w:rsid w:val="00C3230A"/>
    <w:rsid w:val="00C32C17"/>
    <w:rsid w:val="00C32ED3"/>
    <w:rsid w:val="00C32EDB"/>
    <w:rsid w:val="00C3339A"/>
    <w:rsid w:val="00C33ABC"/>
    <w:rsid w:val="00C33BE6"/>
    <w:rsid w:val="00C35695"/>
    <w:rsid w:val="00C36AE5"/>
    <w:rsid w:val="00C36E21"/>
    <w:rsid w:val="00C376FC"/>
    <w:rsid w:val="00C406ED"/>
    <w:rsid w:val="00C4098E"/>
    <w:rsid w:val="00C41AC5"/>
    <w:rsid w:val="00C42414"/>
    <w:rsid w:val="00C42E37"/>
    <w:rsid w:val="00C42E9B"/>
    <w:rsid w:val="00C432B8"/>
    <w:rsid w:val="00C43348"/>
    <w:rsid w:val="00C44231"/>
    <w:rsid w:val="00C44A75"/>
    <w:rsid w:val="00C4558A"/>
    <w:rsid w:val="00C45A2C"/>
    <w:rsid w:val="00C501F8"/>
    <w:rsid w:val="00C50AC7"/>
    <w:rsid w:val="00C50AE6"/>
    <w:rsid w:val="00C50FB0"/>
    <w:rsid w:val="00C51D23"/>
    <w:rsid w:val="00C51D82"/>
    <w:rsid w:val="00C54D45"/>
    <w:rsid w:val="00C55325"/>
    <w:rsid w:val="00C56A55"/>
    <w:rsid w:val="00C5705F"/>
    <w:rsid w:val="00C5712E"/>
    <w:rsid w:val="00C57A52"/>
    <w:rsid w:val="00C60D11"/>
    <w:rsid w:val="00C60EA7"/>
    <w:rsid w:val="00C61440"/>
    <w:rsid w:val="00C62328"/>
    <w:rsid w:val="00C6264D"/>
    <w:rsid w:val="00C64CE9"/>
    <w:rsid w:val="00C65C9C"/>
    <w:rsid w:val="00C66AFA"/>
    <w:rsid w:val="00C66F06"/>
    <w:rsid w:val="00C67621"/>
    <w:rsid w:val="00C70110"/>
    <w:rsid w:val="00C706AE"/>
    <w:rsid w:val="00C7100C"/>
    <w:rsid w:val="00C7116A"/>
    <w:rsid w:val="00C71EEB"/>
    <w:rsid w:val="00C7204A"/>
    <w:rsid w:val="00C72AA7"/>
    <w:rsid w:val="00C7380C"/>
    <w:rsid w:val="00C74BF5"/>
    <w:rsid w:val="00C75497"/>
    <w:rsid w:val="00C75969"/>
    <w:rsid w:val="00C75A74"/>
    <w:rsid w:val="00C75AB7"/>
    <w:rsid w:val="00C76A6D"/>
    <w:rsid w:val="00C7729E"/>
    <w:rsid w:val="00C77721"/>
    <w:rsid w:val="00C77BD9"/>
    <w:rsid w:val="00C80DA0"/>
    <w:rsid w:val="00C8183B"/>
    <w:rsid w:val="00C81CE3"/>
    <w:rsid w:val="00C83E31"/>
    <w:rsid w:val="00C859FF"/>
    <w:rsid w:val="00C85DBD"/>
    <w:rsid w:val="00C862BF"/>
    <w:rsid w:val="00C86458"/>
    <w:rsid w:val="00C86958"/>
    <w:rsid w:val="00C86C29"/>
    <w:rsid w:val="00C871D1"/>
    <w:rsid w:val="00C900A7"/>
    <w:rsid w:val="00C91FFB"/>
    <w:rsid w:val="00C9285D"/>
    <w:rsid w:val="00C93061"/>
    <w:rsid w:val="00C93215"/>
    <w:rsid w:val="00C933ED"/>
    <w:rsid w:val="00C936D3"/>
    <w:rsid w:val="00C93706"/>
    <w:rsid w:val="00C93914"/>
    <w:rsid w:val="00C9437C"/>
    <w:rsid w:val="00C954A5"/>
    <w:rsid w:val="00C955C1"/>
    <w:rsid w:val="00C96B2C"/>
    <w:rsid w:val="00C96E08"/>
    <w:rsid w:val="00CA106A"/>
    <w:rsid w:val="00CA1550"/>
    <w:rsid w:val="00CA2A23"/>
    <w:rsid w:val="00CA385C"/>
    <w:rsid w:val="00CA44DC"/>
    <w:rsid w:val="00CA6667"/>
    <w:rsid w:val="00CA6B0F"/>
    <w:rsid w:val="00CA6DB1"/>
    <w:rsid w:val="00CA6FDF"/>
    <w:rsid w:val="00CB0012"/>
    <w:rsid w:val="00CB0898"/>
    <w:rsid w:val="00CB0DC1"/>
    <w:rsid w:val="00CB11DE"/>
    <w:rsid w:val="00CB1568"/>
    <w:rsid w:val="00CB224D"/>
    <w:rsid w:val="00CB246B"/>
    <w:rsid w:val="00CB2FA7"/>
    <w:rsid w:val="00CB2FFB"/>
    <w:rsid w:val="00CB59AA"/>
    <w:rsid w:val="00CB5D38"/>
    <w:rsid w:val="00CB64D3"/>
    <w:rsid w:val="00CB7E14"/>
    <w:rsid w:val="00CC0110"/>
    <w:rsid w:val="00CC0DFE"/>
    <w:rsid w:val="00CC14A7"/>
    <w:rsid w:val="00CC2F30"/>
    <w:rsid w:val="00CC515B"/>
    <w:rsid w:val="00CC5388"/>
    <w:rsid w:val="00CC5CA0"/>
    <w:rsid w:val="00CC6870"/>
    <w:rsid w:val="00CC7D0A"/>
    <w:rsid w:val="00CD10E0"/>
    <w:rsid w:val="00CD11C4"/>
    <w:rsid w:val="00CD15BE"/>
    <w:rsid w:val="00CD2B89"/>
    <w:rsid w:val="00CD4880"/>
    <w:rsid w:val="00CD4A3D"/>
    <w:rsid w:val="00CD5328"/>
    <w:rsid w:val="00CE01F6"/>
    <w:rsid w:val="00CE03BC"/>
    <w:rsid w:val="00CE171F"/>
    <w:rsid w:val="00CE1853"/>
    <w:rsid w:val="00CE239C"/>
    <w:rsid w:val="00CE28E1"/>
    <w:rsid w:val="00CE4691"/>
    <w:rsid w:val="00CE5895"/>
    <w:rsid w:val="00CE5CE2"/>
    <w:rsid w:val="00CF0C86"/>
    <w:rsid w:val="00CF0F16"/>
    <w:rsid w:val="00CF1257"/>
    <w:rsid w:val="00CF164C"/>
    <w:rsid w:val="00CF1FCD"/>
    <w:rsid w:val="00CF45BF"/>
    <w:rsid w:val="00CF45C1"/>
    <w:rsid w:val="00CF51E6"/>
    <w:rsid w:val="00CF54E6"/>
    <w:rsid w:val="00CF6501"/>
    <w:rsid w:val="00CF75A6"/>
    <w:rsid w:val="00D000ED"/>
    <w:rsid w:val="00D002FD"/>
    <w:rsid w:val="00D0057D"/>
    <w:rsid w:val="00D016E6"/>
    <w:rsid w:val="00D02F6D"/>
    <w:rsid w:val="00D03379"/>
    <w:rsid w:val="00D03C1C"/>
    <w:rsid w:val="00D03FE4"/>
    <w:rsid w:val="00D04FA4"/>
    <w:rsid w:val="00D05179"/>
    <w:rsid w:val="00D074A9"/>
    <w:rsid w:val="00D07BE8"/>
    <w:rsid w:val="00D105C1"/>
    <w:rsid w:val="00D113B6"/>
    <w:rsid w:val="00D113F6"/>
    <w:rsid w:val="00D12030"/>
    <w:rsid w:val="00D122AF"/>
    <w:rsid w:val="00D12A73"/>
    <w:rsid w:val="00D136E7"/>
    <w:rsid w:val="00D1555E"/>
    <w:rsid w:val="00D15F02"/>
    <w:rsid w:val="00D1661C"/>
    <w:rsid w:val="00D16CAC"/>
    <w:rsid w:val="00D16E67"/>
    <w:rsid w:val="00D173FA"/>
    <w:rsid w:val="00D17A4F"/>
    <w:rsid w:val="00D2106F"/>
    <w:rsid w:val="00D2195B"/>
    <w:rsid w:val="00D21DB0"/>
    <w:rsid w:val="00D251EC"/>
    <w:rsid w:val="00D25B59"/>
    <w:rsid w:val="00D25E47"/>
    <w:rsid w:val="00D303F5"/>
    <w:rsid w:val="00D30574"/>
    <w:rsid w:val="00D30CAC"/>
    <w:rsid w:val="00D32109"/>
    <w:rsid w:val="00D3308C"/>
    <w:rsid w:val="00D337CA"/>
    <w:rsid w:val="00D36259"/>
    <w:rsid w:val="00D3682C"/>
    <w:rsid w:val="00D375DB"/>
    <w:rsid w:val="00D401E3"/>
    <w:rsid w:val="00D433E5"/>
    <w:rsid w:val="00D44825"/>
    <w:rsid w:val="00D44CC6"/>
    <w:rsid w:val="00D459FA"/>
    <w:rsid w:val="00D4782B"/>
    <w:rsid w:val="00D521B6"/>
    <w:rsid w:val="00D53935"/>
    <w:rsid w:val="00D53AC7"/>
    <w:rsid w:val="00D5537B"/>
    <w:rsid w:val="00D55387"/>
    <w:rsid w:val="00D55F6D"/>
    <w:rsid w:val="00D568A4"/>
    <w:rsid w:val="00D571C8"/>
    <w:rsid w:val="00D572E1"/>
    <w:rsid w:val="00D572E2"/>
    <w:rsid w:val="00D60506"/>
    <w:rsid w:val="00D60C5D"/>
    <w:rsid w:val="00D633B6"/>
    <w:rsid w:val="00D63ECA"/>
    <w:rsid w:val="00D64112"/>
    <w:rsid w:val="00D64707"/>
    <w:rsid w:val="00D647D1"/>
    <w:rsid w:val="00D65265"/>
    <w:rsid w:val="00D65F1C"/>
    <w:rsid w:val="00D67181"/>
    <w:rsid w:val="00D67891"/>
    <w:rsid w:val="00D67BFC"/>
    <w:rsid w:val="00D67DC8"/>
    <w:rsid w:val="00D70279"/>
    <w:rsid w:val="00D704B9"/>
    <w:rsid w:val="00D7089B"/>
    <w:rsid w:val="00D71CA6"/>
    <w:rsid w:val="00D738A3"/>
    <w:rsid w:val="00D75F90"/>
    <w:rsid w:val="00D760A6"/>
    <w:rsid w:val="00D76615"/>
    <w:rsid w:val="00D76A2F"/>
    <w:rsid w:val="00D76C8E"/>
    <w:rsid w:val="00D801FD"/>
    <w:rsid w:val="00D81277"/>
    <w:rsid w:val="00D818DE"/>
    <w:rsid w:val="00D81E58"/>
    <w:rsid w:val="00D8421C"/>
    <w:rsid w:val="00D84403"/>
    <w:rsid w:val="00D84ADE"/>
    <w:rsid w:val="00D855F7"/>
    <w:rsid w:val="00D85613"/>
    <w:rsid w:val="00D85963"/>
    <w:rsid w:val="00D86977"/>
    <w:rsid w:val="00D8748A"/>
    <w:rsid w:val="00D87842"/>
    <w:rsid w:val="00D879F2"/>
    <w:rsid w:val="00D87BC1"/>
    <w:rsid w:val="00D87D5E"/>
    <w:rsid w:val="00D90A51"/>
    <w:rsid w:val="00D9186D"/>
    <w:rsid w:val="00D91C35"/>
    <w:rsid w:val="00D91EC3"/>
    <w:rsid w:val="00D92442"/>
    <w:rsid w:val="00D92586"/>
    <w:rsid w:val="00D929B5"/>
    <w:rsid w:val="00D93EC2"/>
    <w:rsid w:val="00D95388"/>
    <w:rsid w:val="00D967ED"/>
    <w:rsid w:val="00D97535"/>
    <w:rsid w:val="00D97CF7"/>
    <w:rsid w:val="00D97D7E"/>
    <w:rsid w:val="00DA03E7"/>
    <w:rsid w:val="00DA17B9"/>
    <w:rsid w:val="00DA21B1"/>
    <w:rsid w:val="00DA2710"/>
    <w:rsid w:val="00DA3495"/>
    <w:rsid w:val="00DA34AE"/>
    <w:rsid w:val="00DA36A2"/>
    <w:rsid w:val="00DA3798"/>
    <w:rsid w:val="00DA4083"/>
    <w:rsid w:val="00DA49A5"/>
    <w:rsid w:val="00DA4AA5"/>
    <w:rsid w:val="00DA4F9E"/>
    <w:rsid w:val="00DA5AE6"/>
    <w:rsid w:val="00DA5BAE"/>
    <w:rsid w:val="00DA7034"/>
    <w:rsid w:val="00DA7039"/>
    <w:rsid w:val="00DA739C"/>
    <w:rsid w:val="00DB0DF0"/>
    <w:rsid w:val="00DB4616"/>
    <w:rsid w:val="00DB51E7"/>
    <w:rsid w:val="00DB6775"/>
    <w:rsid w:val="00DB6ADB"/>
    <w:rsid w:val="00DB7222"/>
    <w:rsid w:val="00DB728B"/>
    <w:rsid w:val="00DB7A07"/>
    <w:rsid w:val="00DC0B1C"/>
    <w:rsid w:val="00DC167E"/>
    <w:rsid w:val="00DC19E4"/>
    <w:rsid w:val="00DC1CE2"/>
    <w:rsid w:val="00DC20B7"/>
    <w:rsid w:val="00DC26EC"/>
    <w:rsid w:val="00DC31F8"/>
    <w:rsid w:val="00DC3521"/>
    <w:rsid w:val="00DC3F1D"/>
    <w:rsid w:val="00DC4A07"/>
    <w:rsid w:val="00DC4AAE"/>
    <w:rsid w:val="00DC7255"/>
    <w:rsid w:val="00DD00F9"/>
    <w:rsid w:val="00DD039E"/>
    <w:rsid w:val="00DD13DB"/>
    <w:rsid w:val="00DD17CB"/>
    <w:rsid w:val="00DD17E0"/>
    <w:rsid w:val="00DD1966"/>
    <w:rsid w:val="00DD1F1E"/>
    <w:rsid w:val="00DD298F"/>
    <w:rsid w:val="00DD2F16"/>
    <w:rsid w:val="00DD4453"/>
    <w:rsid w:val="00DD482B"/>
    <w:rsid w:val="00DD60FF"/>
    <w:rsid w:val="00DD7785"/>
    <w:rsid w:val="00DE038F"/>
    <w:rsid w:val="00DE086E"/>
    <w:rsid w:val="00DE2A5E"/>
    <w:rsid w:val="00DE2F46"/>
    <w:rsid w:val="00DE3366"/>
    <w:rsid w:val="00DE4377"/>
    <w:rsid w:val="00DE4495"/>
    <w:rsid w:val="00DE4FA4"/>
    <w:rsid w:val="00DE5338"/>
    <w:rsid w:val="00DE577C"/>
    <w:rsid w:val="00DE5D02"/>
    <w:rsid w:val="00DE63F7"/>
    <w:rsid w:val="00DE68DC"/>
    <w:rsid w:val="00DE6FD9"/>
    <w:rsid w:val="00DF1A86"/>
    <w:rsid w:val="00DF37AE"/>
    <w:rsid w:val="00DF402A"/>
    <w:rsid w:val="00DF415C"/>
    <w:rsid w:val="00E002E2"/>
    <w:rsid w:val="00E010E5"/>
    <w:rsid w:val="00E01BE4"/>
    <w:rsid w:val="00E021C4"/>
    <w:rsid w:val="00E0518D"/>
    <w:rsid w:val="00E0570E"/>
    <w:rsid w:val="00E05E16"/>
    <w:rsid w:val="00E05E24"/>
    <w:rsid w:val="00E05EE0"/>
    <w:rsid w:val="00E06B08"/>
    <w:rsid w:val="00E10314"/>
    <w:rsid w:val="00E104C2"/>
    <w:rsid w:val="00E10A4A"/>
    <w:rsid w:val="00E13551"/>
    <w:rsid w:val="00E135DB"/>
    <w:rsid w:val="00E13EBE"/>
    <w:rsid w:val="00E153B1"/>
    <w:rsid w:val="00E16B4B"/>
    <w:rsid w:val="00E1702A"/>
    <w:rsid w:val="00E21502"/>
    <w:rsid w:val="00E21AC6"/>
    <w:rsid w:val="00E24BDF"/>
    <w:rsid w:val="00E24C71"/>
    <w:rsid w:val="00E25DA4"/>
    <w:rsid w:val="00E27641"/>
    <w:rsid w:val="00E27910"/>
    <w:rsid w:val="00E27C7B"/>
    <w:rsid w:val="00E301F4"/>
    <w:rsid w:val="00E30C11"/>
    <w:rsid w:val="00E30C68"/>
    <w:rsid w:val="00E3110A"/>
    <w:rsid w:val="00E32D0B"/>
    <w:rsid w:val="00E335E2"/>
    <w:rsid w:val="00E34596"/>
    <w:rsid w:val="00E35544"/>
    <w:rsid w:val="00E3669D"/>
    <w:rsid w:val="00E418CA"/>
    <w:rsid w:val="00E421FB"/>
    <w:rsid w:val="00E42713"/>
    <w:rsid w:val="00E43BA9"/>
    <w:rsid w:val="00E43DBE"/>
    <w:rsid w:val="00E4435B"/>
    <w:rsid w:val="00E446B2"/>
    <w:rsid w:val="00E4470B"/>
    <w:rsid w:val="00E45CA7"/>
    <w:rsid w:val="00E45E69"/>
    <w:rsid w:val="00E46483"/>
    <w:rsid w:val="00E470D8"/>
    <w:rsid w:val="00E4734D"/>
    <w:rsid w:val="00E474FD"/>
    <w:rsid w:val="00E50D53"/>
    <w:rsid w:val="00E52088"/>
    <w:rsid w:val="00E5307A"/>
    <w:rsid w:val="00E534D6"/>
    <w:rsid w:val="00E541BD"/>
    <w:rsid w:val="00E54440"/>
    <w:rsid w:val="00E55131"/>
    <w:rsid w:val="00E568CF"/>
    <w:rsid w:val="00E56B76"/>
    <w:rsid w:val="00E56E61"/>
    <w:rsid w:val="00E57212"/>
    <w:rsid w:val="00E60EA2"/>
    <w:rsid w:val="00E61233"/>
    <w:rsid w:val="00E634FB"/>
    <w:rsid w:val="00E63B3C"/>
    <w:rsid w:val="00E64702"/>
    <w:rsid w:val="00E6516B"/>
    <w:rsid w:val="00E65900"/>
    <w:rsid w:val="00E7097E"/>
    <w:rsid w:val="00E70E11"/>
    <w:rsid w:val="00E710B8"/>
    <w:rsid w:val="00E71F41"/>
    <w:rsid w:val="00E74787"/>
    <w:rsid w:val="00E74BB0"/>
    <w:rsid w:val="00E74C10"/>
    <w:rsid w:val="00E75F6A"/>
    <w:rsid w:val="00E7705D"/>
    <w:rsid w:val="00E80504"/>
    <w:rsid w:val="00E83913"/>
    <w:rsid w:val="00E83BED"/>
    <w:rsid w:val="00E84441"/>
    <w:rsid w:val="00E8584D"/>
    <w:rsid w:val="00E8603A"/>
    <w:rsid w:val="00E866E0"/>
    <w:rsid w:val="00E87AB6"/>
    <w:rsid w:val="00E9035A"/>
    <w:rsid w:val="00E90832"/>
    <w:rsid w:val="00E916B5"/>
    <w:rsid w:val="00E91FF4"/>
    <w:rsid w:val="00E92255"/>
    <w:rsid w:val="00E92614"/>
    <w:rsid w:val="00E92920"/>
    <w:rsid w:val="00E93AA5"/>
    <w:rsid w:val="00E941C8"/>
    <w:rsid w:val="00E95CD7"/>
    <w:rsid w:val="00E96FD1"/>
    <w:rsid w:val="00EA0804"/>
    <w:rsid w:val="00EA0E36"/>
    <w:rsid w:val="00EA262D"/>
    <w:rsid w:val="00EA2684"/>
    <w:rsid w:val="00EA2909"/>
    <w:rsid w:val="00EA2B29"/>
    <w:rsid w:val="00EA3E25"/>
    <w:rsid w:val="00EA4058"/>
    <w:rsid w:val="00EA4727"/>
    <w:rsid w:val="00EA4960"/>
    <w:rsid w:val="00EA4C4B"/>
    <w:rsid w:val="00EA7864"/>
    <w:rsid w:val="00EB066B"/>
    <w:rsid w:val="00EB07C5"/>
    <w:rsid w:val="00EB16C7"/>
    <w:rsid w:val="00EB2BD5"/>
    <w:rsid w:val="00EB2E6F"/>
    <w:rsid w:val="00EB34ED"/>
    <w:rsid w:val="00EB3590"/>
    <w:rsid w:val="00EB411E"/>
    <w:rsid w:val="00EB4898"/>
    <w:rsid w:val="00EB4BB5"/>
    <w:rsid w:val="00EB50E4"/>
    <w:rsid w:val="00EB5204"/>
    <w:rsid w:val="00EB58AB"/>
    <w:rsid w:val="00EB598A"/>
    <w:rsid w:val="00EB6023"/>
    <w:rsid w:val="00EB7AC1"/>
    <w:rsid w:val="00EC0726"/>
    <w:rsid w:val="00EC1FC6"/>
    <w:rsid w:val="00EC223B"/>
    <w:rsid w:val="00EC2A73"/>
    <w:rsid w:val="00EC375C"/>
    <w:rsid w:val="00EC56BD"/>
    <w:rsid w:val="00EC60CD"/>
    <w:rsid w:val="00EC6175"/>
    <w:rsid w:val="00EC66D7"/>
    <w:rsid w:val="00EC73A3"/>
    <w:rsid w:val="00EC74F0"/>
    <w:rsid w:val="00EC7771"/>
    <w:rsid w:val="00EC7DED"/>
    <w:rsid w:val="00EC7EC3"/>
    <w:rsid w:val="00ED0FC0"/>
    <w:rsid w:val="00ED1334"/>
    <w:rsid w:val="00ED2124"/>
    <w:rsid w:val="00ED241A"/>
    <w:rsid w:val="00ED28A0"/>
    <w:rsid w:val="00ED3854"/>
    <w:rsid w:val="00ED3EF6"/>
    <w:rsid w:val="00ED444F"/>
    <w:rsid w:val="00ED46B8"/>
    <w:rsid w:val="00ED5036"/>
    <w:rsid w:val="00ED5058"/>
    <w:rsid w:val="00ED54CC"/>
    <w:rsid w:val="00ED7AF1"/>
    <w:rsid w:val="00EE01C1"/>
    <w:rsid w:val="00EE0FFE"/>
    <w:rsid w:val="00EE22A0"/>
    <w:rsid w:val="00EE2B47"/>
    <w:rsid w:val="00EE30C3"/>
    <w:rsid w:val="00EE45A4"/>
    <w:rsid w:val="00EE49AD"/>
    <w:rsid w:val="00EE4E31"/>
    <w:rsid w:val="00EE5BF3"/>
    <w:rsid w:val="00EE6728"/>
    <w:rsid w:val="00EE67CA"/>
    <w:rsid w:val="00EE7DC3"/>
    <w:rsid w:val="00EF0699"/>
    <w:rsid w:val="00EF0810"/>
    <w:rsid w:val="00EF2160"/>
    <w:rsid w:val="00EF3C52"/>
    <w:rsid w:val="00EF3C8A"/>
    <w:rsid w:val="00EF3E93"/>
    <w:rsid w:val="00EF453A"/>
    <w:rsid w:val="00EF5692"/>
    <w:rsid w:val="00EF5F44"/>
    <w:rsid w:val="00EF6710"/>
    <w:rsid w:val="00EF7450"/>
    <w:rsid w:val="00F00198"/>
    <w:rsid w:val="00F00997"/>
    <w:rsid w:val="00F00A62"/>
    <w:rsid w:val="00F00F46"/>
    <w:rsid w:val="00F020D2"/>
    <w:rsid w:val="00F0218B"/>
    <w:rsid w:val="00F0326A"/>
    <w:rsid w:val="00F03D30"/>
    <w:rsid w:val="00F047C9"/>
    <w:rsid w:val="00F04D43"/>
    <w:rsid w:val="00F052BD"/>
    <w:rsid w:val="00F05357"/>
    <w:rsid w:val="00F110E4"/>
    <w:rsid w:val="00F11B99"/>
    <w:rsid w:val="00F1290E"/>
    <w:rsid w:val="00F14CFB"/>
    <w:rsid w:val="00F151F6"/>
    <w:rsid w:val="00F15521"/>
    <w:rsid w:val="00F16254"/>
    <w:rsid w:val="00F173F6"/>
    <w:rsid w:val="00F20841"/>
    <w:rsid w:val="00F20C11"/>
    <w:rsid w:val="00F21509"/>
    <w:rsid w:val="00F22BA1"/>
    <w:rsid w:val="00F2335A"/>
    <w:rsid w:val="00F23931"/>
    <w:rsid w:val="00F23A35"/>
    <w:rsid w:val="00F24853"/>
    <w:rsid w:val="00F25858"/>
    <w:rsid w:val="00F26BEF"/>
    <w:rsid w:val="00F26E13"/>
    <w:rsid w:val="00F276EF"/>
    <w:rsid w:val="00F30664"/>
    <w:rsid w:val="00F30BD8"/>
    <w:rsid w:val="00F31812"/>
    <w:rsid w:val="00F31831"/>
    <w:rsid w:val="00F33132"/>
    <w:rsid w:val="00F3326C"/>
    <w:rsid w:val="00F3368C"/>
    <w:rsid w:val="00F34221"/>
    <w:rsid w:val="00F35554"/>
    <w:rsid w:val="00F3568F"/>
    <w:rsid w:val="00F35985"/>
    <w:rsid w:val="00F36229"/>
    <w:rsid w:val="00F36406"/>
    <w:rsid w:val="00F3687A"/>
    <w:rsid w:val="00F368B7"/>
    <w:rsid w:val="00F36B79"/>
    <w:rsid w:val="00F402D2"/>
    <w:rsid w:val="00F41331"/>
    <w:rsid w:val="00F421AB"/>
    <w:rsid w:val="00F4225C"/>
    <w:rsid w:val="00F430DA"/>
    <w:rsid w:val="00F43385"/>
    <w:rsid w:val="00F456F1"/>
    <w:rsid w:val="00F46563"/>
    <w:rsid w:val="00F4779B"/>
    <w:rsid w:val="00F501FC"/>
    <w:rsid w:val="00F50C72"/>
    <w:rsid w:val="00F51726"/>
    <w:rsid w:val="00F52DFE"/>
    <w:rsid w:val="00F539A0"/>
    <w:rsid w:val="00F5430B"/>
    <w:rsid w:val="00F54421"/>
    <w:rsid w:val="00F55808"/>
    <w:rsid w:val="00F5665C"/>
    <w:rsid w:val="00F57B2D"/>
    <w:rsid w:val="00F61757"/>
    <w:rsid w:val="00F61787"/>
    <w:rsid w:val="00F627DB"/>
    <w:rsid w:val="00F630BD"/>
    <w:rsid w:val="00F64539"/>
    <w:rsid w:val="00F66174"/>
    <w:rsid w:val="00F66A66"/>
    <w:rsid w:val="00F676DB"/>
    <w:rsid w:val="00F67E6F"/>
    <w:rsid w:val="00F70267"/>
    <w:rsid w:val="00F70D27"/>
    <w:rsid w:val="00F71A3C"/>
    <w:rsid w:val="00F71A64"/>
    <w:rsid w:val="00F71E59"/>
    <w:rsid w:val="00F72E2B"/>
    <w:rsid w:val="00F73FF6"/>
    <w:rsid w:val="00F74247"/>
    <w:rsid w:val="00F743C4"/>
    <w:rsid w:val="00F74559"/>
    <w:rsid w:val="00F74649"/>
    <w:rsid w:val="00F75474"/>
    <w:rsid w:val="00F75E39"/>
    <w:rsid w:val="00F75FE0"/>
    <w:rsid w:val="00F767AB"/>
    <w:rsid w:val="00F76AF1"/>
    <w:rsid w:val="00F76EF2"/>
    <w:rsid w:val="00F76FCC"/>
    <w:rsid w:val="00F7720F"/>
    <w:rsid w:val="00F7734B"/>
    <w:rsid w:val="00F80D07"/>
    <w:rsid w:val="00F8108F"/>
    <w:rsid w:val="00F81D82"/>
    <w:rsid w:val="00F8334B"/>
    <w:rsid w:val="00F83A82"/>
    <w:rsid w:val="00F83ACA"/>
    <w:rsid w:val="00F844A1"/>
    <w:rsid w:val="00F8459D"/>
    <w:rsid w:val="00F84815"/>
    <w:rsid w:val="00F84F85"/>
    <w:rsid w:val="00F878CF"/>
    <w:rsid w:val="00F90117"/>
    <w:rsid w:val="00F903E7"/>
    <w:rsid w:val="00F904B8"/>
    <w:rsid w:val="00F908C1"/>
    <w:rsid w:val="00F91676"/>
    <w:rsid w:val="00F91A66"/>
    <w:rsid w:val="00F9287F"/>
    <w:rsid w:val="00F9314C"/>
    <w:rsid w:val="00F93247"/>
    <w:rsid w:val="00F932C6"/>
    <w:rsid w:val="00F95986"/>
    <w:rsid w:val="00F96CB1"/>
    <w:rsid w:val="00FA0107"/>
    <w:rsid w:val="00FA04A7"/>
    <w:rsid w:val="00FA09C0"/>
    <w:rsid w:val="00FA0BAD"/>
    <w:rsid w:val="00FA18BD"/>
    <w:rsid w:val="00FA194E"/>
    <w:rsid w:val="00FA43DA"/>
    <w:rsid w:val="00FA4BAE"/>
    <w:rsid w:val="00FA4C70"/>
    <w:rsid w:val="00FA4D9F"/>
    <w:rsid w:val="00FA4F47"/>
    <w:rsid w:val="00FA58CA"/>
    <w:rsid w:val="00FA5ED8"/>
    <w:rsid w:val="00FA5FC2"/>
    <w:rsid w:val="00FA66E1"/>
    <w:rsid w:val="00FA6A10"/>
    <w:rsid w:val="00FB20A9"/>
    <w:rsid w:val="00FB32ED"/>
    <w:rsid w:val="00FB3F0F"/>
    <w:rsid w:val="00FB542E"/>
    <w:rsid w:val="00FB574F"/>
    <w:rsid w:val="00FB5A5D"/>
    <w:rsid w:val="00FB6463"/>
    <w:rsid w:val="00FB6B93"/>
    <w:rsid w:val="00FB712D"/>
    <w:rsid w:val="00FB71F0"/>
    <w:rsid w:val="00FC0934"/>
    <w:rsid w:val="00FC0CC5"/>
    <w:rsid w:val="00FC0CDD"/>
    <w:rsid w:val="00FC10B8"/>
    <w:rsid w:val="00FC242F"/>
    <w:rsid w:val="00FC2E0E"/>
    <w:rsid w:val="00FC2F2B"/>
    <w:rsid w:val="00FC457B"/>
    <w:rsid w:val="00FC4B7E"/>
    <w:rsid w:val="00FC4C20"/>
    <w:rsid w:val="00FC6733"/>
    <w:rsid w:val="00FC6C51"/>
    <w:rsid w:val="00FD0230"/>
    <w:rsid w:val="00FD0406"/>
    <w:rsid w:val="00FD17F2"/>
    <w:rsid w:val="00FD19DB"/>
    <w:rsid w:val="00FD1C65"/>
    <w:rsid w:val="00FD1E3A"/>
    <w:rsid w:val="00FD2419"/>
    <w:rsid w:val="00FD5180"/>
    <w:rsid w:val="00FD6984"/>
    <w:rsid w:val="00FD6D81"/>
    <w:rsid w:val="00FE004E"/>
    <w:rsid w:val="00FE00E9"/>
    <w:rsid w:val="00FE0832"/>
    <w:rsid w:val="00FE1052"/>
    <w:rsid w:val="00FE1353"/>
    <w:rsid w:val="00FE2AC8"/>
    <w:rsid w:val="00FE323E"/>
    <w:rsid w:val="00FE4008"/>
    <w:rsid w:val="00FE44A4"/>
    <w:rsid w:val="00FE4662"/>
    <w:rsid w:val="00FF0A8F"/>
    <w:rsid w:val="00FF0C73"/>
    <w:rsid w:val="00FF3CA8"/>
    <w:rsid w:val="00FF3EAD"/>
    <w:rsid w:val="00FF4446"/>
    <w:rsid w:val="00FF6849"/>
    <w:rsid w:val="00FF684C"/>
    <w:rsid w:val="00FF7231"/>
    <w:rsid w:val="00FF7A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8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80"/>
  </w:style>
  <w:style w:type="paragraph" w:styleId="Heading1">
    <w:name w:val="heading 1"/>
    <w:basedOn w:val="Normal"/>
    <w:next w:val="Normal"/>
    <w:link w:val="Heading1Char"/>
    <w:uiPriority w:val="9"/>
    <w:qFormat/>
    <w:rsid w:val="00EA2684"/>
    <w:pPr>
      <w:jc w:val="center"/>
      <w:outlineLvl w:val="0"/>
    </w:pPr>
    <w:rPr>
      <w:rFonts w:eastAsia="Times New Roman" w:cs="Times New Roman"/>
      <w:b/>
      <w:bCs/>
      <w:kern w:val="36"/>
      <w:sz w:val="28"/>
      <w:szCs w:val="28"/>
      <w:lang w:eastAsia="en-AU"/>
    </w:rPr>
  </w:style>
  <w:style w:type="paragraph" w:styleId="Heading2">
    <w:name w:val="heading 2"/>
    <w:basedOn w:val="Normal"/>
    <w:next w:val="Normal"/>
    <w:link w:val="Heading2Char"/>
    <w:uiPriority w:val="9"/>
    <w:unhideWhenUsed/>
    <w:qFormat/>
    <w:rsid w:val="007F4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B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5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50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424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E571C"/>
    <w:pPr>
      <w:numPr>
        <w:numId w:val="1"/>
      </w:numPr>
    </w:pPr>
  </w:style>
  <w:style w:type="table" w:styleId="TableGrid">
    <w:name w:val="Table Grid"/>
    <w:basedOn w:val="TableNormal"/>
    <w:uiPriority w:val="59"/>
    <w:rsid w:val="00E05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91E"/>
    <w:pPr>
      <w:ind w:left="720"/>
      <w:contextualSpacing/>
    </w:pPr>
  </w:style>
  <w:style w:type="paragraph" w:styleId="BalloonText">
    <w:name w:val="Balloon Text"/>
    <w:basedOn w:val="Normal"/>
    <w:link w:val="BalloonTextChar"/>
    <w:uiPriority w:val="99"/>
    <w:semiHidden/>
    <w:unhideWhenUsed/>
    <w:rsid w:val="00C32EDB"/>
    <w:rPr>
      <w:rFonts w:ascii="Tahoma" w:hAnsi="Tahoma" w:cs="Tahoma"/>
      <w:sz w:val="16"/>
      <w:szCs w:val="16"/>
    </w:rPr>
  </w:style>
  <w:style w:type="character" w:customStyle="1" w:styleId="BalloonTextChar">
    <w:name w:val="Balloon Text Char"/>
    <w:basedOn w:val="DefaultParagraphFont"/>
    <w:link w:val="BalloonText"/>
    <w:uiPriority w:val="99"/>
    <w:semiHidden/>
    <w:rsid w:val="00C32EDB"/>
    <w:rPr>
      <w:rFonts w:ascii="Tahoma" w:hAnsi="Tahoma" w:cs="Tahoma"/>
      <w:sz w:val="16"/>
      <w:szCs w:val="16"/>
    </w:rPr>
  </w:style>
  <w:style w:type="character" w:customStyle="1" w:styleId="Caption1">
    <w:name w:val="Caption1"/>
    <w:basedOn w:val="DefaultParagraphFont"/>
    <w:rsid w:val="00C32EDB"/>
  </w:style>
  <w:style w:type="paragraph" w:styleId="NormalWeb">
    <w:name w:val="Normal (Web)"/>
    <w:basedOn w:val="Normal"/>
    <w:uiPriority w:val="99"/>
    <w:unhideWhenUsed/>
    <w:rsid w:val="00C32ED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ntregion">
    <w:name w:val="content_region"/>
    <w:basedOn w:val="DefaultParagraphFont"/>
    <w:rsid w:val="007A3E76"/>
  </w:style>
  <w:style w:type="character" w:styleId="Hyperlink">
    <w:name w:val="Hyperlink"/>
    <w:basedOn w:val="DefaultParagraphFont"/>
    <w:uiPriority w:val="99"/>
    <w:unhideWhenUsed/>
    <w:rsid w:val="000D4338"/>
    <w:rPr>
      <w:color w:val="0000FF" w:themeColor="hyperlink"/>
      <w:u w:val="single"/>
    </w:rPr>
  </w:style>
  <w:style w:type="paragraph" w:customStyle="1" w:styleId="Default">
    <w:name w:val="Default"/>
    <w:rsid w:val="00852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D0A93"/>
    <w:pPr>
      <w:tabs>
        <w:tab w:val="center" w:pos="4513"/>
        <w:tab w:val="right" w:pos="9026"/>
      </w:tabs>
    </w:pPr>
  </w:style>
  <w:style w:type="character" w:customStyle="1" w:styleId="HeaderChar">
    <w:name w:val="Header Char"/>
    <w:basedOn w:val="DefaultParagraphFont"/>
    <w:link w:val="Header"/>
    <w:uiPriority w:val="99"/>
    <w:rsid w:val="004D0A93"/>
  </w:style>
  <w:style w:type="paragraph" w:styleId="Footer">
    <w:name w:val="footer"/>
    <w:basedOn w:val="Normal"/>
    <w:link w:val="FooterChar"/>
    <w:uiPriority w:val="99"/>
    <w:unhideWhenUsed/>
    <w:rsid w:val="004D0A93"/>
    <w:pPr>
      <w:tabs>
        <w:tab w:val="center" w:pos="4513"/>
        <w:tab w:val="right" w:pos="9026"/>
      </w:tabs>
    </w:pPr>
  </w:style>
  <w:style w:type="character" w:customStyle="1" w:styleId="FooterChar">
    <w:name w:val="Footer Char"/>
    <w:basedOn w:val="DefaultParagraphFont"/>
    <w:link w:val="Footer"/>
    <w:uiPriority w:val="99"/>
    <w:rsid w:val="004D0A93"/>
  </w:style>
  <w:style w:type="character" w:customStyle="1" w:styleId="A2">
    <w:name w:val="A2"/>
    <w:uiPriority w:val="99"/>
    <w:rsid w:val="00872A5C"/>
    <w:rPr>
      <w:color w:val="000000"/>
    </w:rPr>
  </w:style>
  <w:style w:type="character" w:styleId="Emphasis">
    <w:name w:val="Emphasis"/>
    <w:basedOn w:val="DefaultParagraphFont"/>
    <w:uiPriority w:val="20"/>
    <w:qFormat/>
    <w:rsid w:val="00567FF0"/>
    <w:rPr>
      <w:i/>
      <w:iCs/>
    </w:rPr>
  </w:style>
  <w:style w:type="character" w:styleId="Strong">
    <w:name w:val="Strong"/>
    <w:basedOn w:val="DefaultParagraphFont"/>
    <w:uiPriority w:val="22"/>
    <w:qFormat/>
    <w:rsid w:val="00C0662E"/>
    <w:rPr>
      <w:b/>
      <w:bCs/>
    </w:rPr>
  </w:style>
  <w:style w:type="paragraph" w:customStyle="1" w:styleId="tabletext">
    <w:name w:val="tabletext"/>
    <w:basedOn w:val="Normal"/>
    <w:rsid w:val="00A16EF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02B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50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F4A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8E5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24E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344A4"/>
    <w:rPr>
      <w:color w:val="800080" w:themeColor="followedHyperlink"/>
      <w:u w:val="single"/>
    </w:rPr>
  </w:style>
  <w:style w:type="character" w:customStyle="1" w:styleId="jobtitle">
    <w:name w:val="jobtitle"/>
    <w:basedOn w:val="DefaultParagraphFont"/>
    <w:rsid w:val="00B82094"/>
  </w:style>
  <w:style w:type="paragraph" w:customStyle="1" w:styleId="BasicParagraph">
    <w:name w:val="[Basic Paragraph]"/>
    <w:basedOn w:val="Normal"/>
    <w:uiPriority w:val="99"/>
    <w:rsid w:val="00CC011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name">
    <w:name w:val="name"/>
    <w:basedOn w:val="DefaultParagraphFont"/>
    <w:rsid w:val="009526B4"/>
  </w:style>
  <w:style w:type="character" w:customStyle="1" w:styleId="googqs-tidbit">
    <w:name w:val="goog_qs-tidbit"/>
    <w:basedOn w:val="DefaultParagraphFont"/>
    <w:rsid w:val="00132D5B"/>
  </w:style>
  <w:style w:type="paragraph" w:customStyle="1" w:styleId="bhpb-rteelement-4">
    <w:name w:val="bhpb-rteelement-4"/>
    <w:basedOn w:val="Normal"/>
    <w:rsid w:val="008B298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degree">
    <w:name w:val="degree"/>
    <w:basedOn w:val="DefaultParagraphFont"/>
    <w:rsid w:val="00695AC7"/>
  </w:style>
  <w:style w:type="character" w:customStyle="1" w:styleId="major">
    <w:name w:val="major"/>
    <w:basedOn w:val="DefaultParagraphFont"/>
    <w:rsid w:val="00695AC7"/>
  </w:style>
  <w:style w:type="character" w:customStyle="1" w:styleId="title1">
    <w:name w:val="title1"/>
    <w:basedOn w:val="DefaultParagraphFont"/>
    <w:rsid w:val="00760734"/>
  </w:style>
  <w:style w:type="character" w:customStyle="1" w:styleId="ms-rtecustom-sub-heading">
    <w:name w:val="ms-rtecustom-sub-heading"/>
    <w:basedOn w:val="DefaultParagraphFont"/>
    <w:rsid w:val="002F66D6"/>
  </w:style>
  <w:style w:type="character" w:customStyle="1" w:styleId="st">
    <w:name w:val="st"/>
    <w:basedOn w:val="DefaultParagraphFont"/>
    <w:rsid w:val="002F66D6"/>
  </w:style>
  <w:style w:type="character" w:customStyle="1" w:styleId="tcr1">
    <w:name w:val="t_cr_1"/>
    <w:basedOn w:val="DefaultParagraphFont"/>
    <w:rsid w:val="006072A8"/>
  </w:style>
  <w:style w:type="character" w:customStyle="1" w:styleId="xn-person">
    <w:name w:val="xn-person"/>
    <w:basedOn w:val="DefaultParagraphFont"/>
    <w:rsid w:val="000347B9"/>
  </w:style>
  <w:style w:type="character" w:customStyle="1" w:styleId="xn-location">
    <w:name w:val="xn-location"/>
    <w:basedOn w:val="DefaultParagraphFont"/>
    <w:rsid w:val="0047669D"/>
  </w:style>
  <w:style w:type="character" w:customStyle="1" w:styleId="xn-org">
    <w:name w:val="xn-org"/>
    <w:basedOn w:val="DefaultParagraphFont"/>
    <w:rsid w:val="0047669D"/>
  </w:style>
  <w:style w:type="character" w:customStyle="1" w:styleId="xn-money">
    <w:name w:val="xn-money"/>
    <w:basedOn w:val="DefaultParagraphFont"/>
    <w:rsid w:val="00A22467"/>
  </w:style>
  <w:style w:type="character" w:customStyle="1" w:styleId="bodytext">
    <w:name w:val="bodytext"/>
    <w:basedOn w:val="DefaultParagraphFont"/>
    <w:rsid w:val="00696AD3"/>
  </w:style>
  <w:style w:type="character" w:customStyle="1" w:styleId="org">
    <w:name w:val="org"/>
    <w:basedOn w:val="DefaultParagraphFont"/>
    <w:rsid w:val="00EA4058"/>
  </w:style>
  <w:style w:type="character" w:customStyle="1" w:styleId="Heading1Char">
    <w:name w:val="Heading 1 Char"/>
    <w:basedOn w:val="DefaultParagraphFont"/>
    <w:link w:val="Heading1"/>
    <w:uiPriority w:val="9"/>
    <w:rsid w:val="00EA2684"/>
    <w:rPr>
      <w:rFonts w:eastAsia="Times New Roman" w:cs="Times New Roman"/>
      <w:b/>
      <w:bCs/>
      <w:kern w:val="36"/>
      <w:sz w:val="28"/>
      <w:szCs w:val="28"/>
      <w:lang w:eastAsia="en-AU"/>
    </w:rPr>
  </w:style>
  <w:style w:type="character" w:customStyle="1" w:styleId="bold">
    <w:name w:val="bold"/>
    <w:basedOn w:val="DefaultParagraphFont"/>
    <w:rsid w:val="00625609"/>
  </w:style>
  <w:style w:type="character" w:customStyle="1" w:styleId="subheadersmall">
    <w:name w:val="subheader_small"/>
    <w:basedOn w:val="DefaultParagraphFont"/>
    <w:rsid w:val="00A1083F"/>
  </w:style>
  <w:style w:type="character" w:customStyle="1" w:styleId="content">
    <w:name w:val="content"/>
    <w:basedOn w:val="DefaultParagraphFont"/>
    <w:rsid w:val="00046CD5"/>
  </w:style>
  <w:style w:type="character" w:customStyle="1" w:styleId="A5">
    <w:name w:val="A5"/>
    <w:uiPriority w:val="99"/>
    <w:rsid w:val="003C36D1"/>
    <w:rPr>
      <w:rFonts w:cs="Myriad Pro Light"/>
      <w:b/>
      <w:bCs/>
      <w:color w:val="000000"/>
      <w:sz w:val="26"/>
      <w:szCs w:val="26"/>
    </w:rPr>
  </w:style>
  <w:style w:type="character" w:customStyle="1" w:styleId="A6">
    <w:name w:val="A6"/>
    <w:uiPriority w:val="99"/>
    <w:rsid w:val="003C36D1"/>
    <w:rPr>
      <w:rFonts w:cs="Myriad Pro"/>
      <w:color w:val="000000"/>
      <w:sz w:val="20"/>
      <w:szCs w:val="20"/>
    </w:rPr>
  </w:style>
  <w:style w:type="character" w:customStyle="1" w:styleId="redtxtbold">
    <w:name w:val="redtxtbold"/>
    <w:basedOn w:val="DefaultParagraphFont"/>
    <w:rsid w:val="00426608"/>
  </w:style>
  <w:style w:type="paragraph" w:customStyle="1" w:styleId="first">
    <w:name w:val="first"/>
    <w:basedOn w:val="Normal"/>
    <w:rsid w:val="009E31D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ms-rtefontsize-31">
    <w:name w:val="ms-rtefontsize-31"/>
    <w:basedOn w:val="DefaultParagraphFont"/>
    <w:rsid w:val="00811060"/>
    <w:rPr>
      <w:sz w:val="24"/>
      <w:szCs w:val="24"/>
    </w:rPr>
  </w:style>
  <w:style w:type="character" w:customStyle="1" w:styleId="apple-style-span">
    <w:name w:val="apple-style-span"/>
    <w:basedOn w:val="DefaultParagraphFont"/>
    <w:rsid w:val="00811060"/>
  </w:style>
  <w:style w:type="character" w:customStyle="1" w:styleId="ms-rtefontsize-11">
    <w:name w:val="ms-rtefontsize-11"/>
    <w:basedOn w:val="DefaultParagraphFont"/>
    <w:rsid w:val="00811060"/>
    <w:rPr>
      <w:sz w:val="16"/>
      <w:szCs w:val="16"/>
    </w:rPr>
  </w:style>
  <w:style w:type="character" w:customStyle="1" w:styleId="ms-rtethemefontface-21">
    <w:name w:val="ms-rtethemefontface-21"/>
    <w:basedOn w:val="DefaultParagraphFont"/>
    <w:rsid w:val="00811060"/>
    <w:rPr>
      <w:rFonts w:ascii="Arial" w:hAnsi="Arial" w:cs="Arial" w:hint="default"/>
    </w:rPr>
  </w:style>
  <w:style w:type="character" w:customStyle="1" w:styleId="apple-converted-space">
    <w:name w:val="apple-converted-space"/>
    <w:basedOn w:val="DefaultParagraphFont"/>
    <w:rsid w:val="00EA2684"/>
  </w:style>
  <w:style w:type="character" w:styleId="CommentReference">
    <w:name w:val="annotation reference"/>
    <w:basedOn w:val="DefaultParagraphFont"/>
    <w:uiPriority w:val="99"/>
    <w:semiHidden/>
    <w:unhideWhenUsed/>
    <w:rsid w:val="00EA2684"/>
    <w:rPr>
      <w:sz w:val="16"/>
      <w:szCs w:val="16"/>
    </w:rPr>
  </w:style>
  <w:style w:type="paragraph" w:styleId="CommentText">
    <w:name w:val="annotation text"/>
    <w:basedOn w:val="Normal"/>
    <w:link w:val="CommentTextChar"/>
    <w:uiPriority w:val="99"/>
    <w:semiHidden/>
    <w:unhideWhenUsed/>
    <w:rsid w:val="00EA2684"/>
    <w:rPr>
      <w:sz w:val="20"/>
      <w:szCs w:val="20"/>
    </w:rPr>
  </w:style>
  <w:style w:type="character" w:customStyle="1" w:styleId="CommentTextChar">
    <w:name w:val="Comment Text Char"/>
    <w:basedOn w:val="DefaultParagraphFont"/>
    <w:link w:val="CommentText"/>
    <w:uiPriority w:val="99"/>
    <w:semiHidden/>
    <w:rsid w:val="00EA2684"/>
    <w:rPr>
      <w:sz w:val="20"/>
      <w:szCs w:val="20"/>
    </w:rPr>
  </w:style>
  <w:style w:type="paragraph" w:styleId="CommentSubject">
    <w:name w:val="annotation subject"/>
    <w:basedOn w:val="CommentText"/>
    <w:next w:val="CommentText"/>
    <w:link w:val="CommentSubjectChar"/>
    <w:uiPriority w:val="99"/>
    <w:semiHidden/>
    <w:unhideWhenUsed/>
    <w:rsid w:val="00EA2684"/>
    <w:rPr>
      <w:b/>
      <w:bCs/>
    </w:rPr>
  </w:style>
  <w:style w:type="character" w:customStyle="1" w:styleId="CommentSubjectChar">
    <w:name w:val="Comment Subject Char"/>
    <w:basedOn w:val="CommentTextChar"/>
    <w:link w:val="CommentSubject"/>
    <w:uiPriority w:val="99"/>
    <w:semiHidden/>
    <w:rsid w:val="00EA2684"/>
    <w:rPr>
      <w:b/>
      <w:bCs/>
      <w:sz w:val="20"/>
      <w:szCs w:val="20"/>
    </w:rPr>
  </w:style>
  <w:style w:type="paragraph" w:styleId="NoSpacing">
    <w:name w:val="No Spacing"/>
    <w:uiPriority w:val="1"/>
    <w:qFormat/>
    <w:rsid w:val="00590CD5"/>
  </w:style>
  <w:style w:type="paragraph" w:styleId="TOCHeading">
    <w:name w:val="TOC Heading"/>
    <w:basedOn w:val="Heading1"/>
    <w:next w:val="Normal"/>
    <w:uiPriority w:val="39"/>
    <w:semiHidden/>
    <w:unhideWhenUsed/>
    <w:qFormat/>
    <w:rsid w:val="00FE44A4"/>
    <w:pPr>
      <w:keepNext/>
      <w:keepLines/>
      <w:spacing w:before="480" w:line="276" w:lineRule="auto"/>
      <w:jc w:val="left"/>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rsid w:val="00FE44A4"/>
    <w:pPr>
      <w:spacing w:after="100"/>
    </w:pPr>
  </w:style>
  <w:style w:type="paragraph" w:styleId="TOC2">
    <w:name w:val="toc 2"/>
    <w:basedOn w:val="Normal"/>
    <w:next w:val="Normal"/>
    <w:autoRedefine/>
    <w:uiPriority w:val="39"/>
    <w:unhideWhenUsed/>
    <w:rsid w:val="00FE44A4"/>
    <w:pPr>
      <w:spacing w:after="100"/>
      <w:ind w:left="220"/>
    </w:pPr>
  </w:style>
  <w:style w:type="paragraph" w:styleId="TOC3">
    <w:name w:val="toc 3"/>
    <w:basedOn w:val="Normal"/>
    <w:next w:val="Normal"/>
    <w:autoRedefine/>
    <w:uiPriority w:val="39"/>
    <w:unhideWhenUsed/>
    <w:rsid w:val="00FE44A4"/>
    <w:pPr>
      <w:spacing w:after="100"/>
      <w:ind w:left="440"/>
    </w:pPr>
  </w:style>
  <w:style w:type="paragraph" w:styleId="TOC4">
    <w:name w:val="toc 4"/>
    <w:basedOn w:val="Normal"/>
    <w:next w:val="Normal"/>
    <w:autoRedefine/>
    <w:uiPriority w:val="39"/>
    <w:unhideWhenUsed/>
    <w:rsid w:val="00FE44A4"/>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FE44A4"/>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FE44A4"/>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FE44A4"/>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FE44A4"/>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FE44A4"/>
    <w:pPr>
      <w:spacing w:after="100" w:line="276" w:lineRule="auto"/>
      <w:ind w:left="1760"/>
    </w:pPr>
    <w:rPr>
      <w:rFonts w:eastAsiaTheme="minorEastAsia"/>
      <w:lang w:eastAsia="en-AU"/>
    </w:rPr>
  </w:style>
  <w:style w:type="table" w:styleId="LightShading">
    <w:name w:val="Light Shading"/>
    <w:basedOn w:val="TableNormal"/>
    <w:uiPriority w:val="60"/>
    <w:rsid w:val="00CC687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raylarge">
    <w:name w:val="graylarge"/>
    <w:basedOn w:val="DefaultParagraphFont"/>
    <w:rsid w:val="00031700"/>
  </w:style>
  <w:style w:type="paragraph" w:customStyle="1" w:styleId="FreeForm">
    <w:name w:val="Free Form"/>
    <w:rsid w:val="00FA4BAE"/>
    <w:rPr>
      <w:rFonts w:ascii="Calibri" w:eastAsia="ヒラギノ角ゴ Pro W3" w:hAnsi="Calibri" w:cs="Times New Roman"/>
      <w:color w:val="000000"/>
      <w:szCs w:val="20"/>
    </w:rPr>
  </w:style>
  <w:style w:type="paragraph" w:customStyle="1" w:styleId="TableGrid1">
    <w:name w:val="Table Grid1"/>
    <w:rsid w:val="00FA4BAE"/>
    <w:rPr>
      <w:rFonts w:ascii="Calibri" w:eastAsia="ヒラギノ角ゴ Pro W3" w:hAnsi="Calibri" w:cs="Times New Roman"/>
      <w:color w:val="FFFFFF"/>
      <w:szCs w:val="20"/>
    </w:rPr>
  </w:style>
  <w:style w:type="character" w:customStyle="1" w:styleId="Hyperlink1">
    <w:name w:val="Hyperlink1"/>
    <w:rsid w:val="00FA4BAE"/>
    <w:rPr>
      <w:color w:val="0000FE"/>
      <w:sz w:val="22"/>
      <w:u w:val="single"/>
    </w:rPr>
  </w:style>
  <w:style w:type="paragraph" w:styleId="Revision">
    <w:name w:val="Revision"/>
    <w:hidden/>
    <w:uiPriority w:val="99"/>
    <w:semiHidden/>
    <w:rsid w:val="00736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80"/>
  </w:style>
  <w:style w:type="paragraph" w:styleId="Heading1">
    <w:name w:val="heading 1"/>
    <w:basedOn w:val="Normal"/>
    <w:next w:val="Normal"/>
    <w:link w:val="Heading1Char"/>
    <w:uiPriority w:val="9"/>
    <w:qFormat/>
    <w:rsid w:val="00EA2684"/>
    <w:pPr>
      <w:jc w:val="center"/>
      <w:outlineLvl w:val="0"/>
    </w:pPr>
    <w:rPr>
      <w:rFonts w:eastAsia="Times New Roman" w:cs="Times New Roman"/>
      <w:b/>
      <w:bCs/>
      <w:kern w:val="36"/>
      <w:sz w:val="28"/>
      <w:szCs w:val="28"/>
      <w:lang w:eastAsia="en-AU"/>
    </w:rPr>
  </w:style>
  <w:style w:type="paragraph" w:styleId="Heading2">
    <w:name w:val="heading 2"/>
    <w:basedOn w:val="Normal"/>
    <w:next w:val="Normal"/>
    <w:link w:val="Heading2Char"/>
    <w:uiPriority w:val="9"/>
    <w:unhideWhenUsed/>
    <w:qFormat/>
    <w:rsid w:val="007F4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B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5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50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424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E571C"/>
    <w:pPr>
      <w:numPr>
        <w:numId w:val="1"/>
      </w:numPr>
    </w:pPr>
  </w:style>
  <w:style w:type="table" w:styleId="TableGrid">
    <w:name w:val="Table Grid"/>
    <w:basedOn w:val="TableNormal"/>
    <w:uiPriority w:val="59"/>
    <w:rsid w:val="00E05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91E"/>
    <w:pPr>
      <w:ind w:left="720"/>
      <w:contextualSpacing/>
    </w:pPr>
  </w:style>
  <w:style w:type="paragraph" w:styleId="BalloonText">
    <w:name w:val="Balloon Text"/>
    <w:basedOn w:val="Normal"/>
    <w:link w:val="BalloonTextChar"/>
    <w:uiPriority w:val="99"/>
    <w:semiHidden/>
    <w:unhideWhenUsed/>
    <w:rsid w:val="00C32EDB"/>
    <w:rPr>
      <w:rFonts w:ascii="Tahoma" w:hAnsi="Tahoma" w:cs="Tahoma"/>
      <w:sz w:val="16"/>
      <w:szCs w:val="16"/>
    </w:rPr>
  </w:style>
  <w:style w:type="character" w:customStyle="1" w:styleId="BalloonTextChar">
    <w:name w:val="Balloon Text Char"/>
    <w:basedOn w:val="DefaultParagraphFont"/>
    <w:link w:val="BalloonText"/>
    <w:uiPriority w:val="99"/>
    <w:semiHidden/>
    <w:rsid w:val="00C32EDB"/>
    <w:rPr>
      <w:rFonts w:ascii="Tahoma" w:hAnsi="Tahoma" w:cs="Tahoma"/>
      <w:sz w:val="16"/>
      <w:szCs w:val="16"/>
    </w:rPr>
  </w:style>
  <w:style w:type="character" w:customStyle="1" w:styleId="Caption1">
    <w:name w:val="Caption1"/>
    <w:basedOn w:val="DefaultParagraphFont"/>
    <w:rsid w:val="00C32EDB"/>
  </w:style>
  <w:style w:type="paragraph" w:styleId="NormalWeb">
    <w:name w:val="Normal (Web)"/>
    <w:basedOn w:val="Normal"/>
    <w:uiPriority w:val="99"/>
    <w:unhideWhenUsed/>
    <w:rsid w:val="00C32ED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ntregion">
    <w:name w:val="content_region"/>
    <w:basedOn w:val="DefaultParagraphFont"/>
    <w:rsid w:val="007A3E76"/>
  </w:style>
  <w:style w:type="character" w:styleId="Hyperlink">
    <w:name w:val="Hyperlink"/>
    <w:basedOn w:val="DefaultParagraphFont"/>
    <w:uiPriority w:val="99"/>
    <w:unhideWhenUsed/>
    <w:rsid w:val="000D4338"/>
    <w:rPr>
      <w:color w:val="0000FF" w:themeColor="hyperlink"/>
      <w:u w:val="single"/>
    </w:rPr>
  </w:style>
  <w:style w:type="paragraph" w:customStyle="1" w:styleId="Default">
    <w:name w:val="Default"/>
    <w:rsid w:val="00852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D0A93"/>
    <w:pPr>
      <w:tabs>
        <w:tab w:val="center" w:pos="4513"/>
        <w:tab w:val="right" w:pos="9026"/>
      </w:tabs>
    </w:pPr>
  </w:style>
  <w:style w:type="character" w:customStyle="1" w:styleId="HeaderChar">
    <w:name w:val="Header Char"/>
    <w:basedOn w:val="DefaultParagraphFont"/>
    <w:link w:val="Header"/>
    <w:uiPriority w:val="99"/>
    <w:rsid w:val="004D0A93"/>
  </w:style>
  <w:style w:type="paragraph" w:styleId="Footer">
    <w:name w:val="footer"/>
    <w:basedOn w:val="Normal"/>
    <w:link w:val="FooterChar"/>
    <w:uiPriority w:val="99"/>
    <w:unhideWhenUsed/>
    <w:rsid w:val="004D0A93"/>
    <w:pPr>
      <w:tabs>
        <w:tab w:val="center" w:pos="4513"/>
        <w:tab w:val="right" w:pos="9026"/>
      </w:tabs>
    </w:pPr>
  </w:style>
  <w:style w:type="character" w:customStyle="1" w:styleId="FooterChar">
    <w:name w:val="Footer Char"/>
    <w:basedOn w:val="DefaultParagraphFont"/>
    <w:link w:val="Footer"/>
    <w:uiPriority w:val="99"/>
    <w:rsid w:val="004D0A93"/>
  </w:style>
  <w:style w:type="character" w:customStyle="1" w:styleId="A2">
    <w:name w:val="A2"/>
    <w:uiPriority w:val="99"/>
    <w:rsid w:val="00872A5C"/>
    <w:rPr>
      <w:color w:val="000000"/>
    </w:rPr>
  </w:style>
  <w:style w:type="character" w:styleId="Emphasis">
    <w:name w:val="Emphasis"/>
    <w:basedOn w:val="DefaultParagraphFont"/>
    <w:uiPriority w:val="20"/>
    <w:qFormat/>
    <w:rsid w:val="00567FF0"/>
    <w:rPr>
      <w:i/>
      <w:iCs/>
    </w:rPr>
  </w:style>
  <w:style w:type="character" w:styleId="Strong">
    <w:name w:val="Strong"/>
    <w:basedOn w:val="DefaultParagraphFont"/>
    <w:uiPriority w:val="22"/>
    <w:qFormat/>
    <w:rsid w:val="00C0662E"/>
    <w:rPr>
      <w:b/>
      <w:bCs/>
    </w:rPr>
  </w:style>
  <w:style w:type="paragraph" w:customStyle="1" w:styleId="tabletext">
    <w:name w:val="tabletext"/>
    <w:basedOn w:val="Normal"/>
    <w:rsid w:val="00A16EF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02B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50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F4A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8E5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24E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344A4"/>
    <w:rPr>
      <w:color w:val="800080" w:themeColor="followedHyperlink"/>
      <w:u w:val="single"/>
    </w:rPr>
  </w:style>
  <w:style w:type="character" w:customStyle="1" w:styleId="jobtitle">
    <w:name w:val="jobtitle"/>
    <w:basedOn w:val="DefaultParagraphFont"/>
    <w:rsid w:val="00B82094"/>
  </w:style>
  <w:style w:type="paragraph" w:customStyle="1" w:styleId="BasicParagraph">
    <w:name w:val="[Basic Paragraph]"/>
    <w:basedOn w:val="Normal"/>
    <w:uiPriority w:val="99"/>
    <w:rsid w:val="00CC011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name">
    <w:name w:val="name"/>
    <w:basedOn w:val="DefaultParagraphFont"/>
    <w:rsid w:val="009526B4"/>
  </w:style>
  <w:style w:type="character" w:customStyle="1" w:styleId="googqs-tidbit">
    <w:name w:val="goog_qs-tidbit"/>
    <w:basedOn w:val="DefaultParagraphFont"/>
    <w:rsid w:val="00132D5B"/>
  </w:style>
  <w:style w:type="paragraph" w:customStyle="1" w:styleId="bhpb-rteelement-4">
    <w:name w:val="bhpb-rteelement-4"/>
    <w:basedOn w:val="Normal"/>
    <w:rsid w:val="008B298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degree">
    <w:name w:val="degree"/>
    <w:basedOn w:val="DefaultParagraphFont"/>
    <w:rsid w:val="00695AC7"/>
  </w:style>
  <w:style w:type="character" w:customStyle="1" w:styleId="major">
    <w:name w:val="major"/>
    <w:basedOn w:val="DefaultParagraphFont"/>
    <w:rsid w:val="00695AC7"/>
  </w:style>
  <w:style w:type="character" w:customStyle="1" w:styleId="title1">
    <w:name w:val="title1"/>
    <w:basedOn w:val="DefaultParagraphFont"/>
    <w:rsid w:val="00760734"/>
  </w:style>
  <w:style w:type="character" w:customStyle="1" w:styleId="ms-rtecustom-sub-heading">
    <w:name w:val="ms-rtecustom-sub-heading"/>
    <w:basedOn w:val="DefaultParagraphFont"/>
    <w:rsid w:val="002F66D6"/>
  </w:style>
  <w:style w:type="character" w:customStyle="1" w:styleId="st">
    <w:name w:val="st"/>
    <w:basedOn w:val="DefaultParagraphFont"/>
    <w:rsid w:val="002F66D6"/>
  </w:style>
  <w:style w:type="character" w:customStyle="1" w:styleId="tcr1">
    <w:name w:val="t_cr_1"/>
    <w:basedOn w:val="DefaultParagraphFont"/>
    <w:rsid w:val="006072A8"/>
  </w:style>
  <w:style w:type="character" w:customStyle="1" w:styleId="xn-person">
    <w:name w:val="xn-person"/>
    <w:basedOn w:val="DefaultParagraphFont"/>
    <w:rsid w:val="000347B9"/>
  </w:style>
  <w:style w:type="character" w:customStyle="1" w:styleId="xn-location">
    <w:name w:val="xn-location"/>
    <w:basedOn w:val="DefaultParagraphFont"/>
    <w:rsid w:val="0047669D"/>
  </w:style>
  <w:style w:type="character" w:customStyle="1" w:styleId="xn-org">
    <w:name w:val="xn-org"/>
    <w:basedOn w:val="DefaultParagraphFont"/>
    <w:rsid w:val="0047669D"/>
  </w:style>
  <w:style w:type="character" w:customStyle="1" w:styleId="xn-money">
    <w:name w:val="xn-money"/>
    <w:basedOn w:val="DefaultParagraphFont"/>
    <w:rsid w:val="00A22467"/>
  </w:style>
  <w:style w:type="character" w:customStyle="1" w:styleId="bodytext">
    <w:name w:val="bodytext"/>
    <w:basedOn w:val="DefaultParagraphFont"/>
    <w:rsid w:val="00696AD3"/>
  </w:style>
  <w:style w:type="character" w:customStyle="1" w:styleId="org">
    <w:name w:val="org"/>
    <w:basedOn w:val="DefaultParagraphFont"/>
    <w:rsid w:val="00EA4058"/>
  </w:style>
  <w:style w:type="character" w:customStyle="1" w:styleId="Heading1Char">
    <w:name w:val="Heading 1 Char"/>
    <w:basedOn w:val="DefaultParagraphFont"/>
    <w:link w:val="Heading1"/>
    <w:uiPriority w:val="9"/>
    <w:rsid w:val="00EA2684"/>
    <w:rPr>
      <w:rFonts w:eastAsia="Times New Roman" w:cs="Times New Roman"/>
      <w:b/>
      <w:bCs/>
      <w:kern w:val="36"/>
      <w:sz w:val="28"/>
      <w:szCs w:val="28"/>
      <w:lang w:eastAsia="en-AU"/>
    </w:rPr>
  </w:style>
  <w:style w:type="character" w:customStyle="1" w:styleId="bold">
    <w:name w:val="bold"/>
    <w:basedOn w:val="DefaultParagraphFont"/>
    <w:rsid w:val="00625609"/>
  </w:style>
  <w:style w:type="character" w:customStyle="1" w:styleId="subheadersmall">
    <w:name w:val="subheader_small"/>
    <w:basedOn w:val="DefaultParagraphFont"/>
    <w:rsid w:val="00A1083F"/>
  </w:style>
  <w:style w:type="character" w:customStyle="1" w:styleId="content">
    <w:name w:val="content"/>
    <w:basedOn w:val="DefaultParagraphFont"/>
    <w:rsid w:val="00046CD5"/>
  </w:style>
  <w:style w:type="character" w:customStyle="1" w:styleId="A5">
    <w:name w:val="A5"/>
    <w:uiPriority w:val="99"/>
    <w:rsid w:val="003C36D1"/>
    <w:rPr>
      <w:rFonts w:cs="Myriad Pro Light"/>
      <w:b/>
      <w:bCs/>
      <w:color w:val="000000"/>
      <w:sz w:val="26"/>
      <w:szCs w:val="26"/>
    </w:rPr>
  </w:style>
  <w:style w:type="character" w:customStyle="1" w:styleId="A6">
    <w:name w:val="A6"/>
    <w:uiPriority w:val="99"/>
    <w:rsid w:val="003C36D1"/>
    <w:rPr>
      <w:rFonts w:cs="Myriad Pro"/>
      <w:color w:val="000000"/>
      <w:sz w:val="20"/>
      <w:szCs w:val="20"/>
    </w:rPr>
  </w:style>
  <w:style w:type="character" w:customStyle="1" w:styleId="redtxtbold">
    <w:name w:val="redtxtbold"/>
    <w:basedOn w:val="DefaultParagraphFont"/>
    <w:rsid w:val="00426608"/>
  </w:style>
  <w:style w:type="paragraph" w:customStyle="1" w:styleId="first">
    <w:name w:val="first"/>
    <w:basedOn w:val="Normal"/>
    <w:rsid w:val="009E31D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ms-rtefontsize-31">
    <w:name w:val="ms-rtefontsize-31"/>
    <w:basedOn w:val="DefaultParagraphFont"/>
    <w:rsid w:val="00811060"/>
    <w:rPr>
      <w:sz w:val="24"/>
      <w:szCs w:val="24"/>
    </w:rPr>
  </w:style>
  <w:style w:type="character" w:customStyle="1" w:styleId="apple-style-span">
    <w:name w:val="apple-style-span"/>
    <w:basedOn w:val="DefaultParagraphFont"/>
    <w:rsid w:val="00811060"/>
  </w:style>
  <w:style w:type="character" w:customStyle="1" w:styleId="ms-rtefontsize-11">
    <w:name w:val="ms-rtefontsize-11"/>
    <w:basedOn w:val="DefaultParagraphFont"/>
    <w:rsid w:val="00811060"/>
    <w:rPr>
      <w:sz w:val="16"/>
      <w:szCs w:val="16"/>
    </w:rPr>
  </w:style>
  <w:style w:type="character" w:customStyle="1" w:styleId="ms-rtethemefontface-21">
    <w:name w:val="ms-rtethemefontface-21"/>
    <w:basedOn w:val="DefaultParagraphFont"/>
    <w:rsid w:val="00811060"/>
    <w:rPr>
      <w:rFonts w:ascii="Arial" w:hAnsi="Arial" w:cs="Arial" w:hint="default"/>
    </w:rPr>
  </w:style>
  <w:style w:type="character" w:customStyle="1" w:styleId="apple-converted-space">
    <w:name w:val="apple-converted-space"/>
    <w:basedOn w:val="DefaultParagraphFont"/>
    <w:rsid w:val="00EA2684"/>
  </w:style>
  <w:style w:type="character" w:styleId="CommentReference">
    <w:name w:val="annotation reference"/>
    <w:basedOn w:val="DefaultParagraphFont"/>
    <w:uiPriority w:val="99"/>
    <w:semiHidden/>
    <w:unhideWhenUsed/>
    <w:rsid w:val="00EA2684"/>
    <w:rPr>
      <w:sz w:val="16"/>
      <w:szCs w:val="16"/>
    </w:rPr>
  </w:style>
  <w:style w:type="paragraph" w:styleId="CommentText">
    <w:name w:val="annotation text"/>
    <w:basedOn w:val="Normal"/>
    <w:link w:val="CommentTextChar"/>
    <w:uiPriority w:val="99"/>
    <w:semiHidden/>
    <w:unhideWhenUsed/>
    <w:rsid w:val="00EA2684"/>
    <w:rPr>
      <w:sz w:val="20"/>
      <w:szCs w:val="20"/>
    </w:rPr>
  </w:style>
  <w:style w:type="character" w:customStyle="1" w:styleId="CommentTextChar">
    <w:name w:val="Comment Text Char"/>
    <w:basedOn w:val="DefaultParagraphFont"/>
    <w:link w:val="CommentText"/>
    <w:uiPriority w:val="99"/>
    <w:semiHidden/>
    <w:rsid w:val="00EA2684"/>
    <w:rPr>
      <w:sz w:val="20"/>
      <w:szCs w:val="20"/>
    </w:rPr>
  </w:style>
  <w:style w:type="paragraph" w:styleId="CommentSubject">
    <w:name w:val="annotation subject"/>
    <w:basedOn w:val="CommentText"/>
    <w:next w:val="CommentText"/>
    <w:link w:val="CommentSubjectChar"/>
    <w:uiPriority w:val="99"/>
    <w:semiHidden/>
    <w:unhideWhenUsed/>
    <w:rsid w:val="00EA2684"/>
    <w:rPr>
      <w:b/>
      <w:bCs/>
    </w:rPr>
  </w:style>
  <w:style w:type="character" w:customStyle="1" w:styleId="CommentSubjectChar">
    <w:name w:val="Comment Subject Char"/>
    <w:basedOn w:val="CommentTextChar"/>
    <w:link w:val="CommentSubject"/>
    <w:uiPriority w:val="99"/>
    <w:semiHidden/>
    <w:rsid w:val="00EA2684"/>
    <w:rPr>
      <w:b/>
      <w:bCs/>
      <w:sz w:val="20"/>
      <w:szCs w:val="20"/>
    </w:rPr>
  </w:style>
  <w:style w:type="paragraph" w:styleId="NoSpacing">
    <w:name w:val="No Spacing"/>
    <w:uiPriority w:val="1"/>
    <w:qFormat/>
    <w:rsid w:val="00590CD5"/>
  </w:style>
  <w:style w:type="paragraph" w:styleId="TOCHeading">
    <w:name w:val="TOC Heading"/>
    <w:basedOn w:val="Heading1"/>
    <w:next w:val="Normal"/>
    <w:uiPriority w:val="39"/>
    <w:semiHidden/>
    <w:unhideWhenUsed/>
    <w:qFormat/>
    <w:rsid w:val="00FE44A4"/>
    <w:pPr>
      <w:keepNext/>
      <w:keepLines/>
      <w:spacing w:before="480" w:line="276" w:lineRule="auto"/>
      <w:jc w:val="left"/>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rsid w:val="00FE44A4"/>
    <w:pPr>
      <w:spacing w:after="100"/>
    </w:pPr>
  </w:style>
  <w:style w:type="paragraph" w:styleId="TOC2">
    <w:name w:val="toc 2"/>
    <w:basedOn w:val="Normal"/>
    <w:next w:val="Normal"/>
    <w:autoRedefine/>
    <w:uiPriority w:val="39"/>
    <w:unhideWhenUsed/>
    <w:rsid w:val="00FE44A4"/>
    <w:pPr>
      <w:spacing w:after="100"/>
      <w:ind w:left="220"/>
    </w:pPr>
  </w:style>
  <w:style w:type="paragraph" w:styleId="TOC3">
    <w:name w:val="toc 3"/>
    <w:basedOn w:val="Normal"/>
    <w:next w:val="Normal"/>
    <w:autoRedefine/>
    <w:uiPriority w:val="39"/>
    <w:unhideWhenUsed/>
    <w:rsid w:val="00FE44A4"/>
    <w:pPr>
      <w:spacing w:after="100"/>
      <w:ind w:left="440"/>
    </w:pPr>
  </w:style>
  <w:style w:type="paragraph" w:styleId="TOC4">
    <w:name w:val="toc 4"/>
    <w:basedOn w:val="Normal"/>
    <w:next w:val="Normal"/>
    <w:autoRedefine/>
    <w:uiPriority w:val="39"/>
    <w:unhideWhenUsed/>
    <w:rsid w:val="00FE44A4"/>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FE44A4"/>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FE44A4"/>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FE44A4"/>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FE44A4"/>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FE44A4"/>
    <w:pPr>
      <w:spacing w:after="100" w:line="276" w:lineRule="auto"/>
      <w:ind w:left="1760"/>
    </w:pPr>
    <w:rPr>
      <w:rFonts w:eastAsiaTheme="minorEastAsia"/>
      <w:lang w:eastAsia="en-AU"/>
    </w:rPr>
  </w:style>
  <w:style w:type="table" w:styleId="LightShading">
    <w:name w:val="Light Shading"/>
    <w:basedOn w:val="TableNormal"/>
    <w:uiPriority w:val="60"/>
    <w:rsid w:val="00CC687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raylarge">
    <w:name w:val="graylarge"/>
    <w:basedOn w:val="DefaultParagraphFont"/>
    <w:rsid w:val="00031700"/>
  </w:style>
  <w:style w:type="paragraph" w:customStyle="1" w:styleId="FreeForm">
    <w:name w:val="Free Form"/>
    <w:rsid w:val="00FA4BAE"/>
    <w:rPr>
      <w:rFonts w:ascii="Calibri" w:eastAsia="ヒラギノ角ゴ Pro W3" w:hAnsi="Calibri" w:cs="Times New Roman"/>
      <w:color w:val="000000"/>
      <w:szCs w:val="20"/>
    </w:rPr>
  </w:style>
  <w:style w:type="paragraph" w:customStyle="1" w:styleId="TableGrid1">
    <w:name w:val="Table Grid1"/>
    <w:rsid w:val="00FA4BAE"/>
    <w:rPr>
      <w:rFonts w:ascii="Calibri" w:eastAsia="ヒラギノ角ゴ Pro W3" w:hAnsi="Calibri" w:cs="Times New Roman"/>
      <w:color w:val="FFFFFF"/>
      <w:szCs w:val="20"/>
    </w:rPr>
  </w:style>
  <w:style w:type="character" w:customStyle="1" w:styleId="Hyperlink1">
    <w:name w:val="Hyperlink1"/>
    <w:rsid w:val="00FA4BAE"/>
    <w:rPr>
      <w:color w:val="0000FE"/>
      <w:sz w:val="22"/>
      <w:u w:val="single"/>
    </w:rPr>
  </w:style>
  <w:style w:type="paragraph" w:styleId="Revision">
    <w:name w:val="Revision"/>
    <w:hidden/>
    <w:uiPriority w:val="99"/>
    <w:semiHidden/>
    <w:rsid w:val="0073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44">
      <w:bodyDiv w:val="1"/>
      <w:marLeft w:val="0"/>
      <w:marRight w:val="0"/>
      <w:marTop w:val="0"/>
      <w:marBottom w:val="0"/>
      <w:divBdr>
        <w:top w:val="none" w:sz="0" w:space="0" w:color="auto"/>
        <w:left w:val="none" w:sz="0" w:space="0" w:color="auto"/>
        <w:bottom w:val="none" w:sz="0" w:space="0" w:color="auto"/>
        <w:right w:val="none" w:sz="0" w:space="0" w:color="auto"/>
      </w:divBdr>
    </w:div>
    <w:div w:id="5719021">
      <w:bodyDiv w:val="1"/>
      <w:marLeft w:val="0"/>
      <w:marRight w:val="0"/>
      <w:marTop w:val="0"/>
      <w:marBottom w:val="0"/>
      <w:divBdr>
        <w:top w:val="none" w:sz="0" w:space="0" w:color="auto"/>
        <w:left w:val="none" w:sz="0" w:space="0" w:color="auto"/>
        <w:bottom w:val="none" w:sz="0" w:space="0" w:color="auto"/>
        <w:right w:val="none" w:sz="0" w:space="0" w:color="auto"/>
      </w:divBdr>
    </w:div>
    <w:div w:id="13967785">
      <w:bodyDiv w:val="1"/>
      <w:marLeft w:val="0"/>
      <w:marRight w:val="0"/>
      <w:marTop w:val="0"/>
      <w:marBottom w:val="0"/>
      <w:divBdr>
        <w:top w:val="none" w:sz="0" w:space="0" w:color="auto"/>
        <w:left w:val="none" w:sz="0" w:space="0" w:color="auto"/>
        <w:bottom w:val="none" w:sz="0" w:space="0" w:color="auto"/>
        <w:right w:val="none" w:sz="0" w:space="0" w:color="auto"/>
      </w:divBdr>
    </w:div>
    <w:div w:id="25064650">
      <w:bodyDiv w:val="1"/>
      <w:marLeft w:val="0"/>
      <w:marRight w:val="0"/>
      <w:marTop w:val="0"/>
      <w:marBottom w:val="0"/>
      <w:divBdr>
        <w:top w:val="none" w:sz="0" w:space="0" w:color="auto"/>
        <w:left w:val="none" w:sz="0" w:space="0" w:color="auto"/>
        <w:bottom w:val="none" w:sz="0" w:space="0" w:color="auto"/>
        <w:right w:val="none" w:sz="0" w:space="0" w:color="auto"/>
      </w:divBdr>
    </w:div>
    <w:div w:id="27145369">
      <w:bodyDiv w:val="1"/>
      <w:marLeft w:val="0"/>
      <w:marRight w:val="0"/>
      <w:marTop w:val="0"/>
      <w:marBottom w:val="0"/>
      <w:divBdr>
        <w:top w:val="none" w:sz="0" w:space="0" w:color="auto"/>
        <w:left w:val="none" w:sz="0" w:space="0" w:color="auto"/>
        <w:bottom w:val="none" w:sz="0" w:space="0" w:color="auto"/>
        <w:right w:val="none" w:sz="0" w:space="0" w:color="auto"/>
      </w:divBdr>
    </w:div>
    <w:div w:id="32115426">
      <w:bodyDiv w:val="1"/>
      <w:marLeft w:val="0"/>
      <w:marRight w:val="0"/>
      <w:marTop w:val="0"/>
      <w:marBottom w:val="0"/>
      <w:divBdr>
        <w:top w:val="none" w:sz="0" w:space="0" w:color="auto"/>
        <w:left w:val="none" w:sz="0" w:space="0" w:color="auto"/>
        <w:bottom w:val="none" w:sz="0" w:space="0" w:color="auto"/>
        <w:right w:val="none" w:sz="0" w:space="0" w:color="auto"/>
      </w:divBdr>
      <w:divsChild>
        <w:div w:id="2102294346">
          <w:marLeft w:val="0"/>
          <w:marRight w:val="0"/>
          <w:marTop w:val="0"/>
          <w:marBottom w:val="0"/>
          <w:divBdr>
            <w:top w:val="none" w:sz="0" w:space="0" w:color="auto"/>
            <w:left w:val="none" w:sz="0" w:space="0" w:color="auto"/>
            <w:bottom w:val="single" w:sz="6" w:space="0" w:color="B5B5B5"/>
            <w:right w:val="none" w:sz="0" w:space="0" w:color="auto"/>
          </w:divBdr>
          <w:divsChild>
            <w:div w:id="879971607">
              <w:marLeft w:val="0"/>
              <w:marRight w:val="0"/>
              <w:marTop w:val="0"/>
              <w:marBottom w:val="270"/>
              <w:divBdr>
                <w:top w:val="none" w:sz="0" w:space="0" w:color="auto"/>
                <w:left w:val="none" w:sz="0" w:space="0" w:color="auto"/>
                <w:bottom w:val="none" w:sz="0" w:space="0" w:color="auto"/>
                <w:right w:val="none" w:sz="0" w:space="0" w:color="auto"/>
              </w:divBdr>
              <w:divsChild>
                <w:div w:id="328290835">
                  <w:marLeft w:val="0"/>
                  <w:marRight w:val="0"/>
                  <w:marTop w:val="0"/>
                  <w:marBottom w:val="0"/>
                  <w:divBdr>
                    <w:top w:val="none" w:sz="0" w:space="0" w:color="auto"/>
                    <w:left w:val="none" w:sz="0" w:space="0" w:color="auto"/>
                    <w:bottom w:val="none" w:sz="0" w:space="0" w:color="auto"/>
                    <w:right w:val="none" w:sz="0" w:space="0" w:color="auto"/>
                  </w:divBdr>
                  <w:divsChild>
                    <w:div w:id="3557198">
                      <w:marLeft w:val="0"/>
                      <w:marRight w:val="0"/>
                      <w:marTop w:val="240"/>
                      <w:marBottom w:val="0"/>
                      <w:divBdr>
                        <w:top w:val="single" w:sz="6" w:space="29" w:color="B5B5B5"/>
                        <w:left w:val="single" w:sz="6" w:space="27" w:color="B5B5B5"/>
                        <w:bottom w:val="single" w:sz="6" w:space="29" w:color="B5B5B5"/>
                        <w:right w:val="single" w:sz="6" w:space="27" w:color="B5B5B5"/>
                      </w:divBdr>
                      <w:divsChild>
                        <w:div w:id="6070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4580">
      <w:bodyDiv w:val="1"/>
      <w:marLeft w:val="0"/>
      <w:marRight w:val="0"/>
      <w:marTop w:val="0"/>
      <w:marBottom w:val="0"/>
      <w:divBdr>
        <w:top w:val="none" w:sz="0" w:space="0" w:color="auto"/>
        <w:left w:val="none" w:sz="0" w:space="0" w:color="auto"/>
        <w:bottom w:val="none" w:sz="0" w:space="0" w:color="auto"/>
        <w:right w:val="none" w:sz="0" w:space="0" w:color="auto"/>
      </w:divBdr>
    </w:div>
    <w:div w:id="52319777">
      <w:bodyDiv w:val="1"/>
      <w:marLeft w:val="0"/>
      <w:marRight w:val="0"/>
      <w:marTop w:val="0"/>
      <w:marBottom w:val="0"/>
      <w:divBdr>
        <w:top w:val="none" w:sz="0" w:space="0" w:color="auto"/>
        <w:left w:val="none" w:sz="0" w:space="0" w:color="auto"/>
        <w:bottom w:val="none" w:sz="0" w:space="0" w:color="auto"/>
        <w:right w:val="none" w:sz="0" w:space="0" w:color="auto"/>
      </w:divBdr>
      <w:divsChild>
        <w:div w:id="125517120">
          <w:marLeft w:val="0"/>
          <w:marRight w:val="0"/>
          <w:marTop w:val="0"/>
          <w:marBottom w:val="0"/>
          <w:divBdr>
            <w:top w:val="none" w:sz="0" w:space="0" w:color="auto"/>
            <w:left w:val="none" w:sz="0" w:space="0" w:color="auto"/>
            <w:bottom w:val="none" w:sz="0" w:space="0" w:color="auto"/>
            <w:right w:val="none" w:sz="0" w:space="0" w:color="auto"/>
          </w:divBdr>
        </w:div>
        <w:div w:id="1775855807">
          <w:marLeft w:val="0"/>
          <w:marRight w:val="0"/>
          <w:marTop w:val="0"/>
          <w:marBottom w:val="0"/>
          <w:divBdr>
            <w:top w:val="none" w:sz="0" w:space="0" w:color="auto"/>
            <w:left w:val="none" w:sz="0" w:space="0" w:color="auto"/>
            <w:bottom w:val="none" w:sz="0" w:space="0" w:color="auto"/>
            <w:right w:val="none" w:sz="0" w:space="0" w:color="auto"/>
          </w:divBdr>
        </w:div>
      </w:divsChild>
    </w:div>
    <w:div w:id="57365976">
      <w:bodyDiv w:val="1"/>
      <w:marLeft w:val="0"/>
      <w:marRight w:val="0"/>
      <w:marTop w:val="0"/>
      <w:marBottom w:val="0"/>
      <w:divBdr>
        <w:top w:val="none" w:sz="0" w:space="0" w:color="auto"/>
        <w:left w:val="none" w:sz="0" w:space="0" w:color="auto"/>
        <w:bottom w:val="none" w:sz="0" w:space="0" w:color="auto"/>
        <w:right w:val="none" w:sz="0" w:space="0" w:color="auto"/>
      </w:divBdr>
      <w:divsChild>
        <w:div w:id="923563880">
          <w:marLeft w:val="0"/>
          <w:marRight w:val="0"/>
          <w:marTop w:val="0"/>
          <w:marBottom w:val="0"/>
          <w:divBdr>
            <w:top w:val="none" w:sz="0" w:space="0" w:color="auto"/>
            <w:left w:val="none" w:sz="0" w:space="0" w:color="auto"/>
            <w:bottom w:val="none" w:sz="0" w:space="0" w:color="auto"/>
            <w:right w:val="none" w:sz="0" w:space="0" w:color="auto"/>
          </w:divBdr>
          <w:divsChild>
            <w:div w:id="211425984">
              <w:marLeft w:val="0"/>
              <w:marRight w:val="0"/>
              <w:marTop w:val="0"/>
              <w:marBottom w:val="0"/>
              <w:divBdr>
                <w:top w:val="none" w:sz="0" w:space="0" w:color="auto"/>
                <w:left w:val="none" w:sz="0" w:space="0" w:color="auto"/>
                <w:bottom w:val="none" w:sz="0" w:space="0" w:color="auto"/>
                <w:right w:val="none" w:sz="0" w:space="0" w:color="auto"/>
              </w:divBdr>
              <w:divsChild>
                <w:div w:id="1242832214">
                  <w:marLeft w:val="0"/>
                  <w:marRight w:val="0"/>
                  <w:marTop w:val="0"/>
                  <w:marBottom w:val="0"/>
                  <w:divBdr>
                    <w:top w:val="none" w:sz="0" w:space="0" w:color="auto"/>
                    <w:left w:val="none" w:sz="0" w:space="0" w:color="auto"/>
                    <w:bottom w:val="none" w:sz="0" w:space="0" w:color="auto"/>
                    <w:right w:val="none" w:sz="0" w:space="0" w:color="auto"/>
                  </w:divBdr>
                  <w:divsChild>
                    <w:div w:id="1592857303">
                      <w:marLeft w:val="0"/>
                      <w:marRight w:val="0"/>
                      <w:marTop w:val="0"/>
                      <w:marBottom w:val="0"/>
                      <w:divBdr>
                        <w:top w:val="none" w:sz="0" w:space="0" w:color="auto"/>
                        <w:left w:val="none" w:sz="0" w:space="0" w:color="auto"/>
                        <w:bottom w:val="none" w:sz="0" w:space="0" w:color="auto"/>
                        <w:right w:val="none" w:sz="0" w:space="0" w:color="auto"/>
                      </w:divBdr>
                      <w:divsChild>
                        <w:div w:id="2027441703">
                          <w:marLeft w:val="0"/>
                          <w:marRight w:val="0"/>
                          <w:marTop w:val="0"/>
                          <w:marBottom w:val="0"/>
                          <w:divBdr>
                            <w:top w:val="none" w:sz="0" w:space="0" w:color="auto"/>
                            <w:left w:val="none" w:sz="0" w:space="0" w:color="auto"/>
                            <w:bottom w:val="none" w:sz="0" w:space="0" w:color="auto"/>
                            <w:right w:val="none" w:sz="0" w:space="0" w:color="auto"/>
                          </w:divBdr>
                          <w:divsChild>
                            <w:div w:id="2130053751">
                              <w:marLeft w:val="0"/>
                              <w:marRight w:val="0"/>
                              <w:marTop w:val="0"/>
                              <w:marBottom w:val="0"/>
                              <w:divBdr>
                                <w:top w:val="none" w:sz="0" w:space="0" w:color="auto"/>
                                <w:left w:val="none" w:sz="0" w:space="0" w:color="auto"/>
                                <w:bottom w:val="none" w:sz="0" w:space="0" w:color="auto"/>
                                <w:right w:val="none" w:sz="0" w:space="0" w:color="auto"/>
                              </w:divBdr>
                              <w:divsChild>
                                <w:div w:id="1537809837">
                                  <w:marLeft w:val="0"/>
                                  <w:marRight w:val="0"/>
                                  <w:marTop w:val="0"/>
                                  <w:marBottom w:val="0"/>
                                  <w:divBdr>
                                    <w:top w:val="none" w:sz="0" w:space="0" w:color="auto"/>
                                    <w:left w:val="none" w:sz="0" w:space="0" w:color="auto"/>
                                    <w:bottom w:val="none" w:sz="0" w:space="0" w:color="auto"/>
                                    <w:right w:val="none" w:sz="0" w:space="0" w:color="auto"/>
                                  </w:divBdr>
                                  <w:divsChild>
                                    <w:div w:id="479275453">
                                      <w:marLeft w:val="0"/>
                                      <w:marRight w:val="0"/>
                                      <w:marTop w:val="0"/>
                                      <w:marBottom w:val="0"/>
                                      <w:divBdr>
                                        <w:top w:val="none" w:sz="0" w:space="0" w:color="auto"/>
                                        <w:left w:val="none" w:sz="0" w:space="0" w:color="auto"/>
                                        <w:bottom w:val="none" w:sz="0" w:space="0" w:color="auto"/>
                                        <w:right w:val="none" w:sz="0" w:space="0" w:color="auto"/>
                                      </w:divBdr>
                                      <w:divsChild>
                                        <w:div w:id="1794253799">
                                          <w:marLeft w:val="0"/>
                                          <w:marRight w:val="0"/>
                                          <w:marTop w:val="0"/>
                                          <w:marBottom w:val="0"/>
                                          <w:divBdr>
                                            <w:top w:val="none" w:sz="0" w:space="0" w:color="auto"/>
                                            <w:left w:val="none" w:sz="0" w:space="0" w:color="auto"/>
                                            <w:bottom w:val="none" w:sz="0" w:space="0" w:color="auto"/>
                                            <w:right w:val="none" w:sz="0" w:space="0" w:color="auto"/>
                                          </w:divBdr>
                                          <w:divsChild>
                                            <w:div w:id="2057316351">
                                              <w:marLeft w:val="0"/>
                                              <w:marRight w:val="0"/>
                                              <w:marTop w:val="0"/>
                                              <w:marBottom w:val="0"/>
                                              <w:divBdr>
                                                <w:top w:val="none" w:sz="0" w:space="0" w:color="auto"/>
                                                <w:left w:val="none" w:sz="0" w:space="0" w:color="auto"/>
                                                <w:bottom w:val="none" w:sz="0" w:space="0" w:color="auto"/>
                                                <w:right w:val="none" w:sz="0" w:space="0" w:color="auto"/>
                                              </w:divBdr>
                                              <w:divsChild>
                                                <w:div w:id="120002211">
                                                  <w:marLeft w:val="0"/>
                                                  <w:marRight w:val="0"/>
                                                  <w:marTop w:val="0"/>
                                                  <w:marBottom w:val="0"/>
                                                  <w:divBdr>
                                                    <w:top w:val="none" w:sz="0" w:space="0" w:color="auto"/>
                                                    <w:left w:val="none" w:sz="0" w:space="0" w:color="auto"/>
                                                    <w:bottom w:val="none" w:sz="0" w:space="0" w:color="auto"/>
                                                    <w:right w:val="none" w:sz="0" w:space="0" w:color="auto"/>
                                                  </w:divBdr>
                                                  <w:divsChild>
                                                    <w:div w:id="119111213">
                                                      <w:marLeft w:val="0"/>
                                                      <w:marRight w:val="0"/>
                                                      <w:marTop w:val="0"/>
                                                      <w:marBottom w:val="0"/>
                                                      <w:divBdr>
                                                        <w:top w:val="none" w:sz="0" w:space="0" w:color="auto"/>
                                                        <w:left w:val="none" w:sz="0" w:space="0" w:color="auto"/>
                                                        <w:bottom w:val="none" w:sz="0" w:space="0" w:color="auto"/>
                                                        <w:right w:val="none" w:sz="0" w:space="0" w:color="auto"/>
                                                      </w:divBdr>
                                                    </w:div>
                                                    <w:div w:id="81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6680">
      <w:bodyDiv w:val="1"/>
      <w:marLeft w:val="0"/>
      <w:marRight w:val="0"/>
      <w:marTop w:val="0"/>
      <w:marBottom w:val="0"/>
      <w:divBdr>
        <w:top w:val="none" w:sz="0" w:space="0" w:color="auto"/>
        <w:left w:val="none" w:sz="0" w:space="0" w:color="auto"/>
        <w:bottom w:val="none" w:sz="0" w:space="0" w:color="auto"/>
        <w:right w:val="none" w:sz="0" w:space="0" w:color="auto"/>
      </w:divBdr>
      <w:divsChild>
        <w:div w:id="1566184529">
          <w:marLeft w:val="0"/>
          <w:marRight w:val="0"/>
          <w:marTop w:val="0"/>
          <w:marBottom w:val="0"/>
          <w:divBdr>
            <w:top w:val="none" w:sz="0" w:space="0" w:color="auto"/>
            <w:left w:val="none" w:sz="0" w:space="0" w:color="auto"/>
            <w:bottom w:val="none" w:sz="0" w:space="0" w:color="auto"/>
            <w:right w:val="none" w:sz="0" w:space="0" w:color="auto"/>
          </w:divBdr>
        </w:div>
      </w:divsChild>
    </w:div>
    <w:div w:id="101656790">
      <w:bodyDiv w:val="1"/>
      <w:marLeft w:val="0"/>
      <w:marRight w:val="0"/>
      <w:marTop w:val="0"/>
      <w:marBottom w:val="0"/>
      <w:divBdr>
        <w:top w:val="none" w:sz="0" w:space="0" w:color="auto"/>
        <w:left w:val="none" w:sz="0" w:space="0" w:color="auto"/>
        <w:bottom w:val="none" w:sz="0" w:space="0" w:color="auto"/>
        <w:right w:val="none" w:sz="0" w:space="0" w:color="auto"/>
      </w:divBdr>
    </w:div>
    <w:div w:id="103767753">
      <w:bodyDiv w:val="1"/>
      <w:marLeft w:val="0"/>
      <w:marRight w:val="0"/>
      <w:marTop w:val="0"/>
      <w:marBottom w:val="0"/>
      <w:divBdr>
        <w:top w:val="none" w:sz="0" w:space="0" w:color="auto"/>
        <w:left w:val="none" w:sz="0" w:space="0" w:color="auto"/>
        <w:bottom w:val="none" w:sz="0" w:space="0" w:color="auto"/>
        <w:right w:val="none" w:sz="0" w:space="0" w:color="auto"/>
      </w:divBdr>
      <w:divsChild>
        <w:div w:id="710032278">
          <w:marLeft w:val="0"/>
          <w:marRight w:val="0"/>
          <w:marTop w:val="0"/>
          <w:marBottom w:val="0"/>
          <w:divBdr>
            <w:top w:val="none" w:sz="0" w:space="0" w:color="auto"/>
            <w:left w:val="none" w:sz="0" w:space="0" w:color="auto"/>
            <w:bottom w:val="none" w:sz="0" w:space="0" w:color="auto"/>
            <w:right w:val="none" w:sz="0" w:space="0" w:color="auto"/>
          </w:divBdr>
        </w:div>
      </w:divsChild>
    </w:div>
    <w:div w:id="109739767">
      <w:bodyDiv w:val="1"/>
      <w:marLeft w:val="0"/>
      <w:marRight w:val="0"/>
      <w:marTop w:val="0"/>
      <w:marBottom w:val="0"/>
      <w:divBdr>
        <w:top w:val="none" w:sz="0" w:space="0" w:color="auto"/>
        <w:left w:val="none" w:sz="0" w:space="0" w:color="auto"/>
        <w:bottom w:val="none" w:sz="0" w:space="0" w:color="auto"/>
        <w:right w:val="none" w:sz="0" w:space="0" w:color="auto"/>
      </w:divBdr>
      <w:divsChild>
        <w:div w:id="872113166">
          <w:marLeft w:val="0"/>
          <w:marRight w:val="0"/>
          <w:marTop w:val="0"/>
          <w:marBottom w:val="0"/>
          <w:divBdr>
            <w:top w:val="none" w:sz="0" w:space="0" w:color="auto"/>
            <w:left w:val="none" w:sz="0" w:space="0" w:color="auto"/>
            <w:bottom w:val="none" w:sz="0" w:space="0" w:color="auto"/>
            <w:right w:val="none" w:sz="0" w:space="0" w:color="auto"/>
          </w:divBdr>
        </w:div>
      </w:divsChild>
    </w:div>
    <w:div w:id="137387275">
      <w:bodyDiv w:val="1"/>
      <w:marLeft w:val="0"/>
      <w:marRight w:val="0"/>
      <w:marTop w:val="0"/>
      <w:marBottom w:val="0"/>
      <w:divBdr>
        <w:top w:val="none" w:sz="0" w:space="0" w:color="auto"/>
        <w:left w:val="none" w:sz="0" w:space="0" w:color="auto"/>
        <w:bottom w:val="none" w:sz="0" w:space="0" w:color="auto"/>
        <w:right w:val="none" w:sz="0" w:space="0" w:color="auto"/>
      </w:divBdr>
    </w:div>
    <w:div w:id="146212534">
      <w:bodyDiv w:val="1"/>
      <w:marLeft w:val="0"/>
      <w:marRight w:val="0"/>
      <w:marTop w:val="0"/>
      <w:marBottom w:val="0"/>
      <w:divBdr>
        <w:top w:val="none" w:sz="0" w:space="0" w:color="auto"/>
        <w:left w:val="none" w:sz="0" w:space="0" w:color="auto"/>
        <w:bottom w:val="none" w:sz="0" w:space="0" w:color="auto"/>
        <w:right w:val="none" w:sz="0" w:space="0" w:color="auto"/>
      </w:divBdr>
      <w:divsChild>
        <w:div w:id="1018584188">
          <w:marLeft w:val="0"/>
          <w:marRight w:val="0"/>
          <w:marTop w:val="0"/>
          <w:marBottom w:val="0"/>
          <w:divBdr>
            <w:top w:val="none" w:sz="0" w:space="0" w:color="auto"/>
            <w:left w:val="none" w:sz="0" w:space="0" w:color="auto"/>
            <w:bottom w:val="none" w:sz="0" w:space="0" w:color="auto"/>
            <w:right w:val="none" w:sz="0" w:space="0" w:color="auto"/>
          </w:divBdr>
        </w:div>
        <w:div w:id="706761689">
          <w:marLeft w:val="0"/>
          <w:marRight w:val="0"/>
          <w:marTop w:val="0"/>
          <w:marBottom w:val="0"/>
          <w:divBdr>
            <w:top w:val="none" w:sz="0" w:space="0" w:color="auto"/>
            <w:left w:val="none" w:sz="0" w:space="0" w:color="auto"/>
            <w:bottom w:val="none" w:sz="0" w:space="0" w:color="auto"/>
            <w:right w:val="none" w:sz="0" w:space="0" w:color="auto"/>
          </w:divBdr>
        </w:div>
        <w:div w:id="1106387635">
          <w:marLeft w:val="0"/>
          <w:marRight w:val="0"/>
          <w:marTop w:val="0"/>
          <w:marBottom w:val="0"/>
          <w:divBdr>
            <w:top w:val="none" w:sz="0" w:space="0" w:color="auto"/>
            <w:left w:val="none" w:sz="0" w:space="0" w:color="auto"/>
            <w:bottom w:val="none" w:sz="0" w:space="0" w:color="auto"/>
            <w:right w:val="none" w:sz="0" w:space="0" w:color="auto"/>
          </w:divBdr>
        </w:div>
        <w:div w:id="905650882">
          <w:marLeft w:val="0"/>
          <w:marRight w:val="0"/>
          <w:marTop w:val="0"/>
          <w:marBottom w:val="0"/>
          <w:divBdr>
            <w:top w:val="none" w:sz="0" w:space="0" w:color="auto"/>
            <w:left w:val="none" w:sz="0" w:space="0" w:color="auto"/>
            <w:bottom w:val="none" w:sz="0" w:space="0" w:color="auto"/>
            <w:right w:val="none" w:sz="0" w:space="0" w:color="auto"/>
          </w:divBdr>
        </w:div>
      </w:divsChild>
    </w:div>
    <w:div w:id="148523424">
      <w:bodyDiv w:val="1"/>
      <w:marLeft w:val="0"/>
      <w:marRight w:val="0"/>
      <w:marTop w:val="0"/>
      <w:marBottom w:val="0"/>
      <w:divBdr>
        <w:top w:val="none" w:sz="0" w:space="0" w:color="auto"/>
        <w:left w:val="none" w:sz="0" w:space="0" w:color="auto"/>
        <w:bottom w:val="none" w:sz="0" w:space="0" w:color="auto"/>
        <w:right w:val="none" w:sz="0" w:space="0" w:color="auto"/>
      </w:divBdr>
    </w:div>
    <w:div w:id="162402504">
      <w:bodyDiv w:val="1"/>
      <w:marLeft w:val="0"/>
      <w:marRight w:val="0"/>
      <w:marTop w:val="0"/>
      <w:marBottom w:val="0"/>
      <w:divBdr>
        <w:top w:val="none" w:sz="0" w:space="0" w:color="auto"/>
        <w:left w:val="none" w:sz="0" w:space="0" w:color="auto"/>
        <w:bottom w:val="none" w:sz="0" w:space="0" w:color="auto"/>
        <w:right w:val="none" w:sz="0" w:space="0" w:color="auto"/>
      </w:divBdr>
      <w:divsChild>
        <w:div w:id="451170803">
          <w:marLeft w:val="0"/>
          <w:marRight w:val="0"/>
          <w:marTop w:val="0"/>
          <w:marBottom w:val="0"/>
          <w:divBdr>
            <w:top w:val="none" w:sz="0" w:space="0" w:color="auto"/>
            <w:left w:val="none" w:sz="0" w:space="0" w:color="auto"/>
            <w:bottom w:val="none" w:sz="0" w:space="0" w:color="auto"/>
            <w:right w:val="none" w:sz="0" w:space="0" w:color="auto"/>
          </w:divBdr>
          <w:divsChild>
            <w:div w:id="1508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1577">
      <w:bodyDiv w:val="1"/>
      <w:marLeft w:val="0"/>
      <w:marRight w:val="0"/>
      <w:marTop w:val="0"/>
      <w:marBottom w:val="0"/>
      <w:divBdr>
        <w:top w:val="none" w:sz="0" w:space="0" w:color="auto"/>
        <w:left w:val="none" w:sz="0" w:space="0" w:color="auto"/>
        <w:bottom w:val="none" w:sz="0" w:space="0" w:color="auto"/>
        <w:right w:val="none" w:sz="0" w:space="0" w:color="auto"/>
      </w:divBdr>
    </w:div>
    <w:div w:id="166093834">
      <w:bodyDiv w:val="1"/>
      <w:marLeft w:val="0"/>
      <w:marRight w:val="0"/>
      <w:marTop w:val="0"/>
      <w:marBottom w:val="0"/>
      <w:divBdr>
        <w:top w:val="none" w:sz="0" w:space="0" w:color="auto"/>
        <w:left w:val="none" w:sz="0" w:space="0" w:color="auto"/>
        <w:bottom w:val="none" w:sz="0" w:space="0" w:color="auto"/>
        <w:right w:val="none" w:sz="0" w:space="0" w:color="auto"/>
      </w:divBdr>
    </w:div>
    <w:div w:id="17265065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87">
          <w:marLeft w:val="0"/>
          <w:marRight w:val="0"/>
          <w:marTop w:val="0"/>
          <w:marBottom w:val="0"/>
          <w:divBdr>
            <w:top w:val="none" w:sz="0" w:space="0" w:color="auto"/>
            <w:left w:val="none" w:sz="0" w:space="0" w:color="auto"/>
            <w:bottom w:val="none" w:sz="0" w:space="0" w:color="auto"/>
            <w:right w:val="none" w:sz="0" w:space="0" w:color="auto"/>
          </w:divBdr>
          <w:divsChild>
            <w:div w:id="918566021">
              <w:marLeft w:val="0"/>
              <w:marRight w:val="0"/>
              <w:marTop w:val="0"/>
              <w:marBottom w:val="0"/>
              <w:divBdr>
                <w:top w:val="none" w:sz="0" w:space="0" w:color="auto"/>
                <w:left w:val="none" w:sz="0" w:space="0" w:color="auto"/>
                <w:bottom w:val="none" w:sz="0" w:space="0" w:color="auto"/>
                <w:right w:val="none" w:sz="0" w:space="0" w:color="auto"/>
              </w:divBdr>
              <w:divsChild>
                <w:div w:id="1100367918">
                  <w:marLeft w:val="0"/>
                  <w:marRight w:val="0"/>
                  <w:marTop w:val="0"/>
                  <w:marBottom w:val="0"/>
                  <w:divBdr>
                    <w:top w:val="none" w:sz="0" w:space="0" w:color="auto"/>
                    <w:left w:val="none" w:sz="0" w:space="0" w:color="auto"/>
                    <w:bottom w:val="none" w:sz="0" w:space="0" w:color="auto"/>
                    <w:right w:val="none" w:sz="0" w:space="0" w:color="auto"/>
                  </w:divBdr>
                  <w:divsChild>
                    <w:div w:id="920017791">
                      <w:marLeft w:val="0"/>
                      <w:marRight w:val="0"/>
                      <w:marTop w:val="0"/>
                      <w:marBottom w:val="0"/>
                      <w:divBdr>
                        <w:top w:val="none" w:sz="0" w:space="0" w:color="auto"/>
                        <w:left w:val="none" w:sz="0" w:space="0" w:color="auto"/>
                        <w:bottom w:val="none" w:sz="0" w:space="0" w:color="auto"/>
                        <w:right w:val="none" w:sz="0" w:space="0" w:color="auto"/>
                      </w:divBdr>
                      <w:divsChild>
                        <w:div w:id="1242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0943">
      <w:bodyDiv w:val="1"/>
      <w:marLeft w:val="0"/>
      <w:marRight w:val="0"/>
      <w:marTop w:val="0"/>
      <w:marBottom w:val="0"/>
      <w:divBdr>
        <w:top w:val="none" w:sz="0" w:space="0" w:color="auto"/>
        <w:left w:val="none" w:sz="0" w:space="0" w:color="auto"/>
        <w:bottom w:val="none" w:sz="0" w:space="0" w:color="auto"/>
        <w:right w:val="none" w:sz="0" w:space="0" w:color="auto"/>
      </w:divBdr>
    </w:div>
    <w:div w:id="174082226">
      <w:bodyDiv w:val="1"/>
      <w:marLeft w:val="0"/>
      <w:marRight w:val="0"/>
      <w:marTop w:val="0"/>
      <w:marBottom w:val="0"/>
      <w:divBdr>
        <w:top w:val="none" w:sz="0" w:space="0" w:color="auto"/>
        <w:left w:val="none" w:sz="0" w:space="0" w:color="auto"/>
        <w:bottom w:val="none" w:sz="0" w:space="0" w:color="auto"/>
        <w:right w:val="none" w:sz="0" w:space="0" w:color="auto"/>
      </w:divBdr>
      <w:divsChild>
        <w:div w:id="1885871951">
          <w:marLeft w:val="0"/>
          <w:marRight w:val="0"/>
          <w:marTop w:val="0"/>
          <w:marBottom w:val="0"/>
          <w:divBdr>
            <w:top w:val="none" w:sz="0" w:space="0" w:color="auto"/>
            <w:left w:val="none" w:sz="0" w:space="0" w:color="auto"/>
            <w:bottom w:val="none" w:sz="0" w:space="0" w:color="auto"/>
            <w:right w:val="none" w:sz="0" w:space="0" w:color="auto"/>
          </w:divBdr>
        </w:div>
        <w:div w:id="485392266">
          <w:marLeft w:val="0"/>
          <w:marRight w:val="0"/>
          <w:marTop w:val="0"/>
          <w:marBottom w:val="0"/>
          <w:divBdr>
            <w:top w:val="none" w:sz="0" w:space="0" w:color="auto"/>
            <w:left w:val="none" w:sz="0" w:space="0" w:color="auto"/>
            <w:bottom w:val="none" w:sz="0" w:space="0" w:color="auto"/>
            <w:right w:val="none" w:sz="0" w:space="0" w:color="auto"/>
          </w:divBdr>
        </w:div>
        <w:div w:id="215315571">
          <w:marLeft w:val="0"/>
          <w:marRight w:val="0"/>
          <w:marTop w:val="0"/>
          <w:marBottom w:val="0"/>
          <w:divBdr>
            <w:top w:val="none" w:sz="0" w:space="0" w:color="auto"/>
            <w:left w:val="none" w:sz="0" w:space="0" w:color="auto"/>
            <w:bottom w:val="none" w:sz="0" w:space="0" w:color="auto"/>
            <w:right w:val="none" w:sz="0" w:space="0" w:color="auto"/>
          </w:divBdr>
        </w:div>
        <w:div w:id="192234264">
          <w:marLeft w:val="0"/>
          <w:marRight w:val="0"/>
          <w:marTop w:val="0"/>
          <w:marBottom w:val="0"/>
          <w:divBdr>
            <w:top w:val="none" w:sz="0" w:space="0" w:color="auto"/>
            <w:left w:val="none" w:sz="0" w:space="0" w:color="auto"/>
            <w:bottom w:val="none" w:sz="0" w:space="0" w:color="auto"/>
            <w:right w:val="none" w:sz="0" w:space="0" w:color="auto"/>
          </w:divBdr>
        </w:div>
        <w:div w:id="317416524">
          <w:marLeft w:val="0"/>
          <w:marRight w:val="0"/>
          <w:marTop w:val="0"/>
          <w:marBottom w:val="0"/>
          <w:divBdr>
            <w:top w:val="none" w:sz="0" w:space="0" w:color="auto"/>
            <w:left w:val="none" w:sz="0" w:space="0" w:color="auto"/>
            <w:bottom w:val="none" w:sz="0" w:space="0" w:color="auto"/>
            <w:right w:val="none" w:sz="0" w:space="0" w:color="auto"/>
          </w:divBdr>
        </w:div>
        <w:div w:id="1359313635">
          <w:marLeft w:val="0"/>
          <w:marRight w:val="0"/>
          <w:marTop w:val="0"/>
          <w:marBottom w:val="0"/>
          <w:divBdr>
            <w:top w:val="none" w:sz="0" w:space="0" w:color="auto"/>
            <w:left w:val="none" w:sz="0" w:space="0" w:color="auto"/>
            <w:bottom w:val="none" w:sz="0" w:space="0" w:color="auto"/>
            <w:right w:val="none" w:sz="0" w:space="0" w:color="auto"/>
          </w:divBdr>
        </w:div>
        <w:div w:id="1975521213">
          <w:marLeft w:val="0"/>
          <w:marRight w:val="0"/>
          <w:marTop w:val="0"/>
          <w:marBottom w:val="0"/>
          <w:divBdr>
            <w:top w:val="none" w:sz="0" w:space="0" w:color="auto"/>
            <w:left w:val="none" w:sz="0" w:space="0" w:color="auto"/>
            <w:bottom w:val="none" w:sz="0" w:space="0" w:color="auto"/>
            <w:right w:val="none" w:sz="0" w:space="0" w:color="auto"/>
          </w:divBdr>
        </w:div>
        <w:div w:id="1103066669">
          <w:marLeft w:val="0"/>
          <w:marRight w:val="0"/>
          <w:marTop w:val="0"/>
          <w:marBottom w:val="0"/>
          <w:divBdr>
            <w:top w:val="none" w:sz="0" w:space="0" w:color="auto"/>
            <w:left w:val="none" w:sz="0" w:space="0" w:color="auto"/>
            <w:bottom w:val="none" w:sz="0" w:space="0" w:color="auto"/>
            <w:right w:val="none" w:sz="0" w:space="0" w:color="auto"/>
          </w:divBdr>
        </w:div>
        <w:div w:id="1054739910">
          <w:marLeft w:val="0"/>
          <w:marRight w:val="0"/>
          <w:marTop w:val="0"/>
          <w:marBottom w:val="0"/>
          <w:divBdr>
            <w:top w:val="none" w:sz="0" w:space="0" w:color="auto"/>
            <w:left w:val="none" w:sz="0" w:space="0" w:color="auto"/>
            <w:bottom w:val="none" w:sz="0" w:space="0" w:color="auto"/>
            <w:right w:val="none" w:sz="0" w:space="0" w:color="auto"/>
          </w:divBdr>
        </w:div>
        <w:div w:id="1797724109">
          <w:marLeft w:val="0"/>
          <w:marRight w:val="0"/>
          <w:marTop w:val="0"/>
          <w:marBottom w:val="0"/>
          <w:divBdr>
            <w:top w:val="none" w:sz="0" w:space="0" w:color="auto"/>
            <w:left w:val="none" w:sz="0" w:space="0" w:color="auto"/>
            <w:bottom w:val="none" w:sz="0" w:space="0" w:color="auto"/>
            <w:right w:val="none" w:sz="0" w:space="0" w:color="auto"/>
          </w:divBdr>
        </w:div>
        <w:div w:id="371463025">
          <w:marLeft w:val="0"/>
          <w:marRight w:val="0"/>
          <w:marTop w:val="0"/>
          <w:marBottom w:val="0"/>
          <w:divBdr>
            <w:top w:val="none" w:sz="0" w:space="0" w:color="auto"/>
            <w:left w:val="none" w:sz="0" w:space="0" w:color="auto"/>
            <w:bottom w:val="none" w:sz="0" w:space="0" w:color="auto"/>
            <w:right w:val="none" w:sz="0" w:space="0" w:color="auto"/>
          </w:divBdr>
        </w:div>
        <w:div w:id="1779594971">
          <w:marLeft w:val="0"/>
          <w:marRight w:val="0"/>
          <w:marTop w:val="0"/>
          <w:marBottom w:val="0"/>
          <w:divBdr>
            <w:top w:val="none" w:sz="0" w:space="0" w:color="auto"/>
            <w:left w:val="none" w:sz="0" w:space="0" w:color="auto"/>
            <w:bottom w:val="none" w:sz="0" w:space="0" w:color="auto"/>
            <w:right w:val="none" w:sz="0" w:space="0" w:color="auto"/>
          </w:divBdr>
        </w:div>
        <w:div w:id="1823038062">
          <w:marLeft w:val="0"/>
          <w:marRight w:val="0"/>
          <w:marTop w:val="0"/>
          <w:marBottom w:val="0"/>
          <w:divBdr>
            <w:top w:val="none" w:sz="0" w:space="0" w:color="auto"/>
            <w:left w:val="none" w:sz="0" w:space="0" w:color="auto"/>
            <w:bottom w:val="none" w:sz="0" w:space="0" w:color="auto"/>
            <w:right w:val="none" w:sz="0" w:space="0" w:color="auto"/>
          </w:divBdr>
        </w:div>
        <w:div w:id="1194731168">
          <w:marLeft w:val="0"/>
          <w:marRight w:val="0"/>
          <w:marTop w:val="0"/>
          <w:marBottom w:val="0"/>
          <w:divBdr>
            <w:top w:val="none" w:sz="0" w:space="0" w:color="auto"/>
            <w:left w:val="none" w:sz="0" w:space="0" w:color="auto"/>
            <w:bottom w:val="none" w:sz="0" w:space="0" w:color="auto"/>
            <w:right w:val="none" w:sz="0" w:space="0" w:color="auto"/>
          </w:divBdr>
        </w:div>
        <w:div w:id="1312519019">
          <w:marLeft w:val="0"/>
          <w:marRight w:val="0"/>
          <w:marTop w:val="0"/>
          <w:marBottom w:val="0"/>
          <w:divBdr>
            <w:top w:val="none" w:sz="0" w:space="0" w:color="auto"/>
            <w:left w:val="none" w:sz="0" w:space="0" w:color="auto"/>
            <w:bottom w:val="none" w:sz="0" w:space="0" w:color="auto"/>
            <w:right w:val="none" w:sz="0" w:space="0" w:color="auto"/>
          </w:divBdr>
        </w:div>
        <w:div w:id="1934164093">
          <w:marLeft w:val="0"/>
          <w:marRight w:val="0"/>
          <w:marTop w:val="0"/>
          <w:marBottom w:val="0"/>
          <w:divBdr>
            <w:top w:val="none" w:sz="0" w:space="0" w:color="auto"/>
            <w:left w:val="none" w:sz="0" w:space="0" w:color="auto"/>
            <w:bottom w:val="none" w:sz="0" w:space="0" w:color="auto"/>
            <w:right w:val="none" w:sz="0" w:space="0" w:color="auto"/>
          </w:divBdr>
        </w:div>
        <w:div w:id="1251890056">
          <w:marLeft w:val="0"/>
          <w:marRight w:val="0"/>
          <w:marTop w:val="0"/>
          <w:marBottom w:val="0"/>
          <w:divBdr>
            <w:top w:val="none" w:sz="0" w:space="0" w:color="auto"/>
            <w:left w:val="none" w:sz="0" w:space="0" w:color="auto"/>
            <w:bottom w:val="none" w:sz="0" w:space="0" w:color="auto"/>
            <w:right w:val="none" w:sz="0" w:space="0" w:color="auto"/>
          </w:divBdr>
        </w:div>
        <w:div w:id="905260103">
          <w:marLeft w:val="0"/>
          <w:marRight w:val="0"/>
          <w:marTop w:val="0"/>
          <w:marBottom w:val="0"/>
          <w:divBdr>
            <w:top w:val="none" w:sz="0" w:space="0" w:color="auto"/>
            <w:left w:val="none" w:sz="0" w:space="0" w:color="auto"/>
            <w:bottom w:val="none" w:sz="0" w:space="0" w:color="auto"/>
            <w:right w:val="none" w:sz="0" w:space="0" w:color="auto"/>
          </w:divBdr>
        </w:div>
        <w:div w:id="1173371575">
          <w:marLeft w:val="0"/>
          <w:marRight w:val="0"/>
          <w:marTop w:val="0"/>
          <w:marBottom w:val="0"/>
          <w:divBdr>
            <w:top w:val="none" w:sz="0" w:space="0" w:color="auto"/>
            <w:left w:val="none" w:sz="0" w:space="0" w:color="auto"/>
            <w:bottom w:val="none" w:sz="0" w:space="0" w:color="auto"/>
            <w:right w:val="none" w:sz="0" w:space="0" w:color="auto"/>
          </w:divBdr>
        </w:div>
      </w:divsChild>
    </w:div>
    <w:div w:id="174466056">
      <w:bodyDiv w:val="1"/>
      <w:marLeft w:val="0"/>
      <w:marRight w:val="0"/>
      <w:marTop w:val="0"/>
      <w:marBottom w:val="0"/>
      <w:divBdr>
        <w:top w:val="none" w:sz="0" w:space="0" w:color="auto"/>
        <w:left w:val="none" w:sz="0" w:space="0" w:color="auto"/>
        <w:bottom w:val="none" w:sz="0" w:space="0" w:color="auto"/>
        <w:right w:val="none" w:sz="0" w:space="0" w:color="auto"/>
      </w:divBdr>
      <w:divsChild>
        <w:div w:id="573126282">
          <w:marLeft w:val="0"/>
          <w:marRight w:val="0"/>
          <w:marTop w:val="0"/>
          <w:marBottom w:val="0"/>
          <w:divBdr>
            <w:top w:val="none" w:sz="0" w:space="0" w:color="auto"/>
            <w:left w:val="none" w:sz="0" w:space="0" w:color="auto"/>
            <w:bottom w:val="none" w:sz="0" w:space="0" w:color="auto"/>
            <w:right w:val="none" w:sz="0" w:space="0" w:color="auto"/>
          </w:divBdr>
        </w:div>
        <w:div w:id="1529492318">
          <w:marLeft w:val="0"/>
          <w:marRight w:val="0"/>
          <w:marTop w:val="0"/>
          <w:marBottom w:val="0"/>
          <w:divBdr>
            <w:top w:val="none" w:sz="0" w:space="0" w:color="auto"/>
            <w:left w:val="none" w:sz="0" w:space="0" w:color="auto"/>
            <w:bottom w:val="none" w:sz="0" w:space="0" w:color="auto"/>
            <w:right w:val="none" w:sz="0" w:space="0" w:color="auto"/>
          </w:divBdr>
        </w:div>
        <w:div w:id="996496954">
          <w:marLeft w:val="0"/>
          <w:marRight w:val="0"/>
          <w:marTop w:val="0"/>
          <w:marBottom w:val="0"/>
          <w:divBdr>
            <w:top w:val="none" w:sz="0" w:space="0" w:color="auto"/>
            <w:left w:val="none" w:sz="0" w:space="0" w:color="auto"/>
            <w:bottom w:val="none" w:sz="0" w:space="0" w:color="auto"/>
            <w:right w:val="none" w:sz="0" w:space="0" w:color="auto"/>
          </w:divBdr>
        </w:div>
      </w:divsChild>
    </w:div>
    <w:div w:id="178158418">
      <w:bodyDiv w:val="1"/>
      <w:marLeft w:val="0"/>
      <w:marRight w:val="0"/>
      <w:marTop w:val="0"/>
      <w:marBottom w:val="0"/>
      <w:divBdr>
        <w:top w:val="none" w:sz="0" w:space="0" w:color="auto"/>
        <w:left w:val="none" w:sz="0" w:space="0" w:color="auto"/>
        <w:bottom w:val="none" w:sz="0" w:space="0" w:color="auto"/>
        <w:right w:val="none" w:sz="0" w:space="0" w:color="auto"/>
      </w:divBdr>
      <w:divsChild>
        <w:div w:id="1087506646">
          <w:marLeft w:val="0"/>
          <w:marRight w:val="0"/>
          <w:marTop w:val="0"/>
          <w:marBottom w:val="0"/>
          <w:divBdr>
            <w:top w:val="none" w:sz="0" w:space="0" w:color="auto"/>
            <w:left w:val="none" w:sz="0" w:space="0" w:color="auto"/>
            <w:bottom w:val="none" w:sz="0" w:space="0" w:color="auto"/>
            <w:right w:val="none" w:sz="0" w:space="0" w:color="auto"/>
          </w:divBdr>
          <w:divsChild>
            <w:div w:id="1078863623">
              <w:marLeft w:val="0"/>
              <w:marRight w:val="0"/>
              <w:marTop w:val="0"/>
              <w:marBottom w:val="0"/>
              <w:divBdr>
                <w:top w:val="none" w:sz="0" w:space="0" w:color="auto"/>
                <w:left w:val="none" w:sz="0" w:space="0" w:color="auto"/>
                <w:bottom w:val="none" w:sz="0" w:space="0" w:color="auto"/>
                <w:right w:val="none" w:sz="0" w:space="0" w:color="auto"/>
              </w:divBdr>
              <w:divsChild>
                <w:div w:id="170922787">
                  <w:marLeft w:val="0"/>
                  <w:marRight w:val="0"/>
                  <w:marTop w:val="0"/>
                  <w:marBottom w:val="0"/>
                  <w:divBdr>
                    <w:top w:val="none" w:sz="0" w:space="0" w:color="auto"/>
                    <w:left w:val="none" w:sz="0" w:space="0" w:color="auto"/>
                    <w:bottom w:val="none" w:sz="0" w:space="0" w:color="auto"/>
                    <w:right w:val="none" w:sz="0" w:space="0" w:color="auto"/>
                  </w:divBdr>
                  <w:divsChild>
                    <w:div w:id="1915820471">
                      <w:marLeft w:val="0"/>
                      <w:marRight w:val="0"/>
                      <w:marTop w:val="0"/>
                      <w:marBottom w:val="0"/>
                      <w:divBdr>
                        <w:top w:val="none" w:sz="0" w:space="0" w:color="auto"/>
                        <w:left w:val="none" w:sz="0" w:space="0" w:color="auto"/>
                        <w:bottom w:val="none" w:sz="0" w:space="0" w:color="auto"/>
                        <w:right w:val="none" w:sz="0" w:space="0" w:color="auto"/>
                      </w:divBdr>
                      <w:divsChild>
                        <w:div w:id="1529678668">
                          <w:marLeft w:val="2325"/>
                          <w:marRight w:val="0"/>
                          <w:marTop w:val="0"/>
                          <w:marBottom w:val="0"/>
                          <w:divBdr>
                            <w:top w:val="none" w:sz="0" w:space="0" w:color="auto"/>
                            <w:left w:val="none" w:sz="0" w:space="0" w:color="auto"/>
                            <w:bottom w:val="none" w:sz="0" w:space="0" w:color="auto"/>
                            <w:right w:val="none" w:sz="0" w:space="0" w:color="auto"/>
                          </w:divBdr>
                          <w:divsChild>
                            <w:div w:id="1709183243">
                              <w:marLeft w:val="0"/>
                              <w:marRight w:val="0"/>
                              <w:marTop w:val="0"/>
                              <w:marBottom w:val="0"/>
                              <w:divBdr>
                                <w:top w:val="none" w:sz="0" w:space="0" w:color="auto"/>
                                <w:left w:val="none" w:sz="0" w:space="0" w:color="auto"/>
                                <w:bottom w:val="none" w:sz="0" w:space="0" w:color="auto"/>
                                <w:right w:val="none" w:sz="0" w:space="0" w:color="auto"/>
                              </w:divBdr>
                              <w:divsChild>
                                <w:div w:id="869605267">
                                  <w:marLeft w:val="0"/>
                                  <w:marRight w:val="0"/>
                                  <w:marTop w:val="0"/>
                                  <w:marBottom w:val="0"/>
                                  <w:divBdr>
                                    <w:top w:val="none" w:sz="0" w:space="0" w:color="auto"/>
                                    <w:left w:val="none" w:sz="0" w:space="0" w:color="auto"/>
                                    <w:bottom w:val="none" w:sz="0" w:space="0" w:color="auto"/>
                                    <w:right w:val="none" w:sz="0" w:space="0" w:color="auto"/>
                                  </w:divBdr>
                                  <w:divsChild>
                                    <w:div w:id="126046535">
                                      <w:marLeft w:val="0"/>
                                      <w:marRight w:val="0"/>
                                      <w:marTop w:val="0"/>
                                      <w:marBottom w:val="0"/>
                                      <w:divBdr>
                                        <w:top w:val="none" w:sz="0" w:space="0" w:color="auto"/>
                                        <w:left w:val="none" w:sz="0" w:space="0" w:color="auto"/>
                                        <w:bottom w:val="none" w:sz="0" w:space="0" w:color="auto"/>
                                        <w:right w:val="none" w:sz="0" w:space="0" w:color="auto"/>
                                      </w:divBdr>
                                      <w:divsChild>
                                        <w:div w:id="1149635712">
                                          <w:marLeft w:val="0"/>
                                          <w:marRight w:val="0"/>
                                          <w:marTop w:val="0"/>
                                          <w:marBottom w:val="0"/>
                                          <w:divBdr>
                                            <w:top w:val="none" w:sz="0" w:space="0" w:color="auto"/>
                                            <w:left w:val="none" w:sz="0" w:space="0" w:color="auto"/>
                                            <w:bottom w:val="none" w:sz="0" w:space="0" w:color="auto"/>
                                            <w:right w:val="none" w:sz="0" w:space="0" w:color="auto"/>
                                          </w:divBdr>
                                          <w:divsChild>
                                            <w:div w:id="696003132">
                                              <w:marLeft w:val="0"/>
                                              <w:marRight w:val="0"/>
                                              <w:marTop w:val="0"/>
                                              <w:marBottom w:val="0"/>
                                              <w:divBdr>
                                                <w:top w:val="single" w:sz="6" w:space="15" w:color="E5E5E5"/>
                                                <w:left w:val="none" w:sz="0" w:space="0" w:color="auto"/>
                                                <w:bottom w:val="none" w:sz="0" w:space="0" w:color="auto"/>
                                                <w:right w:val="none" w:sz="0" w:space="0" w:color="auto"/>
                                              </w:divBdr>
                                              <w:divsChild>
                                                <w:div w:id="1015808028">
                                                  <w:marLeft w:val="0"/>
                                                  <w:marRight w:val="0"/>
                                                  <w:marTop w:val="75"/>
                                                  <w:marBottom w:val="0"/>
                                                  <w:divBdr>
                                                    <w:top w:val="none" w:sz="0" w:space="0" w:color="auto"/>
                                                    <w:left w:val="none" w:sz="0" w:space="0" w:color="auto"/>
                                                    <w:bottom w:val="none" w:sz="0" w:space="0" w:color="auto"/>
                                                    <w:right w:val="none" w:sz="0" w:space="0" w:color="auto"/>
                                                  </w:divBdr>
                                                  <w:divsChild>
                                                    <w:div w:id="121969127">
                                                      <w:marLeft w:val="0"/>
                                                      <w:marRight w:val="0"/>
                                                      <w:marTop w:val="0"/>
                                                      <w:marBottom w:val="0"/>
                                                      <w:divBdr>
                                                        <w:top w:val="none" w:sz="0" w:space="0" w:color="auto"/>
                                                        <w:left w:val="none" w:sz="0" w:space="0" w:color="auto"/>
                                                        <w:bottom w:val="none" w:sz="0" w:space="0" w:color="auto"/>
                                                        <w:right w:val="none" w:sz="0" w:space="0" w:color="auto"/>
                                                      </w:divBdr>
                                                      <w:divsChild>
                                                        <w:div w:id="671832454">
                                                          <w:marLeft w:val="0"/>
                                                          <w:marRight w:val="0"/>
                                                          <w:marTop w:val="0"/>
                                                          <w:marBottom w:val="0"/>
                                                          <w:divBdr>
                                                            <w:top w:val="none" w:sz="0" w:space="0" w:color="auto"/>
                                                            <w:left w:val="none" w:sz="0" w:space="0" w:color="auto"/>
                                                            <w:bottom w:val="none" w:sz="0" w:space="0" w:color="auto"/>
                                                            <w:right w:val="none" w:sz="0" w:space="0" w:color="auto"/>
                                                          </w:divBdr>
                                                          <w:divsChild>
                                                            <w:div w:id="1498230449">
                                                              <w:marLeft w:val="0"/>
                                                              <w:marRight w:val="0"/>
                                                              <w:marTop w:val="0"/>
                                                              <w:marBottom w:val="0"/>
                                                              <w:divBdr>
                                                                <w:top w:val="none" w:sz="0" w:space="0" w:color="auto"/>
                                                                <w:left w:val="none" w:sz="0" w:space="0" w:color="auto"/>
                                                                <w:bottom w:val="none" w:sz="0" w:space="0" w:color="auto"/>
                                                                <w:right w:val="none" w:sz="0" w:space="0" w:color="auto"/>
                                                              </w:divBdr>
                                                            </w:div>
                                                            <w:div w:id="1432703682">
                                                              <w:marLeft w:val="0"/>
                                                              <w:marRight w:val="0"/>
                                                              <w:marTop w:val="0"/>
                                                              <w:marBottom w:val="0"/>
                                                              <w:divBdr>
                                                                <w:top w:val="none" w:sz="0" w:space="0" w:color="auto"/>
                                                                <w:left w:val="none" w:sz="0" w:space="0" w:color="auto"/>
                                                                <w:bottom w:val="none" w:sz="0" w:space="0" w:color="auto"/>
                                                                <w:right w:val="none" w:sz="0" w:space="0" w:color="auto"/>
                                                              </w:divBdr>
                                                            </w:div>
                                                            <w:div w:id="1922447455">
                                                              <w:marLeft w:val="0"/>
                                                              <w:marRight w:val="0"/>
                                                              <w:marTop w:val="0"/>
                                                              <w:marBottom w:val="0"/>
                                                              <w:divBdr>
                                                                <w:top w:val="none" w:sz="0" w:space="0" w:color="auto"/>
                                                                <w:left w:val="none" w:sz="0" w:space="0" w:color="auto"/>
                                                                <w:bottom w:val="none" w:sz="0" w:space="0" w:color="auto"/>
                                                                <w:right w:val="none" w:sz="0" w:space="0" w:color="auto"/>
                                                              </w:divBdr>
                                                            </w:div>
                                                            <w:div w:id="839924972">
                                                              <w:marLeft w:val="0"/>
                                                              <w:marRight w:val="0"/>
                                                              <w:marTop w:val="0"/>
                                                              <w:marBottom w:val="0"/>
                                                              <w:divBdr>
                                                                <w:top w:val="none" w:sz="0" w:space="0" w:color="auto"/>
                                                                <w:left w:val="none" w:sz="0" w:space="0" w:color="auto"/>
                                                                <w:bottom w:val="none" w:sz="0" w:space="0" w:color="auto"/>
                                                                <w:right w:val="none" w:sz="0" w:space="0" w:color="auto"/>
                                                              </w:divBdr>
                                                            </w:div>
                                                            <w:div w:id="14199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41873">
      <w:bodyDiv w:val="1"/>
      <w:marLeft w:val="0"/>
      <w:marRight w:val="0"/>
      <w:marTop w:val="0"/>
      <w:marBottom w:val="0"/>
      <w:divBdr>
        <w:top w:val="none" w:sz="0" w:space="0" w:color="auto"/>
        <w:left w:val="none" w:sz="0" w:space="0" w:color="auto"/>
        <w:bottom w:val="none" w:sz="0" w:space="0" w:color="auto"/>
        <w:right w:val="none" w:sz="0" w:space="0" w:color="auto"/>
      </w:divBdr>
    </w:div>
    <w:div w:id="189421461">
      <w:bodyDiv w:val="1"/>
      <w:marLeft w:val="0"/>
      <w:marRight w:val="0"/>
      <w:marTop w:val="0"/>
      <w:marBottom w:val="0"/>
      <w:divBdr>
        <w:top w:val="none" w:sz="0" w:space="0" w:color="auto"/>
        <w:left w:val="none" w:sz="0" w:space="0" w:color="auto"/>
        <w:bottom w:val="none" w:sz="0" w:space="0" w:color="auto"/>
        <w:right w:val="none" w:sz="0" w:space="0" w:color="auto"/>
      </w:divBdr>
    </w:div>
    <w:div w:id="197592845">
      <w:bodyDiv w:val="1"/>
      <w:marLeft w:val="0"/>
      <w:marRight w:val="0"/>
      <w:marTop w:val="0"/>
      <w:marBottom w:val="0"/>
      <w:divBdr>
        <w:top w:val="none" w:sz="0" w:space="0" w:color="auto"/>
        <w:left w:val="none" w:sz="0" w:space="0" w:color="auto"/>
        <w:bottom w:val="none" w:sz="0" w:space="0" w:color="auto"/>
        <w:right w:val="none" w:sz="0" w:space="0" w:color="auto"/>
      </w:divBdr>
      <w:divsChild>
        <w:div w:id="59331503">
          <w:marLeft w:val="0"/>
          <w:marRight w:val="0"/>
          <w:marTop w:val="0"/>
          <w:marBottom w:val="0"/>
          <w:divBdr>
            <w:top w:val="none" w:sz="0" w:space="0" w:color="auto"/>
            <w:left w:val="none" w:sz="0" w:space="0" w:color="auto"/>
            <w:bottom w:val="none" w:sz="0" w:space="0" w:color="auto"/>
            <w:right w:val="none" w:sz="0" w:space="0" w:color="auto"/>
          </w:divBdr>
          <w:divsChild>
            <w:div w:id="965043731">
              <w:marLeft w:val="0"/>
              <w:marRight w:val="0"/>
              <w:marTop w:val="0"/>
              <w:marBottom w:val="0"/>
              <w:divBdr>
                <w:top w:val="none" w:sz="0" w:space="0" w:color="auto"/>
                <w:left w:val="none" w:sz="0" w:space="0" w:color="auto"/>
                <w:bottom w:val="none" w:sz="0" w:space="0" w:color="auto"/>
                <w:right w:val="none" w:sz="0" w:space="0" w:color="auto"/>
              </w:divBdr>
              <w:divsChild>
                <w:div w:id="990645641">
                  <w:marLeft w:val="0"/>
                  <w:marRight w:val="0"/>
                  <w:marTop w:val="0"/>
                  <w:marBottom w:val="0"/>
                  <w:divBdr>
                    <w:top w:val="none" w:sz="0" w:space="0" w:color="auto"/>
                    <w:left w:val="none" w:sz="0" w:space="0" w:color="auto"/>
                    <w:bottom w:val="none" w:sz="0" w:space="0" w:color="auto"/>
                    <w:right w:val="none" w:sz="0" w:space="0" w:color="auto"/>
                  </w:divBdr>
                  <w:divsChild>
                    <w:div w:id="2115708041">
                      <w:marLeft w:val="0"/>
                      <w:marRight w:val="0"/>
                      <w:marTop w:val="0"/>
                      <w:marBottom w:val="0"/>
                      <w:divBdr>
                        <w:top w:val="none" w:sz="0" w:space="0" w:color="auto"/>
                        <w:left w:val="none" w:sz="0" w:space="0" w:color="auto"/>
                        <w:bottom w:val="none" w:sz="0" w:space="0" w:color="auto"/>
                        <w:right w:val="none" w:sz="0" w:space="0" w:color="auto"/>
                      </w:divBdr>
                      <w:divsChild>
                        <w:div w:id="719675362">
                          <w:marLeft w:val="0"/>
                          <w:marRight w:val="0"/>
                          <w:marTop w:val="0"/>
                          <w:marBottom w:val="0"/>
                          <w:divBdr>
                            <w:top w:val="none" w:sz="0" w:space="0" w:color="auto"/>
                            <w:left w:val="none" w:sz="0" w:space="0" w:color="auto"/>
                            <w:bottom w:val="none" w:sz="0" w:space="0" w:color="auto"/>
                            <w:right w:val="none" w:sz="0" w:space="0" w:color="auto"/>
                          </w:divBdr>
                          <w:divsChild>
                            <w:div w:id="92408183">
                              <w:marLeft w:val="0"/>
                              <w:marRight w:val="0"/>
                              <w:marTop w:val="0"/>
                              <w:marBottom w:val="0"/>
                              <w:divBdr>
                                <w:top w:val="none" w:sz="0" w:space="0" w:color="auto"/>
                                <w:left w:val="none" w:sz="0" w:space="0" w:color="auto"/>
                                <w:bottom w:val="none" w:sz="0" w:space="0" w:color="auto"/>
                                <w:right w:val="none" w:sz="0" w:space="0" w:color="auto"/>
                              </w:divBdr>
                              <w:divsChild>
                                <w:div w:id="2049448848">
                                  <w:marLeft w:val="0"/>
                                  <w:marRight w:val="0"/>
                                  <w:marTop w:val="0"/>
                                  <w:marBottom w:val="0"/>
                                  <w:divBdr>
                                    <w:top w:val="none" w:sz="0" w:space="0" w:color="auto"/>
                                    <w:left w:val="none" w:sz="0" w:space="0" w:color="auto"/>
                                    <w:bottom w:val="none" w:sz="0" w:space="0" w:color="auto"/>
                                    <w:right w:val="none" w:sz="0" w:space="0" w:color="auto"/>
                                  </w:divBdr>
                                  <w:divsChild>
                                    <w:div w:id="1554073171">
                                      <w:marLeft w:val="0"/>
                                      <w:marRight w:val="0"/>
                                      <w:marTop w:val="0"/>
                                      <w:marBottom w:val="0"/>
                                      <w:divBdr>
                                        <w:top w:val="none" w:sz="0" w:space="0" w:color="auto"/>
                                        <w:left w:val="none" w:sz="0" w:space="0" w:color="auto"/>
                                        <w:bottom w:val="none" w:sz="0" w:space="0" w:color="auto"/>
                                        <w:right w:val="none" w:sz="0" w:space="0" w:color="auto"/>
                                      </w:divBdr>
                                      <w:divsChild>
                                        <w:div w:id="1405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66323">
      <w:bodyDiv w:val="1"/>
      <w:marLeft w:val="0"/>
      <w:marRight w:val="0"/>
      <w:marTop w:val="0"/>
      <w:marBottom w:val="0"/>
      <w:divBdr>
        <w:top w:val="none" w:sz="0" w:space="0" w:color="auto"/>
        <w:left w:val="none" w:sz="0" w:space="0" w:color="auto"/>
        <w:bottom w:val="none" w:sz="0" w:space="0" w:color="auto"/>
        <w:right w:val="none" w:sz="0" w:space="0" w:color="auto"/>
      </w:divBdr>
      <w:divsChild>
        <w:div w:id="994987196">
          <w:marLeft w:val="0"/>
          <w:marRight w:val="0"/>
          <w:marTop w:val="0"/>
          <w:marBottom w:val="0"/>
          <w:divBdr>
            <w:top w:val="none" w:sz="0" w:space="0" w:color="auto"/>
            <w:left w:val="none" w:sz="0" w:space="0" w:color="auto"/>
            <w:bottom w:val="none" w:sz="0" w:space="0" w:color="auto"/>
            <w:right w:val="none" w:sz="0" w:space="0" w:color="auto"/>
          </w:divBdr>
        </w:div>
        <w:div w:id="366220640">
          <w:marLeft w:val="0"/>
          <w:marRight w:val="0"/>
          <w:marTop w:val="0"/>
          <w:marBottom w:val="0"/>
          <w:divBdr>
            <w:top w:val="none" w:sz="0" w:space="0" w:color="auto"/>
            <w:left w:val="none" w:sz="0" w:space="0" w:color="auto"/>
            <w:bottom w:val="none" w:sz="0" w:space="0" w:color="auto"/>
            <w:right w:val="none" w:sz="0" w:space="0" w:color="auto"/>
          </w:divBdr>
          <w:divsChild>
            <w:div w:id="1828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684">
      <w:bodyDiv w:val="1"/>
      <w:marLeft w:val="0"/>
      <w:marRight w:val="0"/>
      <w:marTop w:val="0"/>
      <w:marBottom w:val="0"/>
      <w:divBdr>
        <w:top w:val="none" w:sz="0" w:space="0" w:color="auto"/>
        <w:left w:val="none" w:sz="0" w:space="0" w:color="auto"/>
        <w:bottom w:val="none" w:sz="0" w:space="0" w:color="auto"/>
        <w:right w:val="none" w:sz="0" w:space="0" w:color="auto"/>
      </w:divBdr>
      <w:divsChild>
        <w:div w:id="260376694">
          <w:marLeft w:val="0"/>
          <w:marRight w:val="0"/>
          <w:marTop w:val="0"/>
          <w:marBottom w:val="0"/>
          <w:divBdr>
            <w:top w:val="none" w:sz="0" w:space="0" w:color="auto"/>
            <w:left w:val="none" w:sz="0" w:space="0" w:color="auto"/>
            <w:bottom w:val="none" w:sz="0" w:space="0" w:color="auto"/>
            <w:right w:val="none" w:sz="0" w:space="0" w:color="auto"/>
          </w:divBdr>
        </w:div>
        <w:div w:id="800150100">
          <w:marLeft w:val="0"/>
          <w:marRight w:val="0"/>
          <w:marTop w:val="0"/>
          <w:marBottom w:val="0"/>
          <w:divBdr>
            <w:top w:val="none" w:sz="0" w:space="0" w:color="auto"/>
            <w:left w:val="none" w:sz="0" w:space="0" w:color="auto"/>
            <w:bottom w:val="none" w:sz="0" w:space="0" w:color="auto"/>
            <w:right w:val="none" w:sz="0" w:space="0" w:color="auto"/>
          </w:divBdr>
        </w:div>
      </w:divsChild>
    </w:div>
    <w:div w:id="221137694">
      <w:bodyDiv w:val="1"/>
      <w:marLeft w:val="0"/>
      <w:marRight w:val="0"/>
      <w:marTop w:val="0"/>
      <w:marBottom w:val="0"/>
      <w:divBdr>
        <w:top w:val="none" w:sz="0" w:space="0" w:color="auto"/>
        <w:left w:val="none" w:sz="0" w:space="0" w:color="auto"/>
        <w:bottom w:val="none" w:sz="0" w:space="0" w:color="auto"/>
        <w:right w:val="none" w:sz="0" w:space="0" w:color="auto"/>
      </w:divBdr>
    </w:div>
    <w:div w:id="227346508">
      <w:bodyDiv w:val="1"/>
      <w:marLeft w:val="0"/>
      <w:marRight w:val="0"/>
      <w:marTop w:val="0"/>
      <w:marBottom w:val="0"/>
      <w:divBdr>
        <w:top w:val="none" w:sz="0" w:space="0" w:color="auto"/>
        <w:left w:val="none" w:sz="0" w:space="0" w:color="auto"/>
        <w:bottom w:val="none" w:sz="0" w:space="0" w:color="auto"/>
        <w:right w:val="none" w:sz="0" w:space="0" w:color="auto"/>
      </w:divBdr>
      <w:divsChild>
        <w:div w:id="1361584400">
          <w:marLeft w:val="0"/>
          <w:marRight w:val="0"/>
          <w:marTop w:val="0"/>
          <w:marBottom w:val="0"/>
          <w:divBdr>
            <w:top w:val="none" w:sz="0" w:space="0" w:color="auto"/>
            <w:left w:val="none" w:sz="0" w:space="0" w:color="auto"/>
            <w:bottom w:val="none" w:sz="0" w:space="0" w:color="auto"/>
            <w:right w:val="none" w:sz="0" w:space="0" w:color="auto"/>
          </w:divBdr>
        </w:div>
        <w:div w:id="1711033002">
          <w:marLeft w:val="0"/>
          <w:marRight w:val="0"/>
          <w:marTop w:val="0"/>
          <w:marBottom w:val="0"/>
          <w:divBdr>
            <w:top w:val="none" w:sz="0" w:space="0" w:color="auto"/>
            <w:left w:val="none" w:sz="0" w:space="0" w:color="auto"/>
            <w:bottom w:val="none" w:sz="0" w:space="0" w:color="auto"/>
            <w:right w:val="none" w:sz="0" w:space="0" w:color="auto"/>
          </w:divBdr>
        </w:div>
        <w:div w:id="144930413">
          <w:marLeft w:val="0"/>
          <w:marRight w:val="0"/>
          <w:marTop w:val="0"/>
          <w:marBottom w:val="0"/>
          <w:divBdr>
            <w:top w:val="none" w:sz="0" w:space="0" w:color="auto"/>
            <w:left w:val="none" w:sz="0" w:space="0" w:color="auto"/>
            <w:bottom w:val="none" w:sz="0" w:space="0" w:color="auto"/>
            <w:right w:val="none" w:sz="0" w:space="0" w:color="auto"/>
          </w:divBdr>
        </w:div>
        <w:div w:id="1411541773">
          <w:marLeft w:val="0"/>
          <w:marRight w:val="0"/>
          <w:marTop w:val="0"/>
          <w:marBottom w:val="0"/>
          <w:divBdr>
            <w:top w:val="none" w:sz="0" w:space="0" w:color="auto"/>
            <w:left w:val="none" w:sz="0" w:space="0" w:color="auto"/>
            <w:bottom w:val="none" w:sz="0" w:space="0" w:color="auto"/>
            <w:right w:val="none" w:sz="0" w:space="0" w:color="auto"/>
          </w:divBdr>
        </w:div>
        <w:div w:id="1819759431">
          <w:marLeft w:val="0"/>
          <w:marRight w:val="0"/>
          <w:marTop w:val="0"/>
          <w:marBottom w:val="0"/>
          <w:divBdr>
            <w:top w:val="none" w:sz="0" w:space="0" w:color="auto"/>
            <w:left w:val="none" w:sz="0" w:space="0" w:color="auto"/>
            <w:bottom w:val="none" w:sz="0" w:space="0" w:color="auto"/>
            <w:right w:val="none" w:sz="0" w:space="0" w:color="auto"/>
          </w:divBdr>
        </w:div>
        <w:div w:id="1925456981">
          <w:marLeft w:val="0"/>
          <w:marRight w:val="0"/>
          <w:marTop w:val="0"/>
          <w:marBottom w:val="0"/>
          <w:divBdr>
            <w:top w:val="none" w:sz="0" w:space="0" w:color="auto"/>
            <w:left w:val="none" w:sz="0" w:space="0" w:color="auto"/>
            <w:bottom w:val="none" w:sz="0" w:space="0" w:color="auto"/>
            <w:right w:val="none" w:sz="0" w:space="0" w:color="auto"/>
          </w:divBdr>
        </w:div>
        <w:div w:id="1738279772">
          <w:marLeft w:val="0"/>
          <w:marRight w:val="0"/>
          <w:marTop w:val="0"/>
          <w:marBottom w:val="0"/>
          <w:divBdr>
            <w:top w:val="none" w:sz="0" w:space="0" w:color="auto"/>
            <w:left w:val="none" w:sz="0" w:space="0" w:color="auto"/>
            <w:bottom w:val="none" w:sz="0" w:space="0" w:color="auto"/>
            <w:right w:val="none" w:sz="0" w:space="0" w:color="auto"/>
          </w:divBdr>
        </w:div>
        <w:div w:id="1292662997">
          <w:marLeft w:val="0"/>
          <w:marRight w:val="0"/>
          <w:marTop w:val="0"/>
          <w:marBottom w:val="0"/>
          <w:divBdr>
            <w:top w:val="none" w:sz="0" w:space="0" w:color="auto"/>
            <w:left w:val="none" w:sz="0" w:space="0" w:color="auto"/>
            <w:bottom w:val="none" w:sz="0" w:space="0" w:color="auto"/>
            <w:right w:val="none" w:sz="0" w:space="0" w:color="auto"/>
          </w:divBdr>
        </w:div>
        <w:div w:id="963005685">
          <w:marLeft w:val="0"/>
          <w:marRight w:val="0"/>
          <w:marTop w:val="0"/>
          <w:marBottom w:val="0"/>
          <w:divBdr>
            <w:top w:val="none" w:sz="0" w:space="0" w:color="auto"/>
            <w:left w:val="none" w:sz="0" w:space="0" w:color="auto"/>
            <w:bottom w:val="none" w:sz="0" w:space="0" w:color="auto"/>
            <w:right w:val="none" w:sz="0" w:space="0" w:color="auto"/>
          </w:divBdr>
        </w:div>
        <w:div w:id="1851944978">
          <w:marLeft w:val="0"/>
          <w:marRight w:val="0"/>
          <w:marTop w:val="0"/>
          <w:marBottom w:val="0"/>
          <w:divBdr>
            <w:top w:val="none" w:sz="0" w:space="0" w:color="auto"/>
            <w:left w:val="none" w:sz="0" w:space="0" w:color="auto"/>
            <w:bottom w:val="none" w:sz="0" w:space="0" w:color="auto"/>
            <w:right w:val="none" w:sz="0" w:space="0" w:color="auto"/>
          </w:divBdr>
        </w:div>
        <w:div w:id="359092050">
          <w:marLeft w:val="0"/>
          <w:marRight w:val="0"/>
          <w:marTop w:val="0"/>
          <w:marBottom w:val="0"/>
          <w:divBdr>
            <w:top w:val="none" w:sz="0" w:space="0" w:color="auto"/>
            <w:left w:val="none" w:sz="0" w:space="0" w:color="auto"/>
            <w:bottom w:val="none" w:sz="0" w:space="0" w:color="auto"/>
            <w:right w:val="none" w:sz="0" w:space="0" w:color="auto"/>
          </w:divBdr>
        </w:div>
        <w:div w:id="453210539">
          <w:marLeft w:val="0"/>
          <w:marRight w:val="0"/>
          <w:marTop w:val="0"/>
          <w:marBottom w:val="0"/>
          <w:divBdr>
            <w:top w:val="none" w:sz="0" w:space="0" w:color="auto"/>
            <w:left w:val="none" w:sz="0" w:space="0" w:color="auto"/>
            <w:bottom w:val="none" w:sz="0" w:space="0" w:color="auto"/>
            <w:right w:val="none" w:sz="0" w:space="0" w:color="auto"/>
          </w:divBdr>
        </w:div>
        <w:div w:id="1246919924">
          <w:marLeft w:val="0"/>
          <w:marRight w:val="0"/>
          <w:marTop w:val="0"/>
          <w:marBottom w:val="0"/>
          <w:divBdr>
            <w:top w:val="none" w:sz="0" w:space="0" w:color="auto"/>
            <w:left w:val="none" w:sz="0" w:space="0" w:color="auto"/>
            <w:bottom w:val="none" w:sz="0" w:space="0" w:color="auto"/>
            <w:right w:val="none" w:sz="0" w:space="0" w:color="auto"/>
          </w:divBdr>
        </w:div>
        <w:div w:id="1259830627">
          <w:marLeft w:val="0"/>
          <w:marRight w:val="0"/>
          <w:marTop w:val="0"/>
          <w:marBottom w:val="0"/>
          <w:divBdr>
            <w:top w:val="none" w:sz="0" w:space="0" w:color="auto"/>
            <w:left w:val="none" w:sz="0" w:space="0" w:color="auto"/>
            <w:bottom w:val="none" w:sz="0" w:space="0" w:color="auto"/>
            <w:right w:val="none" w:sz="0" w:space="0" w:color="auto"/>
          </w:divBdr>
        </w:div>
        <w:div w:id="1826429968">
          <w:marLeft w:val="0"/>
          <w:marRight w:val="0"/>
          <w:marTop w:val="0"/>
          <w:marBottom w:val="0"/>
          <w:divBdr>
            <w:top w:val="none" w:sz="0" w:space="0" w:color="auto"/>
            <w:left w:val="none" w:sz="0" w:space="0" w:color="auto"/>
            <w:bottom w:val="none" w:sz="0" w:space="0" w:color="auto"/>
            <w:right w:val="none" w:sz="0" w:space="0" w:color="auto"/>
          </w:divBdr>
        </w:div>
        <w:div w:id="796491550">
          <w:marLeft w:val="0"/>
          <w:marRight w:val="0"/>
          <w:marTop w:val="0"/>
          <w:marBottom w:val="0"/>
          <w:divBdr>
            <w:top w:val="none" w:sz="0" w:space="0" w:color="auto"/>
            <w:left w:val="none" w:sz="0" w:space="0" w:color="auto"/>
            <w:bottom w:val="none" w:sz="0" w:space="0" w:color="auto"/>
            <w:right w:val="none" w:sz="0" w:space="0" w:color="auto"/>
          </w:divBdr>
        </w:div>
        <w:div w:id="1201745164">
          <w:marLeft w:val="0"/>
          <w:marRight w:val="0"/>
          <w:marTop w:val="0"/>
          <w:marBottom w:val="0"/>
          <w:divBdr>
            <w:top w:val="none" w:sz="0" w:space="0" w:color="auto"/>
            <w:left w:val="none" w:sz="0" w:space="0" w:color="auto"/>
            <w:bottom w:val="none" w:sz="0" w:space="0" w:color="auto"/>
            <w:right w:val="none" w:sz="0" w:space="0" w:color="auto"/>
          </w:divBdr>
        </w:div>
        <w:div w:id="764957233">
          <w:marLeft w:val="0"/>
          <w:marRight w:val="0"/>
          <w:marTop w:val="0"/>
          <w:marBottom w:val="0"/>
          <w:divBdr>
            <w:top w:val="none" w:sz="0" w:space="0" w:color="auto"/>
            <w:left w:val="none" w:sz="0" w:space="0" w:color="auto"/>
            <w:bottom w:val="none" w:sz="0" w:space="0" w:color="auto"/>
            <w:right w:val="none" w:sz="0" w:space="0" w:color="auto"/>
          </w:divBdr>
        </w:div>
        <w:div w:id="1230724203">
          <w:marLeft w:val="0"/>
          <w:marRight w:val="0"/>
          <w:marTop w:val="0"/>
          <w:marBottom w:val="0"/>
          <w:divBdr>
            <w:top w:val="none" w:sz="0" w:space="0" w:color="auto"/>
            <w:left w:val="none" w:sz="0" w:space="0" w:color="auto"/>
            <w:bottom w:val="none" w:sz="0" w:space="0" w:color="auto"/>
            <w:right w:val="none" w:sz="0" w:space="0" w:color="auto"/>
          </w:divBdr>
        </w:div>
      </w:divsChild>
    </w:div>
    <w:div w:id="231232067">
      <w:bodyDiv w:val="1"/>
      <w:marLeft w:val="0"/>
      <w:marRight w:val="0"/>
      <w:marTop w:val="0"/>
      <w:marBottom w:val="0"/>
      <w:divBdr>
        <w:top w:val="none" w:sz="0" w:space="0" w:color="auto"/>
        <w:left w:val="none" w:sz="0" w:space="0" w:color="auto"/>
        <w:bottom w:val="none" w:sz="0" w:space="0" w:color="auto"/>
        <w:right w:val="none" w:sz="0" w:space="0" w:color="auto"/>
      </w:divBdr>
      <w:divsChild>
        <w:div w:id="34893635">
          <w:marLeft w:val="0"/>
          <w:marRight w:val="0"/>
          <w:marTop w:val="0"/>
          <w:marBottom w:val="0"/>
          <w:divBdr>
            <w:top w:val="none" w:sz="0" w:space="0" w:color="auto"/>
            <w:left w:val="none" w:sz="0" w:space="0" w:color="auto"/>
            <w:bottom w:val="none" w:sz="0" w:space="0" w:color="auto"/>
            <w:right w:val="none" w:sz="0" w:space="0" w:color="auto"/>
          </w:divBdr>
        </w:div>
        <w:div w:id="271015963">
          <w:marLeft w:val="0"/>
          <w:marRight w:val="0"/>
          <w:marTop w:val="0"/>
          <w:marBottom w:val="0"/>
          <w:divBdr>
            <w:top w:val="none" w:sz="0" w:space="0" w:color="auto"/>
            <w:left w:val="none" w:sz="0" w:space="0" w:color="auto"/>
            <w:bottom w:val="none" w:sz="0" w:space="0" w:color="auto"/>
            <w:right w:val="none" w:sz="0" w:space="0" w:color="auto"/>
          </w:divBdr>
        </w:div>
        <w:div w:id="387652265">
          <w:marLeft w:val="0"/>
          <w:marRight w:val="0"/>
          <w:marTop w:val="0"/>
          <w:marBottom w:val="0"/>
          <w:divBdr>
            <w:top w:val="none" w:sz="0" w:space="0" w:color="auto"/>
            <w:left w:val="none" w:sz="0" w:space="0" w:color="auto"/>
            <w:bottom w:val="none" w:sz="0" w:space="0" w:color="auto"/>
            <w:right w:val="none" w:sz="0" w:space="0" w:color="auto"/>
          </w:divBdr>
        </w:div>
        <w:div w:id="1751613180">
          <w:marLeft w:val="0"/>
          <w:marRight w:val="0"/>
          <w:marTop w:val="0"/>
          <w:marBottom w:val="0"/>
          <w:divBdr>
            <w:top w:val="none" w:sz="0" w:space="0" w:color="auto"/>
            <w:left w:val="none" w:sz="0" w:space="0" w:color="auto"/>
            <w:bottom w:val="none" w:sz="0" w:space="0" w:color="auto"/>
            <w:right w:val="none" w:sz="0" w:space="0" w:color="auto"/>
          </w:divBdr>
        </w:div>
        <w:div w:id="1021053018">
          <w:marLeft w:val="0"/>
          <w:marRight w:val="0"/>
          <w:marTop w:val="0"/>
          <w:marBottom w:val="0"/>
          <w:divBdr>
            <w:top w:val="none" w:sz="0" w:space="0" w:color="auto"/>
            <w:left w:val="none" w:sz="0" w:space="0" w:color="auto"/>
            <w:bottom w:val="none" w:sz="0" w:space="0" w:color="auto"/>
            <w:right w:val="none" w:sz="0" w:space="0" w:color="auto"/>
          </w:divBdr>
        </w:div>
        <w:div w:id="1641182808">
          <w:marLeft w:val="0"/>
          <w:marRight w:val="0"/>
          <w:marTop w:val="0"/>
          <w:marBottom w:val="0"/>
          <w:divBdr>
            <w:top w:val="none" w:sz="0" w:space="0" w:color="auto"/>
            <w:left w:val="none" w:sz="0" w:space="0" w:color="auto"/>
            <w:bottom w:val="none" w:sz="0" w:space="0" w:color="auto"/>
            <w:right w:val="none" w:sz="0" w:space="0" w:color="auto"/>
          </w:divBdr>
        </w:div>
        <w:div w:id="1253276614">
          <w:marLeft w:val="0"/>
          <w:marRight w:val="0"/>
          <w:marTop w:val="0"/>
          <w:marBottom w:val="0"/>
          <w:divBdr>
            <w:top w:val="none" w:sz="0" w:space="0" w:color="auto"/>
            <w:left w:val="none" w:sz="0" w:space="0" w:color="auto"/>
            <w:bottom w:val="none" w:sz="0" w:space="0" w:color="auto"/>
            <w:right w:val="none" w:sz="0" w:space="0" w:color="auto"/>
          </w:divBdr>
        </w:div>
        <w:div w:id="1973097856">
          <w:marLeft w:val="0"/>
          <w:marRight w:val="0"/>
          <w:marTop w:val="0"/>
          <w:marBottom w:val="0"/>
          <w:divBdr>
            <w:top w:val="none" w:sz="0" w:space="0" w:color="auto"/>
            <w:left w:val="none" w:sz="0" w:space="0" w:color="auto"/>
            <w:bottom w:val="none" w:sz="0" w:space="0" w:color="auto"/>
            <w:right w:val="none" w:sz="0" w:space="0" w:color="auto"/>
          </w:divBdr>
        </w:div>
        <w:div w:id="1847591336">
          <w:marLeft w:val="0"/>
          <w:marRight w:val="0"/>
          <w:marTop w:val="0"/>
          <w:marBottom w:val="0"/>
          <w:divBdr>
            <w:top w:val="none" w:sz="0" w:space="0" w:color="auto"/>
            <w:left w:val="none" w:sz="0" w:space="0" w:color="auto"/>
            <w:bottom w:val="none" w:sz="0" w:space="0" w:color="auto"/>
            <w:right w:val="none" w:sz="0" w:space="0" w:color="auto"/>
          </w:divBdr>
        </w:div>
        <w:div w:id="405496882">
          <w:marLeft w:val="0"/>
          <w:marRight w:val="0"/>
          <w:marTop w:val="0"/>
          <w:marBottom w:val="0"/>
          <w:divBdr>
            <w:top w:val="none" w:sz="0" w:space="0" w:color="auto"/>
            <w:left w:val="none" w:sz="0" w:space="0" w:color="auto"/>
            <w:bottom w:val="none" w:sz="0" w:space="0" w:color="auto"/>
            <w:right w:val="none" w:sz="0" w:space="0" w:color="auto"/>
          </w:divBdr>
        </w:div>
        <w:div w:id="1726176977">
          <w:marLeft w:val="0"/>
          <w:marRight w:val="0"/>
          <w:marTop w:val="0"/>
          <w:marBottom w:val="0"/>
          <w:divBdr>
            <w:top w:val="none" w:sz="0" w:space="0" w:color="auto"/>
            <w:left w:val="none" w:sz="0" w:space="0" w:color="auto"/>
            <w:bottom w:val="none" w:sz="0" w:space="0" w:color="auto"/>
            <w:right w:val="none" w:sz="0" w:space="0" w:color="auto"/>
          </w:divBdr>
        </w:div>
        <w:div w:id="363293739">
          <w:marLeft w:val="0"/>
          <w:marRight w:val="0"/>
          <w:marTop w:val="0"/>
          <w:marBottom w:val="0"/>
          <w:divBdr>
            <w:top w:val="none" w:sz="0" w:space="0" w:color="auto"/>
            <w:left w:val="none" w:sz="0" w:space="0" w:color="auto"/>
            <w:bottom w:val="none" w:sz="0" w:space="0" w:color="auto"/>
            <w:right w:val="none" w:sz="0" w:space="0" w:color="auto"/>
          </w:divBdr>
        </w:div>
        <w:div w:id="1181359500">
          <w:marLeft w:val="0"/>
          <w:marRight w:val="0"/>
          <w:marTop w:val="0"/>
          <w:marBottom w:val="0"/>
          <w:divBdr>
            <w:top w:val="none" w:sz="0" w:space="0" w:color="auto"/>
            <w:left w:val="none" w:sz="0" w:space="0" w:color="auto"/>
            <w:bottom w:val="none" w:sz="0" w:space="0" w:color="auto"/>
            <w:right w:val="none" w:sz="0" w:space="0" w:color="auto"/>
          </w:divBdr>
        </w:div>
        <w:div w:id="29183758">
          <w:marLeft w:val="0"/>
          <w:marRight w:val="0"/>
          <w:marTop w:val="0"/>
          <w:marBottom w:val="0"/>
          <w:divBdr>
            <w:top w:val="none" w:sz="0" w:space="0" w:color="auto"/>
            <w:left w:val="none" w:sz="0" w:space="0" w:color="auto"/>
            <w:bottom w:val="none" w:sz="0" w:space="0" w:color="auto"/>
            <w:right w:val="none" w:sz="0" w:space="0" w:color="auto"/>
          </w:divBdr>
        </w:div>
        <w:div w:id="2068382575">
          <w:marLeft w:val="0"/>
          <w:marRight w:val="0"/>
          <w:marTop w:val="0"/>
          <w:marBottom w:val="0"/>
          <w:divBdr>
            <w:top w:val="none" w:sz="0" w:space="0" w:color="auto"/>
            <w:left w:val="none" w:sz="0" w:space="0" w:color="auto"/>
            <w:bottom w:val="none" w:sz="0" w:space="0" w:color="auto"/>
            <w:right w:val="none" w:sz="0" w:space="0" w:color="auto"/>
          </w:divBdr>
        </w:div>
        <w:div w:id="1329165497">
          <w:marLeft w:val="0"/>
          <w:marRight w:val="0"/>
          <w:marTop w:val="0"/>
          <w:marBottom w:val="0"/>
          <w:divBdr>
            <w:top w:val="none" w:sz="0" w:space="0" w:color="auto"/>
            <w:left w:val="none" w:sz="0" w:space="0" w:color="auto"/>
            <w:bottom w:val="none" w:sz="0" w:space="0" w:color="auto"/>
            <w:right w:val="none" w:sz="0" w:space="0" w:color="auto"/>
          </w:divBdr>
        </w:div>
        <w:div w:id="1980567476">
          <w:marLeft w:val="0"/>
          <w:marRight w:val="0"/>
          <w:marTop w:val="0"/>
          <w:marBottom w:val="0"/>
          <w:divBdr>
            <w:top w:val="none" w:sz="0" w:space="0" w:color="auto"/>
            <w:left w:val="none" w:sz="0" w:space="0" w:color="auto"/>
            <w:bottom w:val="none" w:sz="0" w:space="0" w:color="auto"/>
            <w:right w:val="none" w:sz="0" w:space="0" w:color="auto"/>
          </w:divBdr>
        </w:div>
        <w:div w:id="82379811">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93094917">
          <w:marLeft w:val="0"/>
          <w:marRight w:val="0"/>
          <w:marTop w:val="0"/>
          <w:marBottom w:val="0"/>
          <w:divBdr>
            <w:top w:val="none" w:sz="0" w:space="0" w:color="auto"/>
            <w:left w:val="none" w:sz="0" w:space="0" w:color="auto"/>
            <w:bottom w:val="none" w:sz="0" w:space="0" w:color="auto"/>
            <w:right w:val="none" w:sz="0" w:space="0" w:color="auto"/>
          </w:divBdr>
        </w:div>
        <w:div w:id="1231043209">
          <w:marLeft w:val="0"/>
          <w:marRight w:val="0"/>
          <w:marTop w:val="0"/>
          <w:marBottom w:val="0"/>
          <w:divBdr>
            <w:top w:val="none" w:sz="0" w:space="0" w:color="auto"/>
            <w:left w:val="none" w:sz="0" w:space="0" w:color="auto"/>
            <w:bottom w:val="none" w:sz="0" w:space="0" w:color="auto"/>
            <w:right w:val="none" w:sz="0" w:space="0" w:color="auto"/>
          </w:divBdr>
        </w:div>
        <w:div w:id="946621135">
          <w:marLeft w:val="0"/>
          <w:marRight w:val="0"/>
          <w:marTop w:val="0"/>
          <w:marBottom w:val="0"/>
          <w:divBdr>
            <w:top w:val="none" w:sz="0" w:space="0" w:color="auto"/>
            <w:left w:val="none" w:sz="0" w:space="0" w:color="auto"/>
            <w:bottom w:val="none" w:sz="0" w:space="0" w:color="auto"/>
            <w:right w:val="none" w:sz="0" w:space="0" w:color="auto"/>
          </w:divBdr>
        </w:div>
        <w:div w:id="309292812">
          <w:marLeft w:val="0"/>
          <w:marRight w:val="0"/>
          <w:marTop w:val="0"/>
          <w:marBottom w:val="0"/>
          <w:divBdr>
            <w:top w:val="none" w:sz="0" w:space="0" w:color="auto"/>
            <w:left w:val="none" w:sz="0" w:space="0" w:color="auto"/>
            <w:bottom w:val="none" w:sz="0" w:space="0" w:color="auto"/>
            <w:right w:val="none" w:sz="0" w:space="0" w:color="auto"/>
          </w:divBdr>
        </w:div>
        <w:div w:id="1481462797">
          <w:marLeft w:val="0"/>
          <w:marRight w:val="0"/>
          <w:marTop w:val="0"/>
          <w:marBottom w:val="0"/>
          <w:divBdr>
            <w:top w:val="none" w:sz="0" w:space="0" w:color="auto"/>
            <w:left w:val="none" w:sz="0" w:space="0" w:color="auto"/>
            <w:bottom w:val="none" w:sz="0" w:space="0" w:color="auto"/>
            <w:right w:val="none" w:sz="0" w:space="0" w:color="auto"/>
          </w:divBdr>
        </w:div>
        <w:div w:id="504905393">
          <w:marLeft w:val="0"/>
          <w:marRight w:val="0"/>
          <w:marTop w:val="0"/>
          <w:marBottom w:val="0"/>
          <w:divBdr>
            <w:top w:val="none" w:sz="0" w:space="0" w:color="auto"/>
            <w:left w:val="none" w:sz="0" w:space="0" w:color="auto"/>
            <w:bottom w:val="none" w:sz="0" w:space="0" w:color="auto"/>
            <w:right w:val="none" w:sz="0" w:space="0" w:color="auto"/>
          </w:divBdr>
        </w:div>
        <w:div w:id="523442799">
          <w:marLeft w:val="0"/>
          <w:marRight w:val="0"/>
          <w:marTop w:val="0"/>
          <w:marBottom w:val="0"/>
          <w:divBdr>
            <w:top w:val="none" w:sz="0" w:space="0" w:color="auto"/>
            <w:left w:val="none" w:sz="0" w:space="0" w:color="auto"/>
            <w:bottom w:val="none" w:sz="0" w:space="0" w:color="auto"/>
            <w:right w:val="none" w:sz="0" w:space="0" w:color="auto"/>
          </w:divBdr>
        </w:div>
        <w:div w:id="837774449">
          <w:marLeft w:val="0"/>
          <w:marRight w:val="0"/>
          <w:marTop w:val="0"/>
          <w:marBottom w:val="0"/>
          <w:divBdr>
            <w:top w:val="none" w:sz="0" w:space="0" w:color="auto"/>
            <w:left w:val="none" w:sz="0" w:space="0" w:color="auto"/>
            <w:bottom w:val="none" w:sz="0" w:space="0" w:color="auto"/>
            <w:right w:val="none" w:sz="0" w:space="0" w:color="auto"/>
          </w:divBdr>
        </w:div>
        <w:div w:id="1105884823">
          <w:marLeft w:val="0"/>
          <w:marRight w:val="0"/>
          <w:marTop w:val="0"/>
          <w:marBottom w:val="0"/>
          <w:divBdr>
            <w:top w:val="none" w:sz="0" w:space="0" w:color="auto"/>
            <w:left w:val="none" w:sz="0" w:space="0" w:color="auto"/>
            <w:bottom w:val="none" w:sz="0" w:space="0" w:color="auto"/>
            <w:right w:val="none" w:sz="0" w:space="0" w:color="auto"/>
          </w:divBdr>
        </w:div>
        <w:div w:id="889152367">
          <w:marLeft w:val="0"/>
          <w:marRight w:val="0"/>
          <w:marTop w:val="0"/>
          <w:marBottom w:val="0"/>
          <w:divBdr>
            <w:top w:val="none" w:sz="0" w:space="0" w:color="auto"/>
            <w:left w:val="none" w:sz="0" w:space="0" w:color="auto"/>
            <w:bottom w:val="none" w:sz="0" w:space="0" w:color="auto"/>
            <w:right w:val="none" w:sz="0" w:space="0" w:color="auto"/>
          </w:divBdr>
        </w:div>
        <w:div w:id="1137843123">
          <w:marLeft w:val="0"/>
          <w:marRight w:val="0"/>
          <w:marTop w:val="0"/>
          <w:marBottom w:val="0"/>
          <w:divBdr>
            <w:top w:val="none" w:sz="0" w:space="0" w:color="auto"/>
            <w:left w:val="none" w:sz="0" w:space="0" w:color="auto"/>
            <w:bottom w:val="none" w:sz="0" w:space="0" w:color="auto"/>
            <w:right w:val="none" w:sz="0" w:space="0" w:color="auto"/>
          </w:divBdr>
        </w:div>
        <w:div w:id="980697399">
          <w:marLeft w:val="0"/>
          <w:marRight w:val="0"/>
          <w:marTop w:val="0"/>
          <w:marBottom w:val="0"/>
          <w:divBdr>
            <w:top w:val="none" w:sz="0" w:space="0" w:color="auto"/>
            <w:left w:val="none" w:sz="0" w:space="0" w:color="auto"/>
            <w:bottom w:val="none" w:sz="0" w:space="0" w:color="auto"/>
            <w:right w:val="none" w:sz="0" w:space="0" w:color="auto"/>
          </w:divBdr>
        </w:div>
        <w:div w:id="2048483148">
          <w:marLeft w:val="0"/>
          <w:marRight w:val="0"/>
          <w:marTop w:val="0"/>
          <w:marBottom w:val="0"/>
          <w:divBdr>
            <w:top w:val="none" w:sz="0" w:space="0" w:color="auto"/>
            <w:left w:val="none" w:sz="0" w:space="0" w:color="auto"/>
            <w:bottom w:val="none" w:sz="0" w:space="0" w:color="auto"/>
            <w:right w:val="none" w:sz="0" w:space="0" w:color="auto"/>
          </w:divBdr>
        </w:div>
        <w:div w:id="140318780">
          <w:marLeft w:val="0"/>
          <w:marRight w:val="0"/>
          <w:marTop w:val="0"/>
          <w:marBottom w:val="0"/>
          <w:divBdr>
            <w:top w:val="none" w:sz="0" w:space="0" w:color="auto"/>
            <w:left w:val="none" w:sz="0" w:space="0" w:color="auto"/>
            <w:bottom w:val="none" w:sz="0" w:space="0" w:color="auto"/>
            <w:right w:val="none" w:sz="0" w:space="0" w:color="auto"/>
          </w:divBdr>
        </w:div>
        <w:div w:id="952441557">
          <w:marLeft w:val="0"/>
          <w:marRight w:val="0"/>
          <w:marTop w:val="0"/>
          <w:marBottom w:val="0"/>
          <w:divBdr>
            <w:top w:val="none" w:sz="0" w:space="0" w:color="auto"/>
            <w:left w:val="none" w:sz="0" w:space="0" w:color="auto"/>
            <w:bottom w:val="none" w:sz="0" w:space="0" w:color="auto"/>
            <w:right w:val="none" w:sz="0" w:space="0" w:color="auto"/>
          </w:divBdr>
        </w:div>
        <w:div w:id="2090342102">
          <w:marLeft w:val="0"/>
          <w:marRight w:val="0"/>
          <w:marTop w:val="0"/>
          <w:marBottom w:val="0"/>
          <w:divBdr>
            <w:top w:val="none" w:sz="0" w:space="0" w:color="auto"/>
            <w:left w:val="none" w:sz="0" w:space="0" w:color="auto"/>
            <w:bottom w:val="none" w:sz="0" w:space="0" w:color="auto"/>
            <w:right w:val="none" w:sz="0" w:space="0" w:color="auto"/>
          </w:divBdr>
        </w:div>
        <w:div w:id="477697515">
          <w:marLeft w:val="0"/>
          <w:marRight w:val="0"/>
          <w:marTop w:val="0"/>
          <w:marBottom w:val="0"/>
          <w:divBdr>
            <w:top w:val="none" w:sz="0" w:space="0" w:color="auto"/>
            <w:left w:val="none" w:sz="0" w:space="0" w:color="auto"/>
            <w:bottom w:val="none" w:sz="0" w:space="0" w:color="auto"/>
            <w:right w:val="none" w:sz="0" w:space="0" w:color="auto"/>
          </w:divBdr>
        </w:div>
        <w:div w:id="1673297565">
          <w:marLeft w:val="0"/>
          <w:marRight w:val="0"/>
          <w:marTop w:val="0"/>
          <w:marBottom w:val="0"/>
          <w:divBdr>
            <w:top w:val="none" w:sz="0" w:space="0" w:color="auto"/>
            <w:left w:val="none" w:sz="0" w:space="0" w:color="auto"/>
            <w:bottom w:val="none" w:sz="0" w:space="0" w:color="auto"/>
            <w:right w:val="none" w:sz="0" w:space="0" w:color="auto"/>
          </w:divBdr>
        </w:div>
        <w:div w:id="2112162857">
          <w:marLeft w:val="0"/>
          <w:marRight w:val="0"/>
          <w:marTop w:val="0"/>
          <w:marBottom w:val="0"/>
          <w:divBdr>
            <w:top w:val="none" w:sz="0" w:space="0" w:color="auto"/>
            <w:left w:val="none" w:sz="0" w:space="0" w:color="auto"/>
            <w:bottom w:val="none" w:sz="0" w:space="0" w:color="auto"/>
            <w:right w:val="none" w:sz="0" w:space="0" w:color="auto"/>
          </w:divBdr>
        </w:div>
        <w:div w:id="411240397">
          <w:marLeft w:val="0"/>
          <w:marRight w:val="0"/>
          <w:marTop w:val="0"/>
          <w:marBottom w:val="0"/>
          <w:divBdr>
            <w:top w:val="none" w:sz="0" w:space="0" w:color="auto"/>
            <w:left w:val="none" w:sz="0" w:space="0" w:color="auto"/>
            <w:bottom w:val="none" w:sz="0" w:space="0" w:color="auto"/>
            <w:right w:val="none" w:sz="0" w:space="0" w:color="auto"/>
          </w:divBdr>
        </w:div>
        <w:div w:id="1521895669">
          <w:marLeft w:val="0"/>
          <w:marRight w:val="0"/>
          <w:marTop w:val="0"/>
          <w:marBottom w:val="0"/>
          <w:divBdr>
            <w:top w:val="none" w:sz="0" w:space="0" w:color="auto"/>
            <w:left w:val="none" w:sz="0" w:space="0" w:color="auto"/>
            <w:bottom w:val="none" w:sz="0" w:space="0" w:color="auto"/>
            <w:right w:val="none" w:sz="0" w:space="0" w:color="auto"/>
          </w:divBdr>
        </w:div>
      </w:divsChild>
    </w:div>
    <w:div w:id="231475846">
      <w:bodyDiv w:val="1"/>
      <w:marLeft w:val="0"/>
      <w:marRight w:val="0"/>
      <w:marTop w:val="0"/>
      <w:marBottom w:val="0"/>
      <w:divBdr>
        <w:top w:val="none" w:sz="0" w:space="0" w:color="auto"/>
        <w:left w:val="none" w:sz="0" w:space="0" w:color="auto"/>
        <w:bottom w:val="none" w:sz="0" w:space="0" w:color="auto"/>
        <w:right w:val="none" w:sz="0" w:space="0" w:color="auto"/>
      </w:divBdr>
      <w:divsChild>
        <w:div w:id="523596611">
          <w:marLeft w:val="0"/>
          <w:marRight w:val="0"/>
          <w:marTop w:val="0"/>
          <w:marBottom w:val="0"/>
          <w:divBdr>
            <w:top w:val="none" w:sz="0" w:space="0" w:color="auto"/>
            <w:left w:val="none" w:sz="0" w:space="0" w:color="auto"/>
            <w:bottom w:val="none" w:sz="0" w:space="0" w:color="auto"/>
            <w:right w:val="none" w:sz="0" w:space="0" w:color="auto"/>
          </w:divBdr>
          <w:divsChild>
            <w:div w:id="615793873">
              <w:marLeft w:val="0"/>
              <w:marRight w:val="0"/>
              <w:marTop w:val="0"/>
              <w:marBottom w:val="0"/>
              <w:divBdr>
                <w:top w:val="none" w:sz="0" w:space="0" w:color="auto"/>
                <w:left w:val="none" w:sz="0" w:space="0" w:color="auto"/>
                <w:bottom w:val="none" w:sz="0" w:space="0" w:color="auto"/>
                <w:right w:val="none" w:sz="0" w:space="0" w:color="auto"/>
              </w:divBdr>
              <w:divsChild>
                <w:div w:id="412702550">
                  <w:marLeft w:val="0"/>
                  <w:marRight w:val="0"/>
                  <w:marTop w:val="0"/>
                  <w:marBottom w:val="0"/>
                  <w:divBdr>
                    <w:top w:val="none" w:sz="0" w:space="0" w:color="auto"/>
                    <w:left w:val="none" w:sz="0" w:space="0" w:color="auto"/>
                    <w:bottom w:val="none" w:sz="0" w:space="0" w:color="auto"/>
                    <w:right w:val="none" w:sz="0" w:space="0" w:color="auto"/>
                  </w:divBdr>
                  <w:divsChild>
                    <w:div w:id="1864976133">
                      <w:marLeft w:val="0"/>
                      <w:marRight w:val="0"/>
                      <w:marTop w:val="0"/>
                      <w:marBottom w:val="0"/>
                      <w:divBdr>
                        <w:top w:val="none" w:sz="0" w:space="0" w:color="auto"/>
                        <w:left w:val="none" w:sz="0" w:space="0" w:color="auto"/>
                        <w:bottom w:val="none" w:sz="0" w:space="0" w:color="auto"/>
                        <w:right w:val="none" w:sz="0" w:space="0" w:color="auto"/>
                      </w:divBdr>
                      <w:divsChild>
                        <w:div w:id="2012684023">
                          <w:marLeft w:val="0"/>
                          <w:marRight w:val="0"/>
                          <w:marTop w:val="0"/>
                          <w:marBottom w:val="0"/>
                          <w:divBdr>
                            <w:top w:val="none" w:sz="0" w:space="0" w:color="auto"/>
                            <w:left w:val="none" w:sz="0" w:space="0" w:color="auto"/>
                            <w:bottom w:val="none" w:sz="0" w:space="0" w:color="auto"/>
                            <w:right w:val="none" w:sz="0" w:space="0" w:color="auto"/>
                          </w:divBdr>
                          <w:divsChild>
                            <w:div w:id="948510111">
                              <w:marLeft w:val="0"/>
                              <w:marRight w:val="0"/>
                              <w:marTop w:val="0"/>
                              <w:marBottom w:val="0"/>
                              <w:divBdr>
                                <w:top w:val="none" w:sz="0" w:space="0" w:color="auto"/>
                                <w:left w:val="none" w:sz="0" w:space="0" w:color="auto"/>
                                <w:bottom w:val="none" w:sz="0" w:space="0" w:color="auto"/>
                                <w:right w:val="none" w:sz="0" w:space="0" w:color="auto"/>
                              </w:divBdr>
                              <w:divsChild>
                                <w:div w:id="149291493">
                                  <w:marLeft w:val="0"/>
                                  <w:marRight w:val="0"/>
                                  <w:marTop w:val="0"/>
                                  <w:marBottom w:val="0"/>
                                  <w:divBdr>
                                    <w:top w:val="none" w:sz="0" w:space="0" w:color="auto"/>
                                    <w:left w:val="none" w:sz="0" w:space="0" w:color="auto"/>
                                    <w:bottom w:val="none" w:sz="0" w:space="0" w:color="auto"/>
                                    <w:right w:val="none" w:sz="0" w:space="0" w:color="auto"/>
                                  </w:divBdr>
                                  <w:divsChild>
                                    <w:div w:id="1769934048">
                                      <w:marLeft w:val="0"/>
                                      <w:marRight w:val="0"/>
                                      <w:marTop w:val="0"/>
                                      <w:marBottom w:val="0"/>
                                      <w:divBdr>
                                        <w:top w:val="none" w:sz="0" w:space="0" w:color="auto"/>
                                        <w:left w:val="none" w:sz="0" w:space="0" w:color="auto"/>
                                        <w:bottom w:val="none" w:sz="0" w:space="0" w:color="auto"/>
                                        <w:right w:val="none" w:sz="0" w:space="0" w:color="auto"/>
                                      </w:divBdr>
                                      <w:divsChild>
                                        <w:div w:id="2082558226">
                                          <w:marLeft w:val="0"/>
                                          <w:marRight w:val="0"/>
                                          <w:marTop w:val="0"/>
                                          <w:marBottom w:val="0"/>
                                          <w:divBdr>
                                            <w:top w:val="none" w:sz="0" w:space="0" w:color="auto"/>
                                            <w:left w:val="none" w:sz="0" w:space="0" w:color="auto"/>
                                            <w:bottom w:val="none" w:sz="0" w:space="0" w:color="auto"/>
                                            <w:right w:val="none" w:sz="0" w:space="0" w:color="auto"/>
                                          </w:divBdr>
                                          <w:divsChild>
                                            <w:div w:id="543367947">
                                              <w:marLeft w:val="0"/>
                                              <w:marRight w:val="0"/>
                                              <w:marTop w:val="0"/>
                                              <w:marBottom w:val="0"/>
                                              <w:divBdr>
                                                <w:top w:val="none" w:sz="0" w:space="0" w:color="auto"/>
                                                <w:left w:val="none" w:sz="0" w:space="0" w:color="auto"/>
                                                <w:bottom w:val="none" w:sz="0" w:space="0" w:color="auto"/>
                                                <w:right w:val="none" w:sz="0" w:space="0" w:color="auto"/>
                                              </w:divBdr>
                                              <w:divsChild>
                                                <w:div w:id="17826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049271">
      <w:bodyDiv w:val="1"/>
      <w:marLeft w:val="0"/>
      <w:marRight w:val="0"/>
      <w:marTop w:val="0"/>
      <w:marBottom w:val="0"/>
      <w:divBdr>
        <w:top w:val="none" w:sz="0" w:space="0" w:color="auto"/>
        <w:left w:val="none" w:sz="0" w:space="0" w:color="auto"/>
        <w:bottom w:val="none" w:sz="0" w:space="0" w:color="auto"/>
        <w:right w:val="none" w:sz="0" w:space="0" w:color="auto"/>
      </w:divBdr>
    </w:div>
    <w:div w:id="240674286">
      <w:bodyDiv w:val="1"/>
      <w:marLeft w:val="0"/>
      <w:marRight w:val="0"/>
      <w:marTop w:val="0"/>
      <w:marBottom w:val="0"/>
      <w:divBdr>
        <w:top w:val="none" w:sz="0" w:space="0" w:color="auto"/>
        <w:left w:val="none" w:sz="0" w:space="0" w:color="auto"/>
        <w:bottom w:val="none" w:sz="0" w:space="0" w:color="auto"/>
        <w:right w:val="none" w:sz="0" w:space="0" w:color="auto"/>
      </w:divBdr>
    </w:div>
    <w:div w:id="241985796">
      <w:bodyDiv w:val="1"/>
      <w:marLeft w:val="0"/>
      <w:marRight w:val="0"/>
      <w:marTop w:val="0"/>
      <w:marBottom w:val="0"/>
      <w:divBdr>
        <w:top w:val="none" w:sz="0" w:space="0" w:color="auto"/>
        <w:left w:val="none" w:sz="0" w:space="0" w:color="auto"/>
        <w:bottom w:val="none" w:sz="0" w:space="0" w:color="auto"/>
        <w:right w:val="none" w:sz="0" w:space="0" w:color="auto"/>
      </w:divBdr>
      <w:divsChild>
        <w:div w:id="1721517076">
          <w:marLeft w:val="0"/>
          <w:marRight w:val="0"/>
          <w:marTop w:val="0"/>
          <w:marBottom w:val="0"/>
          <w:divBdr>
            <w:top w:val="none" w:sz="0" w:space="0" w:color="auto"/>
            <w:left w:val="none" w:sz="0" w:space="0" w:color="auto"/>
            <w:bottom w:val="none" w:sz="0" w:space="0" w:color="auto"/>
            <w:right w:val="none" w:sz="0" w:space="0" w:color="auto"/>
          </w:divBdr>
        </w:div>
        <w:div w:id="1576282629">
          <w:marLeft w:val="0"/>
          <w:marRight w:val="0"/>
          <w:marTop w:val="0"/>
          <w:marBottom w:val="0"/>
          <w:divBdr>
            <w:top w:val="none" w:sz="0" w:space="0" w:color="auto"/>
            <w:left w:val="none" w:sz="0" w:space="0" w:color="auto"/>
            <w:bottom w:val="none" w:sz="0" w:space="0" w:color="auto"/>
            <w:right w:val="none" w:sz="0" w:space="0" w:color="auto"/>
          </w:divBdr>
        </w:div>
        <w:div w:id="680160016">
          <w:marLeft w:val="0"/>
          <w:marRight w:val="0"/>
          <w:marTop w:val="0"/>
          <w:marBottom w:val="0"/>
          <w:divBdr>
            <w:top w:val="none" w:sz="0" w:space="0" w:color="auto"/>
            <w:left w:val="none" w:sz="0" w:space="0" w:color="auto"/>
            <w:bottom w:val="none" w:sz="0" w:space="0" w:color="auto"/>
            <w:right w:val="none" w:sz="0" w:space="0" w:color="auto"/>
          </w:divBdr>
        </w:div>
        <w:div w:id="1720590170">
          <w:marLeft w:val="0"/>
          <w:marRight w:val="0"/>
          <w:marTop w:val="0"/>
          <w:marBottom w:val="0"/>
          <w:divBdr>
            <w:top w:val="none" w:sz="0" w:space="0" w:color="auto"/>
            <w:left w:val="none" w:sz="0" w:space="0" w:color="auto"/>
            <w:bottom w:val="none" w:sz="0" w:space="0" w:color="auto"/>
            <w:right w:val="none" w:sz="0" w:space="0" w:color="auto"/>
          </w:divBdr>
        </w:div>
        <w:div w:id="1285235721">
          <w:marLeft w:val="0"/>
          <w:marRight w:val="0"/>
          <w:marTop w:val="0"/>
          <w:marBottom w:val="0"/>
          <w:divBdr>
            <w:top w:val="none" w:sz="0" w:space="0" w:color="auto"/>
            <w:left w:val="none" w:sz="0" w:space="0" w:color="auto"/>
            <w:bottom w:val="none" w:sz="0" w:space="0" w:color="auto"/>
            <w:right w:val="none" w:sz="0" w:space="0" w:color="auto"/>
          </w:divBdr>
        </w:div>
        <w:div w:id="1843622068">
          <w:marLeft w:val="0"/>
          <w:marRight w:val="0"/>
          <w:marTop w:val="0"/>
          <w:marBottom w:val="0"/>
          <w:divBdr>
            <w:top w:val="none" w:sz="0" w:space="0" w:color="auto"/>
            <w:left w:val="none" w:sz="0" w:space="0" w:color="auto"/>
            <w:bottom w:val="none" w:sz="0" w:space="0" w:color="auto"/>
            <w:right w:val="none" w:sz="0" w:space="0" w:color="auto"/>
          </w:divBdr>
        </w:div>
        <w:div w:id="1483035255">
          <w:marLeft w:val="0"/>
          <w:marRight w:val="0"/>
          <w:marTop w:val="0"/>
          <w:marBottom w:val="0"/>
          <w:divBdr>
            <w:top w:val="none" w:sz="0" w:space="0" w:color="auto"/>
            <w:left w:val="none" w:sz="0" w:space="0" w:color="auto"/>
            <w:bottom w:val="none" w:sz="0" w:space="0" w:color="auto"/>
            <w:right w:val="none" w:sz="0" w:space="0" w:color="auto"/>
          </w:divBdr>
        </w:div>
        <w:div w:id="1098017801">
          <w:marLeft w:val="0"/>
          <w:marRight w:val="0"/>
          <w:marTop w:val="0"/>
          <w:marBottom w:val="0"/>
          <w:divBdr>
            <w:top w:val="none" w:sz="0" w:space="0" w:color="auto"/>
            <w:left w:val="none" w:sz="0" w:space="0" w:color="auto"/>
            <w:bottom w:val="none" w:sz="0" w:space="0" w:color="auto"/>
            <w:right w:val="none" w:sz="0" w:space="0" w:color="auto"/>
          </w:divBdr>
        </w:div>
        <w:div w:id="898831080">
          <w:marLeft w:val="0"/>
          <w:marRight w:val="0"/>
          <w:marTop w:val="0"/>
          <w:marBottom w:val="0"/>
          <w:divBdr>
            <w:top w:val="none" w:sz="0" w:space="0" w:color="auto"/>
            <w:left w:val="none" w:sz="0" w:space="0" w:color="auto"/>
            <w:bottom w:val="none" w:sz="0" w:space="0" w:color="auto"/>
            <w:right w:val="none" w:sz="0" w:space="0" w:color="auto"/>
          </w:divBdr>
        </w:div>
        <w:div w:id="1857109240">
          <w:marLeft w:val="0"/>
          <w:marRight w:val="0"/>
          <w:marTop w:val="0"/>
          <w:marBottom w:val="0"/>
          <w:divBdr>
            <w:top w:val="none" w:sz="0" w:space="0" w:color="auto"/>
            <w:left w:val="none" w:sz="0" w:space="0" w:color="auto"/>
            <w:bottom w:val="none" w:sz="0" w:space="0" w:color="auto"/>
            <w:right w:val="none" w:sz="0" w:space="0" w:color="auto"/>
          </w:divBdr>
        </w:div>
        <w:div w:id="2100330334">
          <w:marLeft w:val="0"/>
          <w:marRight w:val="0"/>
          <w:marTop w:val="0"/>
          <w:marBottom w:val="0"/>
          <w:divBdr>
            <w:top w:val="none" w:sz="0" w:space="0" w:color="auto"/>
            <w:left w:val="none" w:sz="0" w:space="0" w:color="auto"/>
            <w:bottom w:val="none" w:sz="0" w:space="0" w:color="auto"/>
            <w:right w:val="none" w:sz="0" w:space="0" w:color="auto"/>
          </w:divBdr>
        </w:div>
        <w:div w:id="1830249597">
          <w:marLeft w:val="0"/>
          <w:marRight w:val="0"/>
          <w:marTop w:val="0"/>
          <w:marBottom w:val="0"/>
          <w:divBdr>
            <w:top w:val="none" w:sz="0" w:space="0" w:color="auto"/>
            <w:left w:val="none" w:sz="0" w:space="0" w:color="auto"/>
            <w:bottom w:val="none" w:sz="0" w:space="0" w:color="auto"/>
            <w:right w:val="none" w:sz="0" w:space="0" w:color="auto"/>
          </w:divBdr>
        </w:div>
        <w:div w:id="1212889827">
          <w:marLeft w:val="0"/>
          <w:marRight w:val="0"/>
          <w:marTop w:val="0"/>
          <w:marBottom w:val="0"/>
          <w:divBdr>
            <w:top w:val="none" w:sz="0" w:space="0" w:color="auto"/>
            <w:left w:val="none" w:sz="0" w:space="0" w:color="auto"/>
            <w:bottom w:val="none" w:sz="0" w:space="0" w:color="auto"/>
            <w:right w:val="none" w:sz="0" w:space="0" w:color="auto"/>
          </w:divBdr>
        </w:div>
        <w:div w:id="541556198">
          <w:marLeft w:val="0"/>
          <w:marRight w:val="0"/>
          <w:marTop w:val="0"/>
          <w:marBottom w:val="0"/>
          <w:divBdr>
            <w:top w:val="none" w:sz="0" w:space="0" w:color="auto"/>
            <w:left w:val="none" w:sz="0" w:space="0" w:color="auto"/>
            <w:bottom w:val="none" w:sz="0" w:space="0" w:color="auto"/>
            <w:right w:val="none" w:sz="0" w:space="0" w:color="auto"/>
          </w:divBdr>
        </w:div>
        <w:div w:id="430129824">
          <w:marLeft w:val="0"/>
          <w:marRight w:val="0"/>
          <w:marTop w:val="0"/>
          <w:marBottom w:val="0"/>
          <w:divBdr>
            <w:top w:val="none" w:sz="0" w:space="0" w:color="auto"/>
            <w:left w:val="none" w:sz="0" w:space="0" w:color="auto"/>
            <w:bottom w:val="none" w:sz="0" w:space="0" w:color="auto"/>
            <w:right w:val="none" w:sz="0" w:space="0" w:color="auto"/>
          </w:divBdr>
        </w:div>
      </w:divsChild>
    </w:div>
    <w:div w:id="252208182">
      <w:bodyDiv w:val="1"/>
      <w:marLeft w:val="0"/>
      <w:marRight w:val="0"/>
      <w:marTop w:val="0"/>
      <w:marBottom w:val="0"/>
      <w:divBdr>
        <w:top w:val="none" w:sz="0" w:space="0" w:color="auto"/>
        <w:left w:val="none" w:sz="0" w:space="0" w:color="auto"/>
        <w:bottom w:val="none" w:sz="0" w:space="0" w:color="auto"/>
        <w:right w:val="none" w:sz="0" w:space="0" w:color="auto"/>
      </w:divBdr>
      <w:divsChild>
        <w:div w:id="986086295">
          <w:marLeft w:val="0"/>
          <w:marRight w:val="0"/>
          <w:marTop w:val="0"/>
          <w:marBottom w:val="0"/>
          <w:divBdr>
            <w:top w:val="none" w:sz="0" w:space="0" w:color="auto"/>
            <w:left w:val="none" w:sz="0" w:space="0" w:color="auto"/>
            <w:bottom w:val="none" w:sz="0" w:space="0" w:color="auto"/>
            <w:right w:val="none" w:sz="0" w:space="0" w:color="auto"/>
          </w:divBdr>
          <w:divsChild>
            <w:div w:id="432897831">
              <w:marLeft w:val="0"/>
              <w:marRight w:val="0"/>
              <w:marTop w:val="0"/>
              <w:marBottom w:val="0"/>
              <w:divBdr>
                <w:top w:val="none" w:sz="0" w:space="0" w:color="auto"/>
                <w:left w:val="none" w:sz="0" w:space="0" w:color="auto"/>
                <w:bottom w:val="none" w:sz="0" w:space="0" w:color="auto"/>
                <w:right w:val="none" w:sz="0" w:space="0" w:color="auto"/>
              </w:divBdr>
              <w:divsChild>
                <w:div w:id="2124495209">
                  <w:marLeft w:val="0"/>
                  <w:marRight w:val="0"/>
                  <w:marTop w:val="0"/>
                  <w:marBottom w:val="0"/>
                  <w:divBdr>
                    <w:top w:val="none" w:sz="0" w:space="0" w:color="auto"/>
                    <w:left w:val="none" w:sz="0" w:space="0" w:color="auto"/>
                    <w:bottom w:val="none" w:sz="0" w:space="0" w:color="auto"/>
                    <w:right w:val="none" w:sz="0" w:space="0" w:color="auto"/>
                  </w:divBdr>
                  <w:divsChild>
                    <w:div w:id="1322925427">
                      <w:marLeft w:val="0"/>
                      <w:marRight w:val="0"/>
                      <w:marTop w:val="0"/>
                      <w:marBottom w:val="0"/>
                      <w:divBdr>
                        <w:top w:val="none" w:sz="0" w:space="0" w:color="auto"/>
                        <w:left w:val="none" w:sz="0" w:space="0" w:color="auto"/>
                        <w:bottom w:val="none" w:sz="0" w:space="0" w:color="auto"/>
                        <w:right w:val="none" w:sz="0" w:space="0" w:color="auto"/>
                      </w:divBdr>
                      <w:divsChild>
                        <w:div w:id="1228413622">
                          <w:marLeft w:val="0"/>
                          <w:marRight w:val="0"/>
                          <w:marTop w:val="0"/>
                          <w:marBottom w:val="0"/>
                          <w:divBdr>
                            <w:top w:val="none" w:sz="0" w:space="0" w:color="auto"/>
                            <w:left w:val="none" w:sz="0" w:space="0" w:color="auto"/>
                            <w:bottom w:val="none" w:sz="0" w:space="0" w:color="auto"/>
                            <w:right w:val="none" w:sz="0" w:space="0" w:color="auto"/>
                          </w:divBdr>
                          <w:divsChild>
                            <w:div w:id="885916013">
                              <w:marLeft w:val="0"/>
                              <w:marRight w:val="0"/>
                              <w:marTop w:val="0"/>
                              <w:marBottom w:val="0"/>
                              <w:divBdr>
                                <w:top w:val="none" w:sz="0" w:space="0" w:color="auto"/>
                                <w:left w:val="none" w:sz="0" w:space="0" w:color="auto"/>
                                <w:bottom w:val="none" w:sz="0" w:space="0" w:color="auto"/>
                                <w:right w:val="none" w:sz="0" w:space="0" w:color="auto"/>
                              </w:divBdr>
                              <w:divsChild>
                                <w:div w:id="1129124316">
                                  <w:marLeft w:val="0"/>
                                  <w:marRight w:val="0"/>
                                  <w:marTop w:val="0"/>
                                  <w:marBottom w:val="0"/>
                                  <w:divBdr>
                                    <w:top w:val="none" w:sz="0" w:space="0" w:color="auto"/>
                                    <w:left w:val="none" w:sz="0" w:space="0" w:color="auto"/>
                                    <w:bottom w:val="none" w:sz="0" w:space="0" w:color="auto"/>
                                    <w:right w:val="none" w:sz="0" w:space="0" w:color="auto"/>
                                  </w:divBdr>
                                  <w:divsChild>
                                    <w:div w:id="418596670">
                                      <w:marLeft w:val="0"/>
                                      <w:marRight w:val="0"/>
                                      <w:marTop w:val="0"/>
                                      <w:marBottom w:val="0"/>
                                      <w:divBdr>
                                        <w:top w:val="none" w:sz="0" w:space="0" w:color="auto"/>
                                        <w:left w:val="none" w:sz="0" w:space="0" w:color="auto"/>
                                        <w:bottom w:val="none" w:sz="0" w:space="0" w:color="auto"/>
                                        <w:right w:val="none" w:sz="0" w:space="0" w:color="auto"/>
                                      </w:divBdr>
                                      <w:divsChild>
                                        <w:div w:id="46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477381">
      <w:bodyDiv w:val="1"/>
      <w:marLeft w:val="0"/>
      <w:marRight w:val="0"/>
      <w:marTop w:val="0"/>
      <w:marBottom w:val="0"/>
      <w:divBdr>
        <w:top w:val="none" w:sz="0" w:space="0" w:color="auto"/>
        <w:left w:val="none" w:sz="0" w:space="0" w:color="auto"/>
        <w:bottom w:val="none" w:sz="0" w:space="0" w:color="auto"/>
        <w:right w:val="none" w:sz="0" w:space="0" w:color="auto"/>
      </w:divBdr>
    </w:div>
    <w:div w:id="266230577">
      <w:bodyDiv w:val="1"/>
      <w:marLeft w:val="0"/>
      <w:marRight w:val="0"/>
      <w:marTop w:val="0"/>
      <w:marBottom w:val="0"/>
      <w:divBdr>
        <w:top w:val="none" w:sz="0" w:space="0" w:color="auto"/>
        <w:left w:val="none" w:sz="0" w:space="0" w:color="auto"/>
        <w:bottom w:val="none" w:sz="0" w:space="0" w:color="auto"/>
        <w:right w:val="none" w:sz="0" w:space="0" w:color="auto"/>
      </w:divBdr>
    </w:div>
    <w:div w:id="2667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460608">
          <w:marLeft w:val="0"/>
          <w:marRight w:val="0"/>
          <w:marTop w:val="0"/>
          <w:marBottom w:val="0"/>
          <w:divBdr>
            <w:top w:val="none" w:sz="0" w:space="0" w:color="auto"/>
            <w:left w:val="none" w:sz="0" w:space="0" w:color="auto"/>
            <w:bottom w:val="none" w:sz="0" w:space="0" w:color="auto"/>
            <w:right w:val="none" w:sz="0" w:space="0" w:color="auto"/>
          </w:divBdr>
        </w:div>
        <w:div w:id="871769725">
          <w:marLeft w:val="0"/>
          <w:marRight w:val="0"/>
          <w:marTop w:val="0"/>
          <w:marBottom w:val="0"/>
          <w:divBdr>
            <w:top w:val="none" w:sz="0" w:space="0" w:color="auto"/>
            <w:left w:val="none" w:sz="0" w:space="0" w:color="auto"/>
            <w:bottom w:val="none" w:sz="0" w:space="0" w:color="auto"/>
            <w:right w:val="none" w:sz="0" w:space="0" w:color="auto"/>
          </w:divBdr>
        </w:div>
        <w:div w:id="482115343">
          <w:marLeft w:val="0"/>
          <w:marRight w:val="0"/>
          <w:marTop w:val="0"/>
          <w:marBottom w:val="0"/>
          <w:divBdr>
            <w:top w:val="none" w:sz="0" w:space="0" w:color="auto"/>
            <w:left w:val="none" w:sz="0" w:space="0" w:color="auto"/>
            <w:bottom w:val="none" w:sz="0" w:space="0" w:color="auto"/>
            <w:right w:val="none" w:sz="0" w:space="0" w:color="auto"/>
          </w:divBdr>
        </w:div>
      </w:divsChild>
    </w:div>
    <w:div w:id="271940883">
      <w:bodyDiv w:val="1"/>
      <w:marLeft w:val="0"/>
      <w:marRight w:val="0"/>
      <w:marTop w:val="0"/>
      <w:marBottom w:val="0"/>
      <w:divBdr>
        <w:top w:val="none" w:sz="0" w:space="0" w:color="auto"/>
        <w:left w:val="none" w:sz="0" w:space="0" w:color="auto"/>
        <w:bottom w:val="none" w:sz="0" w:space="0" w:color="auto"/>
        <w:right w:val="none" w:sz="0" w:space="0" w:color="auto"/>
      </w:divBdr>
    </w:div>
    <w:div w:id="273445338">
      <w:bodyDiv w:val="1"/>
      <w:marLeft w:val="0"/>
      <w:marRight w:val="0"/>
      <w:marTop w:val="0"/>
      <w:marBottom w:val="0"/>
      <w:divBdr>
        <w:top w:val="none" w:sz="0" w:space="0" w:color="auto"/>
        <w:left w:val="none" w:sz="0" w:space="0" w:color="auto"/>
        <w:bottom w:val="none" w:sz="0" w:space="0" w:color="auto"/>
        <w:right w:val="none" w:sz="0" w:space="0" w:color="auto"/>
      </w:divBdr>
      <w:divsChild>
        <w:div w:id="364646285">
          <w:marLeft w:val="0"/>
          <w:marRight w:val="0"/>
          <w:marTop w:val="0"/>
          <w:marBottom w:val="0"/>
          <w:divBdr>
            <w:top w:val="none" w:sz="0" w:space="0" w:color="auto"/>
            <w:left w:val="none" w:sz="0" w:space="0" w:color="auto"/>
            <w:bottom w:val="none" w:sz="0" w:space="0" w:color="auto"/>
            <w:right w:val="none" w:sz="0" w:space="0" w:color="auto"/>
          </w:divBdr>
          <w:divsChild>
            <w:div w:id="1126388559">
              <w:marLeft w:val="0"/>
              <w:marRight w:val="0"/>
              <w:marTop w:val="0"/>
              <w:marBottom w:val="0"/>
              <w:divBdr>
                <w:top w:val="none" w:sz="0" w:space="0" w:color="auto"/>
                <w:left w:val="none" w:sz="0" w:space="0" w:color="auto"/>
                <w:bottom w:val="none" w:sz="0" w:space="0" w:color="auto"/>
                <w:right w:val="none" w:sz="0" w:space="0" w:color="auto"/>
              </w:divBdr>
              <w:divsChild>
                <w:div w:id="1539245435">
                  <w:marLeft w:val="0"/>
                  <w:marRight w:val="0"/>
                  <w:marTop w:val="0"/>
                  <w:marBottom w:val="0"/>
                  <w:divBdr>
                    <w:top w:val="none" w:sz="0" w:space="0" w:color="auto"/>
                    <w:left w:val="none" w:sz="0" w:space="0" w:color="auto"/>
                    <w:bottom w:val="none" w:sz="0" w:space="0" w:color="auto"/>
                    <w:right w:val="none" w:sz="0" w:space="0" w:color="auto"/>
                  </w:divBdr>
                  <w:divsChild>
                    <w:div w:id="1531602923">
                      <w:marLeft w:val="0"/>
                      <w:marRight w:val="0"/>
                      <w:marTop w:val="0"/>
                      <w:marBottom w:val="0"/>
                      <w:divBdr>
                        <w:top w:val="none" w:sz="0" w:space="0" w:color="auto"/>
                        <w:left w:val="none" w:sz="0" w:space="0" w:color="auto"/>
                        <w:bottom w:val="none" w:sz="0" w:space="0" w:color="auto"/>
                        <w:right w:val="none" w:sz="0" w:space="0" w:color="auto"/>
                      </w:divBdr>
                      <w:divsChild>
                        <w:div w:id="1654791332">
                          <w:marLeft w:val="0"/>
                          <w:marRight w:val="0"/>
                          <w:marTop w:val="0"/>
                          <w:marBottom w:val="0"/>
                          <w:divBdr>
                            <w:top w:val="none" w:sz="0" w:space="0" w:color="auto"/>
                            <w:left w:val="none" w:sz="0" w:space="0" w:color="auto"/>
                            <w:bottom w:val="none" w:sz="0" w:space="0" w:color="auto"/>
                            <w:right w:val="none" w:sz="0" w:space="0" w:color="auto"/>
                          </w:divBdr>
                          <w:divsChild>
                            <w:div w:id="174880148">
                              <w:marLeft w:val="0"/>
                              <w:marRight w:val="0"/>
                              <w:marTop w:val="0"/>
                              <w:marBottom w:val="0"/>
                              <w:divBdr>
                                <w:top w:val="none" w:sz="0" w:space="0" w:color="auto"/>
                                <w:left w:val="none" w:sz="0" w:space="0" w:color="auto"/>
                                <w:bottom w:val="none" w:sz="0" w:space="0" w:color="auto"/>
                                <w:right w:val="none" w:sz="0" w:space="0" w:color="auto"/>
                              </w:divBdr>
                              <w:divsChild>
                                <w:div w:id="257521663">
                                  <w:marLeft w:val="0"/>
                                  <w:marRight w:val="0"/>
                                  <w:marTop w:val="0"/>
                                  <w:marBottom w:val="0"/>
                                  <w:divBdr>
                                    <w:top w:val="none" w:sz="0" w:space="0" w:color="auto"/>
                                    <w:left w:val="none" w:sz="0" w:space="0" w:color="auto"/>
                                    <w:bottom w:val="none" w:sz="0" w:space="0" w:color="auto"/>
                                    <w:right w:val="none" w:sz="0" w:space="0" w:color="auto"/>
                                  </w:divBdr>
                                  <w:divsChild>
                                    <w:div w:id="1001008008">
                                      <w:marLeft w:val="0"/>
                                      <w:marRight w:val="0"/>
                                      <w:marTop w:val="0"/>
                                      <w:marBottom w:val="0"/>
                                      <w:divBdr>
                                        <w:top w:val="none" w:sz="0" w:space="0" w:color="auto"/>
                                        <w:left w:val="none" w:sz="0" w:space="0" w:color="auto"/>
                                        <w:bottom w:val="none" w:sz="0" w:space="0" w:color="auto"/>
                                        <w:right w:val="none" w:sz="0" w:space="0" w:color="auto"/>
                                      </w:divBdr>
                                      <w:divsChild>
                                        <w:div w:id="221915878">
                                          <w:marLeft w:val="0"/>
                                          <w:marRight w:val="0"/>
                                          <w:marTop w:val="0"/>
                                          <w:marBottom w:val="0"/>
                                          <w:divBdr>
                                            <w:top w:val="none" w:sz="0" w:space="0" w:color="auto"/>
                                            <w:left w:val="none" w:sz="0" w:space="0" w:color="auto"/>
                                            <w:bottom w:val="none" w:sz="0" w:space="0" w:color="auto"/>
                                            <w:right w:val="none" w:sz="0" w:space="0" w:color="auto"/>
                                          </w:divBdr>
                                          <w:divsChild>
                                            <w:div w:id="2120179365">
                                              <w:marLeft w:val="0"/>
                                              <w:marRight w:val="0"/>
                                              <w:marTop w:val="0"/>
                                              <w:marBottom w:val="0"/>
                                              <w:divBdr>
                                                <w:top w:val="none" w:sz="0" w:space="0" w:color="auto"/>
                                                <w:left w:val="none" w:sz="0" w:space="0" w:color="auto"/>
                                                <w:bottom w:val="none" w:sz="0" w:space="0" w:color="auto"/>
                                                <w:right w:val="none" w:sz="0" w:space="0" w:color="auto"/>
                                              </w:divBdr>
                                              <w:divsChild>
                                                <w:div w:id="6760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341823">
      <w:bodyDiv w:val="1"/>
      <w:marLeft w:val="0"/>
      <w:marRight w:val="0"/>
      <w:marTop w:val="0"/>
      <w:marBottom w:val="0"/>
      <w:divBdr>
        <w:top w:val="none" w:sz="0" w:space="0" w:color="auto"/>
        <w:left w:val="none" w:sz="0" w:space="0" w:color="auto"/>
        <w:bottom w:val="none" w:sz="0" w:space="0" w:color="auto"/>
        <w:right w:val="none" w:sz="0" w:space="0" w:color="auto"/>
      </w:divBdr>
    </w:div>
    <w:div w:id="278687419">
      <w:bodyDiv w:val="1"/>
      <w:marLeft w:val="0"/>
      <w:marRight w:val="0"/>
      <w:marTop w:val="0"/>
      <w:marBottom w:val="0"/>
      <w:divBdr>
        <w:top w:val="none" w:sz="0" w:space="0" w:color="auto"/>
        <w:left w:val="none" w:sz="0" w:space="0" w:color="auto"/>
        <w:bottom w:val="none" w:sz="0" w:space="0" w:color="auto"/>
        <w:right w:val="none" w:sz="0" w:space="0" w:color="auto"/>
      </w:divBdr>
    </w:div>
    <w:div w:id="284120932">
      <w:bodyDiv w:val="1"/>
      <w:marLeft w:val="0"/>
      <w:marRight w:val="0"/>
      <w:marTop w:val="0"/>
      <w:marBottom w:val="0"/>
      <w:divBdr>
        <w:top w:val="none" w:sz="0" w:space="0" w:color="auto"/>
        <w:left w:val="none" w:sz="0" w:space="0" w:color="auto"/>
        <w:bottom w:val="none" w:sz="0" w:space="0" w:color="auto"/>
        <w:right w:val="none" w:sz="0" w:space="0" w:color="auto"/>
      </w:divBdr>
    </w:div>
    <w:div w:id="292372605">
      <w:bodyDiv w:val="1"/>
      <w:marLeft w:val="0"/>
      <w:marRight w:val="0"/>
      <w:marTop w:val="0"/>
      <w:marBottom w:val="0"/>
      <w:divBdr>
        <w:top w:val="none" w:sz="0" w:space="0" w:color="auto"/>
        <w:left w:val="none" w:sz="0" w:space="0" w:color="auto"/>
        <w:bottom w:val="none" w:sz="0" w:space="0" w:color="auto"/>
        <w:right w:val="none" w:sz="0" w:space="0" w:color="auto"/>
      </w:divBdr>
    </w:div>
    <w:div w:id="294141562">
      <w:bodyDiv w:val="1"/>
      <w:marLeft w:val="0"/>
      <w:marRight w:val="0"/>
      <w:marTop w:val="0"/>
      <w:marBottom w:val="0"/>
      <w:divBdr>
        <w:top w:val="none" w:sz="0" w:space="0" w:color="auto"/>
        <w:left w:val="none" w:sz="0" w:space="0" w:color="auto"/>
        <w:bottom w:val="none" w:sz="0" w:space="0" w:color="auto"/>
        <w:right w:val="none" w:sz="0" w:space="0" w:color="auto"/>
      </w:divBdr>
    </w:div>
    <w:div w:id="297758407">
      <w:bodyDiv w:val="1"/>
      <w:marLeft w:val="0"/>
      <w:marRight w:val="0"/>
      <w:marTop w:val="0"/>
      <w:marBottom w:val="0"/>
      <w:divBdr>
        <w:top w:val="none" w:sz="0" w:space="0" w:color="auto"/>
        <w:left w:val="none" w:sz="0" w:space="0" w:color="auto"/>
        <w:bottom w:val="none" w:sz="0" w:space="0" w:color="auto"/>
        <w:right w:val="none" w:sz="0" w:space="0" w:color="auto"/>
      </w:divBdr>
      <w:divsChild>
        <w:div w:id="626280326">
          <w:marLeft w:val="0"/>
          <w:marRight w:val="0"/>
          <w:marTop w:val="0"/>
          <w:marBottom w:val="0"/>
          <w:divBdr>
            <w:top w:val="none" w:sz="0" w:space="0" w:color="auto"/>
            <w:left w:val="none" w:sz="0" w:space="0" w:color="auto"/>
            <w:bottom w:val="none" w:sz="0" w:space="0" w:color="auto"/>
            <w:right w:val="none" w:sz="0" w:space="0" w:color="auto"/>
          </w:divBdr>
        </w:div>
        <w:div w:id="1949504538">
          <w:marLeft w:val="0"/>
          <w:marRight w:val="0"/>
          <w:marTop w:val="0"/>
          <w:marBottom w:val="0"/>
          <w:divBdr>
            <w:top w:val="none" w:sz="0" w:space="0" w:color="auto"/>
            <w:left w:val="none" w:sz="0" w:space="0" w:color="auto"/>
            <w:bottom w:val="none" w:sz="0" w:space="0" w:color="auto"/>
            <w:right w:val="none" w:sz="0" w:space="0" w:color="auto"/>
          </w:divBdr>
        </w:div>
        <w:div w:id="1096947015">
          <w:marLeft w:val="0"/>
          <w:marRight w:val="0"/>
          <w:marTop w:val="0"/>
          <w:marBottom w:val="0"/>
          <w:divBdr>
            <w:top w:val="none" w:sz="0" w:space="0" w:color="auto"/>
            <w:left w:val="none" w:sz="0" w:space="0" w:color="auto"/>
            <w:bottom w:val="none" w:sz="0" w:space="0" w:color="auto"/>
            <w:right w:val="none" w:sz="0" w:space="0" w:color="auto"/>
          </w:divBdr>
        </w:div>
        <w:div w:id="1240168445">
          <w:marLeft w:val="0"/>
          <w:marRight w:val="0"/>
          <w:marTop w:val="0"/>
          <w:marBottom w:val="0"/>
          <w:divBdr>
            <w:top w:val="none" w:sz="0" w:space="0" w:color="auto"/>
            <w:left w:val="none" w:sz="0" w:space="0" w:color="auto"/>
            <w:bottom w:val="none" w:sz="0" w:space="0" w:color="auto"/>
            <w:right w:val="none" w:sz="0" w:space="0" w:color="auto"/>
          </w:divBdr>
        </w:div>
        <w:div w:id="1175613181">
          <w:marLeft w:val="0"/>
          <w:marRight w:val="0"/>
          <w:marTop w:val="0"/>
          <w:marBottom w:val="0"/>
          <w:divBdr>
            <w:top w:val="none" w:sz="0" w:space="0" w:color="auto"/>
            <w:left w:val="none" w:sz="0" w:space="0" w:color="auto"/>
            <w:bottom w:val="none" w:sz="0" w:space="0" w:color="auto"/>
            <w:right w:val="none" w:sz="0" w:space="0" w:color="auto"/>
          </w:divBdr>
        </w:div>
      </w:divsChild>
    </w:div>
    <w:div w:id="298002248">
      <w:bodyDiv w:val="1"/>
      <w:marLeft w:val="0"/>
      <w:marRight w:val="0"/>
      <w:marTop w:val="0"/>
      <w:marBottom w:val="0"/>
      <w:divBdr>
        <w:top w:val="none" w:sz="0" w:space="0" w:color="auto"/>
        <w:left w:val="none" w:sz="0" w:space="0" w:color="auto"/>
        <w:bottom w:val="none" w:sz="0" w:space="0" w:color="auto"/>
        <w:right w:val="none" w:sz="0" w:space="0" w:color="auto"/>
      </w:divBdr>
    </w:div>
    <w:div w:id="307442765">
      <w:bodyDiv w:val="1"/>
      <w:marLeft w:val="0"/>
      <w:marRight w:val="0"/>
      <w:marTop w:val="0"/>
      <w:marBottom w:val="0"/>
      <w:divBdr>
        <w:top w:val="none" w:sz="0" w:space="0" w:color="auto"/>
        <w:left w:val="none" w:sz="0" w:space="0" w:color="auto"/>
        <w:bottom w:val="none" w:sz="0" w:space="0" w:color="auto"/>
        <w:right w:val="none" w:sz="0" w:space="0" w:color="auto"/>
      </w:divBdr>
      <w:divsChild>
        <w:div w:id="1858735377">
          <w:marLeft w:val="0"/>
          <w:marRight w:val="0"/>
          <w:marTop w:val="0"/>
          <w:marBottom w:val="0"/>
          <w:divBdr>
            <w:top w:val="none" w:sz="0" w:space="0" w:color="auto"/>
            <w:left w:val="none" w:sz="0" w:space="0" w:color="auto"/>
            <w:bottom w:val="none" w:sz="0" w:space="0" w:color="auto"/>
            <w:right w:val="none" w:sz="0" w:space="0" w:color="auto"/>
          </w:divBdr>
        </w:div>
        <w:div w:id="1447851957">
          <w:marLeft w:val="0"/>
          <w:marRight w:val="0"/>
          <w:marTop w:val="0"/>
          <w:marBottom w:val="0"/>
          <w:divBdr>
            <w:top w:val="none" w:sz="0" w:space="0" w:color="auto"/>
            <w:left w:val="none" w:sz="0" w:space="0" w:color="auto"/>
            <w:bottom w:val="none" w:sz="0" w:space="0" w:color="auto"/>
            <w:right w:val="none" w:sz="0" w:space="0" w:color="auto"/>
          </w:divBdr>
        </w:div>
        <w:div w:id="2096319406">
          <w:marLeft w:val="0"/>
          <w:marRight w:val="0"/>
          <w:marTop w:val="0"/>
          <w:marBottom w:val="0"/>
          <w:divBdr>
            <w:top w:val="none" w:sz="0" w:space="0" w:color="auto"/>
            <w:left w:val="none" w:sz="0" w:space="0" w:color="auto"/>
            <w:bottom w:val="none" w:sz="0" w:space="0" w:color="auto"/>
            <w:right w:val="none" w:sz="0" w:space="0" w:color="auto"/>
          </w:divBdr>
        </w:div>
        <w:div w:id="1602954467">
          <w:marLeft w:val="0"/>
          <w:marRight w:val="0"/>
          <w:marTop w:val="0"/>
          <w:marBottom w:val="0"/>
          <w:divBdr>
            <w:top w:val="none" w:sz="0" w:space="0" w:color="auto"/>
            <w:left w:val="none" w:sz="0" w:space="0" w:color="auto"/>
            <w:bottom w:val="none" w:sz="0" w:space="0" w:color="auto"/>
            <w:right w:val="none" w:sz="0" w:space="0" w:color="auto"/>
          </w:divBdr>
        </w:div>
        <w:div w:id="570579381">
          <w:marLeft w:val="0"/>
          <w:marRight w:val="0"/>
          <w:marTop w:val="0"/>
          <w:marBottom w:val="0"/>
          <w:divBdr>
            <w:top w:val="none" w:sz="0" w:space="0" w:color="auto"/>
            <w:left w:val="none" w:sz="0" w:space="0" w:color="auto"/>
            <w:bottom w:val="none" w:sz="0" w:space="0" w:color="auto"/>
            <w:right w:val="none" w:sz="0" w:space="0" w:color="auto"/>
          </w:divBdr>
        </w:div>
        <w:div w:id="713848840">
          <w:marLeft w:val="0"/>
          <w:marRight w:val="0"/>
          <w:marTop w:val="0"/>
          <w:marBottom w:val="0"/>
          <w:divBdr>
            <w:top w:val="none" w:sz="0" w:space="0" w:color="auto"/>
            <w:left w:val="none" w:sz="0" w:space="0" w:color="auto"/>
            <w:bottom w:val="none" w:sz="0" w:space="0" w:color="auto"/>
            <w:right w:val="none" w:sz="0" w:space="0" w:color="auto"/>
          </w:divBdr>
        </w:div>
        <w:div w:id="1712921795">
          <w:marLeft w:val="0"/>
          <w:marRight w:val="0"/>
          <w:marTop w:val="0"/>
          <w:marBottom w:val="0"/>
          <w:divBdr>
            <w:top w:val="none" w:sz="0" w:space="0" w:color="auto"/>
            <w:left w:val="none" w:sz="0" w:space="0" w:color="auto"/>
            <w:bottom w:val="none" w:sz="0" w:space="0" w:color="auto"/>
            <w:right w:val="none" w:sz="0" w:space="0" w:color="auto"/>
          </w:divBdr>
        </w:div>
        <w:div w:id="2055158043">
          <w:marLeft w:val="0"/>
          <w:marRight w:val="0"/>
          <w:marTop w:val="0"/>
          <w:marBottom w:val="0"/>
          <w:divBdr>
            <w:top w:val="none" w:sz="0" w:space="0" w:color="auto"/>
            <w:left w:val="none" w:sz="0" w:space="0" w:color="auto"/>
            <w:bottom w:val="none" w:sz="0" w:space="0" w:color="auto"/>
            <w:right w:val="none" w:sz="0" w:space="0" w:color="auto"/>
          </w:divBdr>
        </w:div>
        <w:div w:id="1561482997">
          <w:marLeft w:val="0"/>
          <w:marRight w:val="0"/>
          <w:marTop w:val="0"/>
          <w:marBottom w:val="0"/>
          <w:divBdr>
            <w:top w:val="none" w:sz="0" w:space="0" w:color="auto"/>
            <w:left w:val="none" w:sz="0" w:space="0" w:color="auto"/>
            <w:bottom w:val="none" w:sz="0" w:space="0" w:color="auto"/>
            <w:right w:val="none" w:sz="0" w:space="0" w:color="auto"/>
          </w:divBdr>
        </w:div>
        <w:div w:id="371269311">
          <w:marLeft w:val="0"/>
          <w:marRight w:val="0"/>
          <w:marTop w:val="0"/>
          <w:marBottom w:val="0"/>
          <w:divBdr>
            <w:top w:val="none" w:sz="0" w:space="0" w:color="auto"/>
            <w:left w:val="none" w:sz="0" w:space="0" w:color="auto"/>
            <w:bottom w:val="none" w:sz="0" w:space="0" w:color="auto"/>
            <w:right w:val="none" w:sz="0" w:space="0" w:color="auto"/>
          </w:divBdr>
        </w:div>
        <w:div w:id="578637107">
          <w:marLeft w:val="0"/>
          <w:marRight w:val="0"/>
          <w:marTop w:val="0"/>
          <w:marBottom w:val="0"/>
          <w:divBdr>
            <w:top w:val="none" w:sz="0" w:space="0" w:color="auto"/>
            <w:left w:val="none" w:sz="0" w:space="0" w:color="auto"/>
            <w:bottom w:val="none" w:sz="0" w:space="0" w:color="auto"/>
            <w:right w:val="none" w:sz="0" w:space="0" w:color="auto"/>
          </w:divBdr>
        </w:div>
        <w:div w:id="1060130280">
          <w:marLeft w:val="0"/>
          <w:marRight w:val="0"/>
          <w:marTop w:val="0"/>
          <w:marBottom w:val="0"/>
          <w:divBdr>
            <w:top w:val="none" w:sz="0" w:space="0" w:color="auto"/>
            <w:left w:val="none" w:sz="0" w:space="0" w:color="auto"/>
            <w:bottom w:val="none" w:sz="0" w:space="0" w:color="auto"/>
            <w:right w:val="none" w:sz="0" w:space="0" w:color="auto"/>
          </w:divBdr>
        </w:div>
        <w:div w:id="1231117440">
          <w:marLeft w:val="0"/>
          <w:marRight w:val="0"/>
          <w:marTop w:val="0"/>
          <w:marBottom w:val="0"/>
          <w:divBdr>
            <w:top w:val="none" w:sz="0" w:space="0" w:color="auto"/>
            <w:left w:val="none" w:sz="0" w:space="0" w:color="auto"/>
            <w:bottom w:val="none" w:sz="0" w:space="0" w:color="auto"/>
            <w:right w:val="none" w:sz="0" w:space="0" w:color="auto"/>
          </w:divBdr>
        </w:div>
        <w:div w:id="846214948">
          <w:marLeft w:val="0"/>
          <w:marRight w:val="0"/>
          <w:marTop w:val="0"/>
          <w:marBottom w:val="0"/>
          <w:divBdr>
            <w:top w:val="none" w:sz="0" w:space="0" w:color="auto"/>
            <w:left w:val="none" w:sz="0" w:space="0" w:color="auto"/>
            <w:bottom w:val="none" w:sz="0" w:space="0" w:color="auto"/>
            <w:right w:val="none" w:sz="0" w:space="0" w:color="auto"/>
          </w:divBdr>
        </w:div>
        <w:div w:id="1820149037">
          <w:marLeft w:val="0"/>
          <w:marRight w:val="0"/>
          <w:marTop w:val="0"/>
          <w:marBottom w:val="0"/>
          <w:divBdr>
            <w:top w:val="none" w:sz="0" w:space="0" w:color="auto"/>
            <w:left w:val="none" w:sz="0" w:space="0" w:color="auto"/>
            <w:bottom w:val="none" w:sz="0" w:space="0" w:color="auto"/>
            <w:right w:val="none" w:sz="0" w:space="0" w:color="auto"/>
          </w:divBdr>
        </w:div>
        <w:div w:id="2017725127">
          <w:marLeft w:val="0"/>
          <w:marRight w:val="0"/>
          <w:marTop w:val="0"/>
          <w:marBottom w:val="0"/>
          <w:divBdr>
            <w:top w:val="none" w:sz="0" w:space="0" w:color="auto"/>
            <w:left w:val="none" w:sz="0" w:space="0" w:color="auto"/>
            <w:bottom w:val="none" w:sz="0" w:space="0" w:color="auto"/>
            <w:right w:val="none" w:sz="0" w:space="0" w:color="auto"/>
          </w:divBdr>
        </w:div>
        <w:div w:id="304898111">
          <w:marLeft w:val="0"/>
          <w:marRight w:val="0"/>
          <w:marTop w:val="0"/>
          <w:marBottom w:val="0"/>
          <w:divBdr>
            <w:top w:val="none" w:sz="0" w:space="0" w:color="auto"/>
            <w:left w:val="none" w:sz="0" w:space="0" w:color="auto"/>
            <w:bottom w:val="none" w:sz="0" w:space="0" w:color="auto"/>
            <w:right w:val="none" w:sz="0" w:space="0" w:color="auto"/>
          </w:divBdr>
        </w:div>
        <w:div w:id="2073459380">
          <w:marLeft w:val="0"/>
          <w:marRight w:val="0"/>
          <w:marTop w:val="0"/>
          <w:marBottom w:val="0"/>
          <w:divBdr>
            <w:top w:val="none" w:sz="0" w:space="0" w:color="auto"/>
            <w:left w:val="none" w:sz="0" w:space="0" w:color="auto"/>
            <w:bottom w:val="none" w:sz="0" w:space="0" w:color="auto"/>
            <w:right w:val="none" w:sz="0" w:space="0" w:color="auto"/>
          </w:divBdr>
        </w:div>
        <w:div w:id="2097625278">
          <w:marLeft w:val="0"/>
          <w:marRight w:val="0"/>
          <w:marTop w:val="0"/>
          <w:marBottom w:val="0"/>
          <w:divBdr>
            <w:top w:val="none" w:sz="0" w:space="0" w:color="auto"/>
            <w:left w:val="none" w:sz="0" w:space="0" w:color="auto"/>
            <w:bottom w:val="none" w:sz="0" w:space="0" w:color="auto"/>
            <w:right w:val="none" w:sz="0" w:space="0" w:color="auto"/>
          </w:divBdr>
        </w:div>
        <w:div w:id="1556969944">
          <w:marLeft w:val="0"/>
          <w:marRight w:val="0"/>
          <w:marTop w:val="0"/>
          <w:marBottom w:val="0"/>
          <w:divBdr>
            <w:top w:val="none" w:sz="0" w:space="0" w:color="auto"/>
            <w:left w:val="none" w:sz="0" w:space="0" w:color="auto"/>
            <w:bottom w:val="none" w:sz="0" w:space="0" w:color="auto"/>
            <w:right w:val="none" w:sz="0" w:space="0" w:color="auto"/>
          </w:divBdr>
        </w:div>
        <w:div w:id="1938248420">
          <w:marLeft w:val="0"/>
          <w:marRight w:val="0"/>
          <w:marTop w:val="0"/>
          <w:marBottom w:val="0"/>
          <w:divBdr>
            <w:top w:val="none" w:sz="0" w:space="0" w:color="auto"/>
            <w:left w:val="none" w:sz="0" w:space="0" w:color="auto"/>
            <w:bottom w:val="none" w:sz="0" w:space="0" w:color="auto"/>
            <w:right w:val="none" w:sz="0" w:space="0" w:color="auto"/>
          </w:divBdr>
        </w:div>
        <w:div w:id="84153997">
          <w:marLeft w:val="0"/>
          <w:marRight w:val="0"/>
          <w:marTop w:val="0"/>
          <w:marBottom w:val="0"/>
          <w:divBdr>
            <w:top w:val="none" w:sz="0" w:space="0" w:color="auto"/>
            <w:left w:val="none" w:sz="0" w:space="0" w:color="auto"/>
            <w:bottom w:val="none" w:sz="0" w:space="0" w:color="auto"/>
            <w:right w:val="none" w:sz="0" w:space="0" w:color="auto"/>
          </w:divBdr>
        </w:div>
        <w:div w:id="1034813725">
          <w:marLeft w:val="0"/>
          <w:marRight w:val="0"/>
          <w:marTop w:val="0"/>
          <w:marBottom w:val="0"/>
          <w:divBdr>
            <w:top w:val="none" w:sz="0" w:space="0" w:color="auto"/>
            <w:left w:val="none" w:sz="0" w:space="0" w:color="auto"/>
            <w:bottom w:val="none" w:sz="0" w:space="0" w:color="auto"/>
            <w:right w:val="none" w:sz="0" w:space="0" w:color="auto"/>
          </w:divBdr>
        </w:div>
        <w:div w:id="1134451014">
          <w:marLeft w:val="0"/>
          <w:marRight w:val="0"/>
          <w:marTop w:val="0"/>
          <w:marBottom w:val="0"/>
          <w:divBdr>
            <w:top w:val="none" w:sz="0" w:space="0" w:color="auto"/>
            <w:left w:val="none" w:sz="0" w:space="0" w:color="auto"/>
            <w:bottom w:val="none" w:sz="0" w:space="0" w:color="auto"/>
            <w:right w:val="none" w:sz="0" w:space="0" w:color="auto"/>
          </w:divBdr>
        </w:div>
        <w:div w:id="1879077329">
          <w:marLeft w:val="0"/>
          <w:marRight w:val="0"/>
          <w:marTop w:val="0"/>
          <w:marBottom w:val="0"/>
          <w:divBdr>
            <w:top w:val="none" w:sz="0" w:space="0" w:color="auto"/>
            <w:left w:val="none" w:sz="0" w:space="0" w:color="auto"/>
            <w:bottom w:val="none" w:sz="0" w:space="0" w:color="auto"/>
            <w:right w:val="none" w:sz="0" w:space="0" w:color="auto"/>
          </w:divBdr>
        </w:div>
        <w:div w:id="2031446644">
          <w:marLeft w:val="0"/>
          <w:marRight w:val="0"/>
          <w:marTop w:val="0"/>
          <w:marBottom w:val="0"/>
          <w:divBdr>
            <w:top w:val="none" w:sz="0" w:space="0" w:color="auto"/>
            <w:left w:val="none" w:sz="0" w:space="0" w:color="auto"/>
            <w:bottom w:val="none" w:sz="0" w:space="0" w:color="auto"/>
            <w:right w:val="none" w:sz="0" w:space="0" w:color="auto"/>
          </w:divBdr>
        </w:div>
        <w:div w:id="302858429">
          <w:marLeft w:val="0"/>
          <w:marRight w:val="0"/>
          <w:marTop w:val="0"/>
          <w:marBottom w:val="0"/>
          <w:divBdr>
            <w:top w:val="none" w:sz="0" w:space="0" w:color="auto"/>
            <w:left w:val="none" w:sz="0" w:space="0" w:color="auto"/>
            <w:bottom w:val="none" w:sz="0" w:space="0" w:color="auto"/>
            <w:right w:val="none" w:sz="0" w:space="0" w:color="auto"/>
          </w:divBdr>
        </w:div>
        <w:div w:id="550993618">
          <w:marLeft w:val="0"/>
          <w:marRight w:val="0"/>
          <w:marTop w:val="0"/>
          <w:marBottom w:val="0"/>
          <w:divBdr>
            <w:top w:val="none" w:sz="0" w:space="0" w:color="auto"/>
            <w:left w:val="none" w:sz="0" w:space="0" w:color="auto"/>
            <w:bottom w:val="none" w:sz="0" w:space="0" w:color="auto"/>
            <w:right w:val="none" w:sz="0" w:space="0" w:color="auto"/>
          </w:divBdr>
        </w:div>
        <w:div w:id="1494103641">
          <w:marLeft w:val="0"/>
          <w:marRight w:val="0"/>
          <w:marTop w:val="0"/>
          <w:marBottom w:val="0"/>
          <w:divBdr>
            <w:top w:val="none" w:sz="0" w:space="0" w:color="auto"/>
            <w:left w:val="none" w:sz="0" w:space="0" w:color="auto"/>
            <w:bottom w:val="none" w:sz="0" w:space="0" w:color="auto"/>
            <w:right w:val="none" w:sz="0" w:space="0" w:color="auto"/>
          </w:divBdr>
        </w:div>
      </w:divsChild>
    </w:div>
    <w:div w:id="308756273">
      <w:bodyDiv w:val="1"/>
      <w:marLeft w:val="0"/>
      <w:marRight w:val="0"/>
      <w:marTop w:val="0"/>
      <w:marBottom w:val="0"/>
      <w:divBdr>
        <w:top w:val="none" w:sz="0" w:space="0" w:color="auto"/>
        <w:left w:val="none" w:sz="0" w:space="0" w:color="auto"/>
        <w:bottom w:val="none" w:sz="0" w:space="0" w:color="auto"/>
        <w:right w:val="none" w:sz="0" w:space="0" w:color="auto"/>
      </w:divBdr>
    </w:div>
    <w:div w:id="310403179">
      <w:bodyDiv w:val="1"/>
      <w:marLeft w:val="0"/>
      <w:marRight w:val="0"/>
      <w:marTop w:val="0"/>
      <w:marBottom w:val="0"/>
      <w:divBdr>
        <w:top w:val="none" w:sz="0" w:space="0" w:color="auto"/>
        <w:left w:val="none" w:sz="0" w:space="0" w:color="auto"/>
        <w:bottom w:val="none" w:sz="0" w:space="0" w:color="auto"/>
        <w:right w:val="none" w:sz="0" w:space="0" w:color="auto"/>
      </w:divBdr>
    </w:div>
    <w:div w:id="313025661">
      <w:bodyDiv w:val="1"/>
      <w:marLeft w:val="0"/>
      <w:marRight w:val="0"/>
      <w:marTop w:val="0"/>
      <w:marBottom w:val="0"/>
      <w:divBdr>
        <w:top w:val="none" w:sz="0" w:space="0" w:color="auto"/>
        <w:left w:val="none" w:sz="0" w:space="0" w:color="auto"/>
        <w:bottom w:val="none" w:sz="0" w:space="0" w:color="auto"/>
        <w:right w:val="none" w:sz="0" w:space="0" w:color="auto"/>
      </w:divBdr>
    </w:div>
    <w:div w:id="318651710">
      <w:bodyDiv w:val="1"/>
      <w:marLeft w:val="0"/>
      <w:marRight w:val="0"/>
      <w:marTop w:val="0"/>
      <w:marBottom w:val="0"/>
      <w:divBdr>
        <w:top w:val="none" w:sz="0" w:space="0" w:color="auto"/>
        <w:left w:val="none" w:sz="0" w:space="0" w:color="auto"/>
        <w:bottom w:val="none" w:sz="0" w:space="0" w:color="auto"/>
        <w:right w:val="none" w:sz="0" w:space="0" w:color="auto"/>
      </w:divBdr>
    </w:div>
    <w:div w:id="333650071">
      <w:bodyDiv w:val="1"/>
      <w:marLeft w:val="0"/>
      <w:marRight w:val="0"/>
      <w:marTop w:val="0"/>
      <w:marBottom w:val="0"/>
      <w:divBdr>
        <w:top w:val="none" w:sz="0" w:space="0" w:color="auto"/>
        <w:left w:val="none" w:sz="0" w:space="0" w:color="auto"/>
        <w:bottom w:val="none" w:sz="0" w:space="0" w:color="auto"/>
        <w:right w:val="none" w:sz="0" w:space="0" w:color="auto"/>
      </w:divBdr>
    </w:div>
    <w:div w:id="334041143">
      <w:bodyDiv w:val="1"/>
      <w:marLeft w:val="0"/>
      <w:marRight w:val="0"/>
      <w:marTop w:val="0"/>
      <w:marBottom w:val="0"/>
      <w:divBdr>
        <w:top w:val="none" w:sz="0" w:space="0" w:color="auto"/>
        <w:left w:val="none" w:sz="0" w:space="0" w:color="auto"/>
        <w:bottom w:val="none" w:sz="0" w:space="0" w:color="auto"/>
        <w:right w:val="none" w:sz="0" w:space="0" w:color="auto"/>
      </w:divBdr>
    </w:div>
    <w:div w:id="351420098">
      <w:bodyDiv w:val="1"/>
      <w:marLeft w:val="0"/>
      <w:marRight w:val="0"/>
      <w:marTop w:val="0"/>
      <w:marBottom w:val="0"/>
      <w:divBdr>
        <w:top w:val="none" w:sz="0" w:space="0" w:color="auto"/>
        <w:left w:val="none" w:sz="0" w:space="0" w:color="auto"/>
        <w:bottom w:val="none" w:sz="0" w:space="0" w:color="auto"/>
        <w:right w:val="none" w:sz="0" w:space="0" w:color="auto"/>
      </w:divBdr>
      <w:divsChild>
        <w:div w:id="411855783">
          <w:marLeft w:val="0"/>
          <w:marRight w:val="0"/>
          <w:marTop w:val="0"/>
          <w:marBottom w:val="0"/>
          <w:divBdr>
            <w:top w:val="none" w:sz="0" w:space="0" w:color="auto"/>
            <w:left w:val="none" w:sz="0" w:space="0" w:color="auto"/>
            <w:bottom w:val="none" w:sz="0" w:space="0" w:color="auto"/>
            <w:right w:val="none" w:sz="0" w:space="0" w:color="auto"/>
          </w:divBdr>
        </w:div>
      </w:divsChild>
    </w:div>
    <w:div w:id="353190475">
      <w:bodyDiv w:val="1"/>
      <w:marLeft w:val="0"/>
      <w:marRight w:val="0"/>
      <w:marTop w:val="0"/>
      <w:marBottom w:val="0"/>
      <w:divBdr>
        <w:top w:val="none" w:sz="0" w:space="0" w:color="auto"/>
        <w:left w:val="none" w:sz="0" w:space="0" w:color="auto"/>
        <w:bottom w:val="none" w:sz="0" w:space="0" w:color="auto"/>
        <w:right w:val="none" w:sz="0" w:space="0" w:color="auto"/>
      </w:divBdr>
    </w:div>
    <w:div w:id="358164457">
      <w:bodyDiv w:val="1"/>
      <w:marLeft w:val="0"/>
      <w:marRight w:val="0"/>
      <w:marTop w:val="0"/>
      <w:marBottom w:val="0"/>
      <w:divBdr>
        <w:top w:val="none" w:sz="0" w:space="0" w:color="auto"/>
        <w:left w:val="none" w:sz="0" w:space="0" w:color="auto"/>
        <w:bottom w:val="none" w:sz="0" w:space="0" w:color="auto"/>
        <w:right w:val="none" w:sz="0" w:space="0" w:color="auto"/>
      </w:divBdr>
    </w:div>
    <w:div w:id="358166996">
      <w:bodyDiv w:val="1"/>
      <w:marLeft w:val="0"/>
      <w:marRight w:val="0"/>
      <w:marTop w:val="0"/>
      <w:marBottom w:val="0"/>
      <w:divBdr>
        <w:top w:val="none" w:sz="0" w:space="0" w:color="auto"/>
        <w:left w:val="none" w:sz="0" w:space="0" w:color="auto"/>
        <w:bottom w:val="none" w:sz="0" w:space="0" w:color="auto"/>
        <w:right w:val="none" w:sz="0" w:space="0" w:color="auto"/>
      </w:divBdr>
    </w:div>
    <w:div w:id="359361635">
      <w:bodyDiv w:val="1"/>
      <w:marLeft w:val="0"/>
      <w:marRight w:val="0"/>
      <w:marTop w:val="0"/>
      <w:marBottom w:val="0"/>
      <w:divBdr>
        <w:top w:val="none" w:sz="0" w:space="0" w:color="auto"/>
        <w:left w:val="none" w:sz="0" w:space="0" w:color="auto"/>
        <w:bottom w:val="none" w:sz="0" w:space="0" w:color="auto"/>
        <w:right w:val="none" w:sz="0" w:space="0" w:color="auto"/>
      </w:divBdr>
      <w:divsChild>
        <w:div w:id="1251350550">
          <w:marLeft w:val="0"/>
          <w:marRight w:val="0"/>
          <w:marTop w:val="0"/>
          <w:marBottom w:val="0"/>
          <w:divBdr>
            <w:top w:val="none" w:sz="0" w:space="0" w:color="auto"/>
            <w:left w:val="none" w:sz="0" w:space="0" w:color="auto"/>
            <w:bottom w:val="none" w:sz="0" w:space="0" w:color="auto"/>
            <w:right w:val="none" w:sz="0" w:space="0" w:color="auto"/>
          </w:divBdr>
          <w:divsChild>
            <w:div w:id="963120341">
              <w:marLeft w:val="0"/>
              <w:marRight w:val="0"/>
              <w:marTop w:val="0"/>
              <w:marBottom w:val="0"/>
              <w:divBdr>
                <w:top w:val="none" w:sz="0" w:space="0" w:color="auto"/>
                <w:left w:val="none" w:sz="0" w:space="0" w:color="auto"/>
                <w:bottom w:val="none" w:sz="0" w:space="0" w:color="auto"/>
                <w:right w:val="none" w:sz="0" w:space="0" w:color="auto"/>
              </w:divBdr>
              <w:divsChild>
                <w:div w:id="1289779403">
                  <w:marLeft w:val="0"/>
                  <w:marRight w:val="0"/>
                  <w:marTop w:val="0"/>
                  <w:marBottom w:val="0"/>
                  <w:divBdr>
                    <w:top w:val="none" w:sz="0" w:space="0" w:color="auto"/>
                    <w:left w:val="none" w:sz="0" w:space="0" w:color="auto"/>
                    <w:bottom w:val="none" w:sz="0" w:space="0" w:color="auto"/>
                    <w:right w:val="none" w:sz="0" w:space="0" w:color="auto"/>
                  </w:divBdr>
                  <w:divsChild>
                    <w:div w:id="1592661693">
                      <w:marLeft w:val="0"/>
                      <w:marRight w:val="0"/>
                      <w:marTop w:val="0"/>
                      <w:marBottom w:val="0"/>
                      <w:divBdr>
                        <w:top w:val="none" w:sz="0" w:space="0" w:color="auto"/>
                        <w:left w:val="none" w:sz="0" w:space="0" w:color="auto"/>
                        <w:bottom w:val="none" w:sz="0" w:space="0" w:color="auto"/>
                        <w:right w:val="none" w:sz="0" w:space="0" w:color="auto"/>
                      </w:divBdr>
                      <w:divsChild>
                        <w:div w:id="1377509447">
                          <w:marLeft w:val="0"/>
                          <w:marRight w:val="0"/>
                          <w:marTop w:val="0"/>
                          <w:marBottom w:val="0"/>
                          <w:divBdr>
                            <w:top w:val="none" w:sz="0" w:space="0" w:color="auto"/>
                            <w:left w:val="none" w:sz="0" w:space="0" w:color="auto"/>
                            <w:bottom w:val="none" w:sz="0" w:space="0" w:color="auto"/>
                            <w:right w:val="none" w:sz="0" w:space="0" w:color="auto"/>
                          </w:divBdr>
                          <w:divsChild>
                            <w:div w:id="1996109012">
                              <w:marLeft w:val="0"/>
                              <w:marRight w:val="0"/>
                              <w:marTop w:val="0"/>
                              <w:marBottom w:val="0"/>
                              <w:divBdr>
                                <w:top w:val="none" w:sz="0" w:space="0" w:color="auto"/>
                                <w:left w:val="none" w:sz="0" w:space="0" w:color="auto"/>
                                <w:bottom w:val="none" w:sz="0" w:space="0" w:color="auto"/>
                                <w:right w:val="none" w:sz="0" w:space="0" w:color="auto"/>
                              </w:divBdr>
                              <w:divsChild>
                                <w:div w:id="1574466841">
                                  <w:marLeft w:val="0"/>
                                  <w:marRight w:val="0"/>
                                  <w:marTop w:val="0"/>
                                  <w:marBottom w:val="0"/>
                                  <w:divBdr>
                                    <w:top w:val="none" w:sz="0" w:space="0" w:color="auto"/>
                                    <w:left w:val="none" w:sz="0" w:space="0" w:color="auto"/>
                                    <w:bottom w:val="none" w:sz="0" w:space="0" w:color="auto"/>
                                    <w:right w:val="none" w:sz="0" w:space="0" w:color="auto"/>
                                  </w:divBdr>
                                  <w:divsChild>
                                    <w:div w:id="1749305071">
                                      <w:marLeft w:val="0"/>
                                      <w:marRight w:val="0"/>
                                      <w:marTop w:val="0"/>
                                      <w:marBottom w:val="0"/>
                                      <w:divBdr>
                                        <w:top w:val="none" w:sz="0" w:space="0" w:color="auto"/>
                                        <w:left w:val="none" w:sz="0" w:space="0" w:color="auto"/>
                                        <w:bottom w:val="none" w:sz="0" w:space="0" w:color="auto"/>
                                        <w:right w:val="none" w:sz="0" w:space="0" w:color="auto"/>
                                      </w:divBdr>
                                      <w:divsChild>
                                        <w:div w:id="957299887">
                                          <w:marLeft w:val="0"/>
                                          <w:marRight w:val="0"/>
                                          <w:marTop w:val="0"/>
                                          <w:marBottom w:val="0"/>
                                          <w:divBdr>
                                            <w:top w:val="none" w:sz="0" w:space="0" w:color="auto"/>
                                            <w:left w:val="none" w:sz="0" w:space="0" w:color="auto"/>
                                            <w:bottom w:val="none" w:sz="0" w:space="0" w:color="auto"/>
                                            <w:right w:val="none" w:sz="0" w:space="0" w:color="auto"/>
                                          </w:divBdr>
                                          <w:divsChild>
                                            <w:div w:id="611326749">
                                              <w:marLeft w:val="0"/>
                                              <w:marRight w:val="0"/>
                                              <w:marTop w:val="0"/>
                                              <w:marBottom w:val="0"/>
                                              <w:divBdr>
                                                <w:top w:val="none" w:sz="0" w:space="0" w:color="auto"/>
                                                <w:left w:val="none" w:sz="0" w:space="0" w:color="auto"/>
                                                <w:bottom w:val="none" w:sz="0" w:space="0" w:color="auto"/>
                                                <w:right w:val="none" w:sz="0" w:space="0" w:color="auto"/>
                                              </w:divBdr>
                                              <w:divsChild>
                                                <w:div w:id="12682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908063">
      <w:bodyDiv w:val="1"/>
      <w:marLeft w:val="0"/>
      <w:marRight w:val="0"/>
      <w:marTop w:val="0"/>
      <w:marBottom w:val="0"/>
      <w:divBdr>
        <w:top w:val="none" w:sz="0" w:space="0" w:color="auto"/>
        <w:left w:val="none" w:sz="0" w:space="0" w:color="auto"/>
        <w:bottom w:val="none" w:sz="0" w:space="0" w:color="auto"/>
        <w:right w:val="none" w:sz="0" w:space="0" w:color="auto"/>
      </w:divBdr>
      <w:divsChild>
        <w:div w:id="288127568">
          <w:marLeft w:val="0"/>
          <w:marRight w:val="0"/>
          <w:marTop w:val="0"/>
          <w:marBottom w:val="0"/>
          <w:divBdr>
            <w:top w:val="none" w:sz="0" w:space="0" w:color="auto"/>
            <w:left w:val="none" w:sz="0" w:space="0" w:color="auto"/>
            <w:bottom w:val="none" w:sz="0" w:space="0" w:color="auto"/>
            <w:right w:val="none" w:sz="0" w:space="0" w:color="auto"/>
          </w:divBdr>
        </w:div>
        <w:div w:id="2107073008">
          <w:marLeft w:val="0"/>
          <w:marRight w:val="0"/>
          <w:marTop w:val="0"/>
          <w:marBottom w:val="0"/>
          <w:divBdr>
            <w:top w:val="none" w:sz="0" w:space="0" w:color="auto"/>
            <w:left w:val="none" w:sz="0" w:space="0" w:color="auto"/>
            <w:bottom w:val="none" w:sz="0" w:space="0" w:color="auto"/>
            <w:right w:val="none" w:sz="0" w:space="0" w:color="auto"/>
          </w:divBdr>
        </w:div>
        <w:div w:id="1203638018">
          <w:marLeft w:val="0"/>
          <w:marRight w:val="0"/>
          <w:marTop w:val="0"/>
          <w:marBottom w:val="0"/>
          <w:divBdr>
            <w:top w:val="none" w:sz="0" w:space="0" w:color="auto"/>
            <w:left w:val="none" w:sz="0" w:space="0" w:color="auto"/>
            <w:bottom w:val="none" w:sz="0" w:space="0" w:color="auto"/>
            <w:right w:val="none" w:sz="0" w:space="0" w:color="auto"/>
          </w:divBdr>
        </w:div>
        <w:div w:id="1131248493">
          <w:marLeft w:val="0"/>
          <w:marRight w:val="0"/>
          <w:marTop w:val="0"/>
          <w:marBottom w:val="0"/>
          <w:divBdr>
            <w:top w:val="none" w:sz="0" w:space="0" w:color="auto"/>
            <w:left w:val="none" w:sz="0" w:space="0" w:color="auto"/>
            <w:bottom w:val="none" w:sz="0" w:space="0" w:color="auto"/>
            <w:right w:val="none" w:sz="0" w:space="0" w:color="auto"/>
          </w:divBdr>
        </w:div>
        <w:div w:id="1035042026">
          <w:marLeft w:val="0"/>
          <w:marRight w:val="0"/>
          <w:marTop w:val="0"/>
          <w:marBottom w:val="0"/>
          <w:divBdr>
            <w:top w:val="none" w:sz="0" w:space="0" w:color="auto"/>
            <w:left w:val="none" w:sz="0" w:space="0" w:color="auto"/>
            <w:bottom w:val="none" w:sz="0" w:space="0" w:color="auto"/>
            <w:right w:val="none" w:sz="0" w:space="0" w:color="auto"/>
          </w:divBdr>
        </w:div>
        <w:div w:id="1557162318">
          <w:marLeft w:val="0"/>
          <w:marRight w:val="0"/>
          <w:marTop w:val="0"/>
          <w:marBottom w:val="0"/>
          <w:divBdr>
            <w:top w:val="none" w:sz="0" w:space="0" w:color="auto"/>
            <w:left w:val="none" w:sz="0" w:space="0" w:color="auto"/>
            <w:bottom w:val="none" w:sz="0" w:space="0" w:color="auto"/>
            <w:right w:val="none" w:sz="0" w:space="0" w:color="auto"/>
          </w:divBdr>
        </w:div>
        <w:div w:id="148208628">
          <w:marLeft w:val="0"/>
          <w:marRight w:val="0"/>
          <w:marTop w:val="0"/>
          <w:marBottom w:val="0"/>
          <w:divBdr>
            <w:top w:val="none" w:sz="0" w:space="0" w:color="auto"/>
            <w:left w:val="none" w:sz="0" w:space="0" w:color="auto"/>
            <w:bottom w:val="none" w:sz="0" w:space="0" w:color="auto"/>
            <w:right w:val="none" w:sz="0" w:space="0" w:color="auto"/>
          </w:divBdr>
        </w:div>
        <w:div w:id="2068986410">
          <w:marLeft w:val="0"/>
          <w:marRight w:val="0"/>
          <w:marTop w:val="0"/>
          <w:marBottom w:val="0"/>
          <w:divBdr>
            <w:top w:val="none" w:sz="0" w:space="0" w:color="auto"/>
            <w:left w:val="none" w:sz="0" w:space="0" w:color="auto"/>
            <w:bottom w:val="none" w:sz="0" w:space="0" w:color="auto"/>
            <w:right w:val="none" w:sz="0" w:space="0" w:color="auto"/>
          </w:divBdr>
        </w:div>
        <w:div w:id="1712538345">
          <w:marLeft w:val="0"/>
          <w:marRight w:val="0"/>
          <w:marTop w:val="0"/>
          <w:marBottom w:val="0"/>
          <w:divBdr>
            <w:top w:val="none" w:sz="0" w:space="0" w:color="auto"/>
            <w:left w:val="none" w:sz="0" w:space="0" w:color="auto"/>
            <w:bottom w:val="none" w:sz="0" w:space="0" w:color="auto"/>
            <w:right w:val="none" w:sz="0" w:space="0" w:color="auto"/>
          </w:divBdr>
        </w:div>
        <w:div w:id="82730250">
          <w:marLeft w:val="0"/>
          <w:marRight w:val="0"/>
          <w:marTop w:val="0"/>
          <w:marBottom w:val="0"/>
          <w:divBdr>
            <w:top w:val="none" w:sz="0" w:space="0" w:color="auto"/>
            <w:left w:val="none" w:sz="0" w:space="0" w:color="auto"/>
            <w:bottom w:val="none" w:sz="0" w:space="0" w:color="auto"/>
            <w:right w:val="none" w:sz="0" w:space="0" w:color="auto"/>
          </w:divBdr>
        </w:div>
        <w:div w:id="1949509962">
          <w:marLeft w:val="0"/>
          <w:marRight w:val="0"/>
          <w:marTop w:val="0"/>
          <w:marBottom w:val="0"/>
          <w:divBdr>
            <w:top w:val="none" w:sz="0" w:space="0" w:color="auto"/>
            <w:left w:val="none" w:sz="0" w:space="0" w:color="auto"/>
            <w:bottom w:val="none" w:sz="0" w:space="0" w:color="auto"/>
            <w:right w:val="none" w:sz="0" w:space="0" w:color="auto"/>
          </w:divBdr>
        </w:div>
        <w:div w:id="364402131">
          <w:marLeft w:val="0"/>
          <w:marRight w:val="0"/>
          <w:marTop w:val="0"/>
          <w:marBottom w:val="0"/>
          <w:divBdr>
            <w:top w:val="none" w:sz="0" w:space="0" w:color="auto"/>
            <w:left w:val="none" w:sz="0" w:space="0" w:color="auto"/>
            <w:bottom w:val="none" w:sz="0" w:space="0" w:color="auto"/>
            <w:right w:val="none" w:sz="0" w:space="0" w:color="auto"/>
          </w:divBdr>
        </w:div>
        <w:div w:id="824857201">
          <w:marLeft w:val="0"/>
          <w:marRight w:val="0"/>
          <w:marTop w:val="0"/>
          <w:marBottom w:val="0"/>
          <w:divBdr>
            <w:top w:val="none" w:sz="0" w:space="0" w:color="auto"/>
            <w:left w:val="none" w:sz="0" w:space="0" w:color="auto"/>
            <w:bottom w:val="none" w:sz="0" w:space="0" w:color="auto"/>
            <w:right w:val="none" w:sz="0" w:space="0" w:color="auto"/>
          </w:divBdr>
        </w:div>
        <w:div w:id="1403914254">
          <w:marLeft w:val="0"/>
          <w:marRight w:val="0"/>
          <w:marTop w:val="0"/>
          <w:marBottom w:val="0"/>
          <w:divBdr>
            <w:top w:val="none" w:sz="0" w:space="0" w:color="auto"/>
            <w:left w:val="none" w:sz="0" w:space="0" w:color="auto"/>
            <w:bottom w:val="none" w:sz="0" w:space="0" w:color="auto"/>
            <w:right w:val="none" w:sz="0" w:space="0" w:color="auto"/>
          </w:divBdr>
        </w:div>
        <w:div w:id="301618442">
          <w:marLeft w:val="0"/>
          <w:marRight w:val="0"/>
          <w:marTop w:val="0"/>
          <w:marBottom w:val="0"/>
          <w:divBdr>
            <w:top w:val="none" w:sz="0" w:space="0" w:color="auto"/>
            <w:left w:val="none" w:sz="0" w:space="0" w:color="auto"/>
            <w:bottom w:val="none" w:sz="0" w:space="0" w:color="auto"/>
            <w:right w:val="none" w:sz="0" w:space="0" w:color="auto"/>
          </w:divBdr>
        </w:div>
        <w:div w:id="1868640644">
          <w:marLeft w:val="0"/>
          <w:marRight w:val="0"/>
          <w:marTop w:val="0"/>
          <w:marBottom w:val="0"/>
          <w:divBdr>
            <w:top w:val="none" w:sz="0" w:space="0" w:color="auto"/>
            <w:left w:val="none" w:sz="0" w:space="0" w:color="auto"/>
            <w:bottom w:val="none" w:sz="0" w:space="0" w:color="auto"/>
            <w:right w:val="none" w:sz="0" w:space="0" w:color="auto"/>
          </w:divBdr>
        </w:div>
        <w:div w:id="1048845998">
          <w:marLeft w:val="0"/>
          <w:marRight w:val="0"/>
          <w:marTop w:val="0"/>
          <w:marBottom w:val="0"/>
          <w:divBdr>
            <w:top w:val="none" w:sz="0" w:space="0" w:color="auto"/>
            <w:left w:val="none" w:sz="0" w:space="0" w:color="auto"/>
            <w:bottom w:val="none" w:sz="0" w:space="0" w:color="auto"/>
            <w:right w:val="none" w:sz="0" w:space="0" w:color="auto"/>
          </w:divBdr>
        </w:div>
        <w:div w:id="420570928">
          <w:marLeft w:val="0"/>
          <w:marRight w:val="0"/>
          <w:marTop w:val="0"/>
          <w:marBottom w:val="0"/>
          <w:divBdr>
            <w:top w:val="none" w:sz="0" w:space="0" w:color="auto"/>
            <w:left w:val="none" w:sz="0" w:space="0" w:color="auto"/>
            <w:bottom w:val="none" w:sz="0" w:space="0" w:color="auto"/>
            <w:right w:val="none" w:sz="0" w:space="0" w:color="auto"/>
          </w:divBdr>
        </w:div>
        <w:div w:id="1224214576">
          <w:marLeft w:val="0"/>
          <w:marRight w:val="0"/>
          <w:marTop w:val="0"/>
          <w:marBottom w:val="0"/>
          <w:divBdr>
            <w:top w:val="none" w:sz="0" w:space="0" w:color="auto"/>
            <w:left w:val="none" w:sz="0" w:space="0" w:color="auto"/>
            <w:bottom w:val="none" w:sz="0" w:space="0" w:color="auto"/>
            <w:right w:val="none" w:sz="0" w:space="0" w:color="auto"/>
          </w:divBdr>
        </w:div>
        <w:div w:id="280303009">
          <w:marLeft w:val="0"/>
          <w:marRight w:val="0"/>
          <w:marTop w:val="0"/>
          <w:marBottom w:val="0"/>
          <w:divBdr>
            <w:top w:val="none" w:sz="0" w:space="0" w:color="auto"/>
            <w:left w:val="none" w:sz="0" w:space="0" w:color="auto"/>
            <w:bottom w:val="none" w:sz="0" w:space="0" w:color="auto"/>
            <w:right w:val="none" w:sz="0" w:space="0" w:color="auto"/>
          </w:divBdr>
        </w:div>
        <w:div w:id="1226254993">
          <w:marLeft w:val="0"/>
          <w:marRight w:val="0"/>
          <w:marTop w:val="0"/>
          <w:marBottom w:val="0"/>
          <w:divBdr>
            <w:top w:val="none" w:sz="0" w:space="0" w:color="auto"/>
            <w:left w:val="none" w:sz="0" w:space="0" w:color="auto"/>
            <w:bottom w:val="none" w:sz="0" w:space="0" w:color="auto"/>
            <w:right w:val="none" w:sz="0" w:space="0" w:color="auto"/>
          </w:divBdr>
        </w:div>
        <w:div w:id="563177074">
          <w:marLeft w:val="0"/>
          <w:marRight w:val="0"/>
          <w:marTop w:val="0"/>
          <w:marBottom w:val="0"/>
          <w:divBdr>
            <w:top w:val="none" w:sz="0" w:space="0" w:color="auto"/>
            <w:left w:val="none" w:sz="0" w:space="0" w:color="auto"/>
            <w:bottom w:val="none" w:sz="0" w:space="0" w:color="auto"/>
            <w:right w:val="none" w:sz="0" w:space="0" w:color="auto"/>
          </w:divBdr>
        </w:div>
        <w:div w:id="1494252275">
          <w:marLeft w:val="0"/>
          <w:marRight w:val="0"/>
          <w:marTop w:val="0"/>
          <w:marBottom w:val="0"/>
          <w:divBdr>
            <w:top w:val="none" w:sz="0" w:space="0" w:color="auto"/>
            <w:left w:val="none" w:sz="0" w:space="0" w:color="auto"/>
            <w:bottom w:val="none" w:sz="0" w:space="0" w:color="auto"/>
            <w:right w:val="none" w:sz="0" w:space="0" w:color="auto"/>
          </w:divBdr>
        </w:div>
        <w:div w:id="1556619766">
          <w:marLeft w:val="0"/>
          <w:marRight w:val="0"/>
          <w:marTop w:val="0"/>
          <w:marBottom w:val="0"/>
          <w:divBdr>
            <w:top w:val="none" w:sz="0" w:space="0" w:color="auto"/>
            <w:left w:val="none" w:sz="0" w:space="0" w:color="auto"/>
            <w:bottom w:val="none" w:sz="0" w:space="0" w:color="auto"/>
            <w:right w:val="none" w:sz="0" w:space="0" w:color="auto"/>
          </w:divBdr>
        </w:div>
        <w:div w:id="1862162173">
          <w:marLeft w:val="0"/>
          <w:marRight w:val="0"/>
          <w:marTop w:val="0"/>
          <w:marBottom w:val="0"/>
          <w:divBdr>
            <w:top w:val="none" w:sz="0" w:space="0" w:color="auto"/>
            <w:left w:val="none" w:sz="0" w:space="0" w:color="auto"/>
            <w:bottom w:val="none" w:sz="0" w:space="0" w:color="auto"/>
            <w:right w:val="none" w:sz="0" w:space="0" w:color="auto"/>
          </w:divBdr>
        </w:div>
        <w:div w:id="1017730114">
          <w:marLeft w:val="0"/>
          <w:marRight w:val="0"/>
          <w:marTop w:val="0"/>
          <w:marBottom w:val="0"/>
          <w:divBdr>
            <w:top w:val="none" w:sz="0" w:space="0" w:color="auto"/>
            <w:left w:val="none" w:sz="0" w:space="0" w:color="auto"/>
            <w:bottom w:val="none" w:sz="0" w:space="0" w:color="auto"/>
            <w:right w:val="none" w:sz="0" w:space="0" w:color="auto"/>
          </w:divBdr>
        </w:div>
      </w:divsChild>
    </w:div>
    <w:div w:id="373585116">
      <w:bodyDiv w:val="1"/>
      <w:marLeft w:val="0"/>
      <w:marRight w:val="0"/>
      <w:marTop w:val="0"/>
      <w:marBottom w:val="0"/>
      <w:divBdr>
        <w:top w:val="none" w:sz="0" w:space="0" w:color="auto"/>
        <w:left w:val="none" w:sz="0" w:space="0" w:color="auto"/>
        <w:bottom w:val="none" w:sz="0" w:space="0" w:color="auto"/>
        <w:right w:val="none" w:sz="0" w:space="0" w:color="auto"/>
      </w:divBdr>
    </w:div>
    <w:div w:id="379279998">
      <w:bodyDiv w:val="1"/>
      <w:marLeft w:val="0"/>
      <w:marRight w:val="0"/>
      <w:marTop w:val="0"/>
      <w:marBottom w:val="0"/>
      <w:divBdr>
        <w:top w:val="none" w:sz="0" w:space="0" w:color="auto"/>
        <w:left w:val="none" w:sz="0" w:space="0" w:color="auto"/>
        <w:bottom w:val="none" w:sz="0" w:space="0" w:color="auto"/>
        <w:right w:val="none" w:sz="0" w:space="0" w:color="auto"/>
      </w:divBdr>
      <w:divsChild>
        <w:div w:id="312762115">
          <w:marLeft w:val="0"/>
          <w:marRight w:val="0"/>
          <w:marTop w:val="0"/>
          <w:marBottom w:val="0"/>
          <w:divBdr>
            <w:top w:val="none" w:sz="0" w:space="0" w:color="auto"/>
            <w:left w:val="none" w:sz="0" w:space="0" w:color="auto"/>
            <w:bottom w:val="none" w:sz="0" w:space="0" w:color="auto"/>
            <w:right w:val="none" w:sz="0" w:space="0" w:color="auto"/>
          </w:divBdr>
        </w:div>
        <w:div w:id="559709002">
          <w:marLeft w:val="0"/>
          <w:marRight w:val="0"/>
          <w:marTop w:val="0"/>
          <w:marBottom w:val="0"/>
          <w:divBdr>
            <w:top w:val="none" w:sz="0" w:space="0" w:color="auto"/>
            <w:left w:val="none" w:sz="0" w:space="0" w:color="auto"/>
            <w:bottom w:val="none" w:sz="0" w:space="0" w:color="auto"/>
            <w:right w:val="none" w:sz="0" w:space="0" w:color="auto"/>
          </w:divBdr>
        </w:div>
        <w:div w:id="78214829">
          <w:marLeft w:val="0"/>
          <w:marRight w:val="0"/>
          <w:marTop w:val="0"/>
          <w:marBottom w:val="0"/>
          <w:divBdr>
            <w:top w:val="none" w:sz="0" w:space="0" w:color="auto"/>
            <w:left w:val="none" w:sz="0" w:space="0" w:color="auto"/>
            <w:bottom w:val="none" w:sz="0" w:space="0" w:color="auto"/>
            <w:right w:val="none" w:sz="0" w:space="0" w:color="auto"/>
          </w:divBdr>
        </w:div>
        <w:div w:id="2031174988">
          <w:marLeft w:val="0"/>
          <w:marRight w:val="0"/>
          <w:marTop w:val="0"/>
          <w:marBottom w:val="0"/>
          <w:divBdr>
            <w:top w:val="none" w:sz="0" w:space="0" w:color="auto"/>
            <w:left w:val="none" w:sz="0" w:space="0" w:color="auto"/>
            <w:bottom w:val="none" w:sz="0" w:space="0" w:color="auto"/>
            <w:right w:val="none" w:sz="0" w:space="0" w:color="auto"/>
          </w:divBdr>
        </w:div>
      </w:divsChild>
    </w:div>
    <w:div w:id="380910059">
      <w:bodyDiv w:val="1"/>
      <w:marLeft w:val="0"/>
      <w:marRight w:val="0"/>
      <w:marTop w:val="0"/>
      <w:marBottom w:val="0"/>
      <w:divBdr>
        <w:top w:val="none" w:sz="0" w:space="0" w:color="auto"/>
        <w:left w:val="none" w:sz="0" w:space="0" w:color="auto"/>
        <w:bottom w:val="none" w:sz="0" w:space="0" w:color="auto"/>
        <w:right w:val="none" w:sz="0" w:space="0" w:color="auto"/>
      </w:divBdr>
      <w:divsChild>
        <w:div w:id="1556546276">
          <w:marLeft w:val="0"/>
          <w:marRight w:val="0"/>
          <w:marTop w:val="0"/>
          <w:marBottom w:val="0"/>
          <w:divBdr>
            <w:top w:val="none" w:sz="0" w:space="0" w:color="auto"/>
            <w:left w:val="none" w:sz="0" w:space="0" w:color="auto"/>
            <w:bottom w:val="none" w:sz="0" w:space="0" w:color="auto"/>
            <w:right w:val="none" w:sz="0" w:space="0" w:color="auto"/>
          </w:divBdr>
        </w:div>
        <w:div w:id="1688025677">
          <w:marLeft w:val="0"/>
          <w:marRight w:val="0"/>
          <w:marTop w:val="0"/>
          <w:marBottom w:val="0"/>
          <w:divBdr>
            <w:top w:val="none" w:sz="0" w:space="0" w:color="auto"/>
            <w:left w:val="none" w:sz="0" w:space="0" w:color="auto"/>
            <w:bottom w:val="none" w:sz="0" w:space="0" w:color="auto"/>
            <w:right w:val="none" w:sz="0" w:space="0" w:color="auto"/>
          </w:divBdr>
        </w:div>
        <w:div w:id="756555452">
          <w:marLeft w:val="0"/>
          <w:marRight w:val="0"/>
          <w:marTop w:val="0"/>
          <w:marBottom w:val="0"/>
          <w:divBdr>
            <w:top w:val="none" w:sz="0" w:space="0" w:color="auto"/>
            <w:left w:val="none" w:sz="0" w:space="0" w:color="auto"/>
            <w:bottom w:val="none" w:sz="0" w:space="0" w:color="auto"/>
            <w:right w:val="none" w:sz="0" w:space="0" w:color="auto"/>
          </w:divBdr>
        </w:div>
      </w:divsChild>
    </w:div>
    <w:div w:id="383795551">
      <w:bodyDiv w:val="1"/>
      <w:marLeft w:val="0"/>
      <w:marRight w:val="0"/>
      <w:marTop w:val="0"/>
      <w:marBottom w:val="0"/>
      <w:divBdr>
        <w:top w:val="none" w:sz="0" w:space="0" w:color="auto"/>
        <w:left w:val="none" w:sz="0" w:space="0" w:color="auto"/>
        <w:bottom w:val="none" w:sz="0" w:space="0" w:color="auto"/>
        <w:right w:val="none" w:sz="0" w:space="0" w:color="auto"/>
      </w:divBdr>
      <w:divsChild>
        <w:div w:id="865867756">
          <w:marLeft w:val="0"/>
          <w:marRight w:val="0"/>
          <w:marTop w:val="0"/>
          <w:marBottom w:val="0"/>
          <w:divBdr>
            <w:top w:val="none" w:sz="0" w:space="0" w:color="auto"/>
            <w:left w:val="none" w:sz="0" w:space="0" w:color="auto"/>
            <w:bottom w:val="none" w:sz="0" w:space="0" w:color="auto"/>
            <w:right w:val="none" w:sz="0" w:space="0" w:color="auto"/>
          </w:divBdr>
        </w:div>
        <w:div w:id="934051609">
          <w:marLeft w:val="0"/>
          <w:marRight w:val="0"/>
          <w:marTop w:val="0"/>
          <w:marBottom w:val="0"/>
          <w:divBdr>
            <w:top w:val="none" w:sz="0" w:space="0" w:color="auto"/>
            <w:left w:val="none" w:sz="0" w:space="0" w:color="auto"/>
            <w:bottom w:val="none" w:sz="0" w:space="0" w:color="auto"/>
            <w:right w:val="none" w:sz="0" w:space="0" w:color="auto"/>
          </w:divBdr>
        </w:div>
      </w:divsChild>
    </w:div>
    <w:div w:id="386532799">
      <w:bodyDiv w:val="1"/>
      <w:marLeft w:val="0"/>
      <w:marRight w:val="0"/>
      <w:marTop w:val="0"/>
      <w:marBottom w:val="0"/>
      <w:divBdr>
        <w:top w:val="none" w:sz="0" w:space="0" w:color="auto"/>
        <w:left w:val="none" w:sz="0" w:space="0" w:color="auto"/>
        <w:bottom w:val="none" w:sz="0" w:space="0" w:color="auto"/>
        <w:right w:val="none" w:sz="0" w:space="0" w:color="auto"/>
      </w:divBdr>
    </w:div>
    <w:div w:id="386998581">
      <w:bodyDiv w:val="1"/>
      <w:marLeft w:val="0"/>
      <w:marRight w:val="0"/>
      <w:marTop w:val="0"/>
      <w:marBottom w:val="0"/>
      <w:divBdr>
        <w:top w:val="none" w:sz="0" w:space="0" w:color="auto"/>
        <w:left w:val="none" w:sz="0" w:space="0" w:color="auto"/>
        <w:bottom w:val="none" w:sz="0" w:space="0" w:color="auto"/>
        <w:right w:val="none" w:sz="0" w:space="0" w:color="auto"/>
      </w:divBdr>
    </w:div>
    <w:div w:id="392116865">
      <w:bodyDiv w:val="1"/>
      <w:marLeft w:val="0"/>
      <w:marRight w:val="0"/>
      <w:marTop w:val="0"/>
      <w:marBottom w:val="0"/>
      <w:divBdr>
        <w:top w:val="none" w:sz="0" w:space="0" w:color="auto"/>
        <w:left w:val="none" w:sz="0" w:space="0" w:color="auto"/>
        <w:bottom w:val="none" w:sz="0" w:space="0" w:color="auto"/>
        <w:right w:val="none" w:sz="0" w:space="0" w:color="auto"/>
      </w:divBdr>
    </w:div>
    <w:div w:id="403062902">
      <w:bodyDiv w:val="1"/>
      <w:marLeft w:val="0"/>
      <w:marRight w:val="0"/>
      <w:marTop w:val="0"/>
      <w:marBottom w:val="0"/>
      <w:divBdr>
        <w:top w:val="none" w:sz="0" w:space="0" w:color="auto"/>
        <w:left w:val="none" w:sz="0" w:space="0" w:color="auto"/>
        <w:bottom w:val="none" w:sz="0" w:space="0" w:color="auto"/>
        <w:right w:val="none" w:sz="0" w:space="0" w:color="auto"/>
      </w:divBdr>
      <w:divsChild>
        <w:div w:id="1039665670">
          <w:marLeft w:val="0"/>
          <w:marRight w:val="0"/>
          <w:marTop w:val="0"/>
          <w:marBottom w:val="0"/>
          <w:divBdr>
            <w:top w:val="none" w:sz="0" w:space="0" w:color="auto"/>
            <w:left w:val="none" w:sz="0" w:space="0" w:color="auto"/>
            <w:bottom w:val="none" w:sz="0" w:space="0" w:color="auto"/>
            <w:right w:val="none" w:sz="0" w:space="0" w:color="auto"/>
          </w:divBdr>
          <w:divsChild>
            <w:div w:id="431630427">
              <w:marLeft w:val="0"/>
              <w:marRight w:val="0"/>
              <w:marTop w:val="0"/>
              <w:marBottom w:val="0"/>
              <w:divBdr>
                <w:top w:val="none" w:sz="0" w:space="0" w:color="auto"/>
                <w:left w:val="none" w:sz="0" w:space="0" w:color="auto"/>
                <w:bottom w:val="none" w:sz="0" w:space="0" w:color="auto"/>
                <w:right w:val="none" w:sz="0" w:space="0" w:color="auto"/>
              </w:divBdr>
              <w:divsChild>
                <w:div w:id="1082095475">
                  <w:marLeft w:val="0"/>
                  <w:marRight w:val="0"/>
                  <w:marTop w:val="0"/>
                  <w:marBottom w:val="0"/>
                  <w:divBdr>
                    <w:top w:val="none" w:sz="0" w:space="0" w:color="auto"/>
                    <w:left w:val="none" w:sz="0" w:space="0" w:color="auto"/>
                    <w:bottom w:val="none" w:sz="0" w:space="0" w:color="auto"/>
                    <w:right w:val="none" w:sz="0" w:space="0" w:color="auto"/>
                  </w:divBdr>
                  <w:divsChild>
                    <w:div w:id="547693776">
                      <w:marLeft w:val="0"/>
                      <w:marRight w:val="0"/>
                      <w:marTop w:val="0"/>
                      <w:marBottom w:val="0"/>
                      <w:divBdr>
                        <w:top w:val="none" w:sz="0" w:space="0" w:color="auto"/>
                        <w:left w:val="none" w:sz="0" w:space="0" w:color="auto"/>
                        <w:bottom w:val="none" w:sz="0" w:space="0" w:color="auto"/>
                        <w:right w:val="none" w:sz="0" w:space="0" w:color="auto"/>
                      </w:divBdr>
                      <w:divsChild>
                        <w:div w:id="931746008">
                          <w:marLeft w:val="0"/>
                          <w:marRight w:val="0"/>
                          <w:marTop w:val="0"/>
                          <w:marBottom w:val="0"/>
                          <w:divBdr>
                            <w:top w:val="none" w:sz="0" w:space="0" w:color="auto"/>
                            <w:left w:val="none" w:sz="0" w:space="0" w:color="auto"/>
                            <w:bottom w:val="none" w:sz="0" w:space="0" w:color="auto"/>
                            <w:right w:val="none" w:sz="0" w:space="0" w:color="auto"/>
                          </w:divBdr>
                          <w:divsChild>
                            <w:div w:id="2117097730">
                              <w:marLeft w:val="0"/>
                              <w:marRight w:val="0"/>
                              <w:marTop w:val="0"/>
                              <w:marBottom w:val="0"/>
                              <w:divBdr>
                                <w:top w:val="none" w:sz="0" w:space="0" w:color="auto"/>
                                <w:left w:val="none" w:sz="0" w:space="0" w:color="auto"/>
                                <w:bottom w:val="none" w:sz="0" w:space="0" w:color="auto"/>
                                <w:right w:val="none" w:sz="0" w:space="0" w:color="auto"/>
                              </w:divBdr>
                              <w:divsChild>
                                <w:div w:id="307245269">
                                  <w:marLeft w:val="0"/>
                                  <w:marRight w:val="0"/>
                                  <w:marTop w:val="0"/>
                                  <w:marBottom w:val="0"/>
                                  <w:divBdr>
                                    <w:top w:val="none" w:sz="0" w:space="0" w:color="auto"/>
                                    <w:left w:val="none" w:sz="0" w:space="0" w:color="auto"/>
                                    <w:bottom w:val="none" w:sz="0" w:space="0" w:color="auto"/>
                                    <w:right w:val="none" w:sz="0" w:space="0" w:color="auto"/>
                                  </w:divBdr>
                                  <w:divsChild>
                                    <w:div w:id="1993946840">
                                      <w:marLeft w:val="0"/>
                                      <w:marRight w:val="0"/>
                                      <w:marTop w:val="0"/>
                                      <w:marBottom w:val="0"/>
                                      <w:divBdr>
                                        <w:top w:val="none" w:sz="0" w:space="0" w:color="auto"/>
                                        <w:left w:val="none" w:sz="0" w:space="0" w:color="auto"/>
                                        <w:bottom w:val="none" w:sz="0" w:space="0" w:color="auto"/>
                                        <w:right w:val="none" w:sz="0" w:space="0" w:color="auto"/>
                                      </w:divBdr>
                                      <w:divsChild>
                                        <w:div w:id="917247959">
                                          <w:marLeft w:val="0"/>
                                          <w:marRight w:val="0"/>
                                          <w:marTop w:val="0"/>
                                          <w:marBottom w:val="0"/>
                                          <w:divBdr>
                                            <w:top w:val="none" w:sz="0" w:space="0" w:color="auto"/>
                                            <w:left w:val="none" w:sz="0" w:space="0" w:color="auto"/>
                                            <w:bottom w:val="none" w:sz="0" w:space="0" w:color="auto"/>
                                            <w:right w:val="none" w:sz="0" w:space="0" w:color="auto"/>
                                          </w:divBdr>
                                          <w:divsChild>
                                            <w:div w:id="1492451609">
                                              <w:marLeft w:val="0"/>
                                              <w:marRight w:val="0"/>
                                              <w:marTop w:val="0"/>
                                              <w:marBottom w:val="0"/>
                                              <w:divBdr>
                                                <w:top w:val="none" w:sz="0" w:space="0" w:color="auto"/>
                                                <w:left w:val="none" w:sz="0" w:space="0" w:color="auto"/>
                                                <w:bottom w:val="none" w:sz="0" w:space="0" w:color="auto"/>
                                                <w:right w:val="none" w:sz="0" w:space="0" w:color="auto"/>
                                              </w:divBdr>
                                              <w:divsChild>
                                                <w:div w:id="12364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49969">
      <w:bodyDiv w:val="1"/>
      <w:marLeft w:val="0"/>
      <w:marRight w:val="0"/>
      <w:marTop w:val="0"/>
      <w:marBottom w:val="0"/>
      <w:divBdr>
        <w:top w:val="none" w:sz="0" w:space="0" w:color="auto"/>
        <w:left w:val="none" w:sz="0" w:space="0" w:color="auto"/>
        <w:bottom w:val="none" w:sz="0" w:space="0" w:color="auto"/>
        <w:right w:val="none" w:sz="0" w:space="0" w:color="auto"/>
      </w:divBdr>
    </w:div>
    <w:div w:id="404491656">
      <w:bodyDiv w:val="1"/>
      <w:marLeft w:val="0"/>
      <w:marRight w:val="0"/>
      <w:marTop w:val="0"/>
      <w:marBottom w:val="0"/>
      <w:divBdr>
        <w:top w:val="none" w:sz="0" w:space="0" w:color="auto"/>
        <w:left w:val="none" w:sz="0" w:space="0" w:color="auto"/>
        <w:bottom w:val="none" w:sz="0" w:space="0" w:color="auto"/>
        <w:right w:val="none" w:sz="0" w:space="0" w:color="auto"/>
      </w:divBdr>
      <w:divsChild>
        <w:div w:id="50422311">
          <w:marLeft w:val="0"/>
          <w:marRight w:val="0"/>
          <w:marTop w:val="0"/>
          <w:marBottom w:val="0"/>
          <w:divBdr>
            <w:top w:val="none" w:sz="0" w:space="0" w:color="auto"/>
            <w:left w:val="none" w:sz="0" w:space="0" w:color="auto"/>
            <w:bottom w:val="none" w:sz="0" w:space="0" w:color="auto"/>
            <w:right w:val="none" w:sz="0" w:space="0" w:color="auto"/>
          </w:divBdr>
        </w:div>
      </w:divsChild>
    </w:div>
    <w:div w:id="407271343">
      <w:bodyDiv w:val="1"/>
      <w:marLeft w:val="0"/>
      <w:marRight w:val="0"/>
      <w:marTop w:val="0"/>
      <w:marBottom w:val="0"/>
      <w:divBdr>
        <w:top w:val="none" w:sz="0" w:space="0" w:color="auto"/>
        <w:left w:val="none" w:sz="0" w:space="0" w:color="auto"/>
        <w:bottom w:val="none" w:sz="0" w:space="0" w:color="auto"/>
        <w:right w:val="none" w:sz="0" w:space="0" w:color="auto"/>
      </w:divBdr>
      <w:divsChild>
        <w:div w:id="1738475255">
          <w:marLeft w:val="0"/>
          <w:marRight w:val="0"/>
          <w:marTop w:val="0"/>
          <w:marBottom w:val="0"/>
          <w:divBdr>
            <w:top w:val="none" w:sz="0" w:space="0" w:color="auto"/>
            <w:left w:val="none" w:sz="0" w:space="0" w:color="auto"/>
            <w:bottom w:val="none" w:sz="0" w:space="0" w:color="auto"/>
            <w:right w:val="none" w:sz="0" w:space="0" w:color="auto"/>
          </w:divBdr>
        </w:div>
        <w:div w:id="1277827517">
          <w:marLeft w:val="0"/>
          <w:marRight w:val="0"/>
          <w:marTop w:val="0"/>
          <w:marBottom w:val="0"/>
          <w:divBdr>
            <w:top w:val="none" w:sz="0" w:space="0" w:color="auto"/>
            <w:left w:val="none" w:sz="0" w:space="0" w:color="auto"/>
            <w:bottom w:val="none" w:sz="0" w:space="0" w:color="auto"/>
            <w:right w:val="none" w:sz="0" w:space="0" w:color="auto"/>
          </w:divBdr>
        </w:div>
        <w:div w:id="1961911488">
          <w:marLeft w:val="0"/>
          <w:marRight w:val="0"/>
          <w:marTop w:val="0"/>
          <w:marBottom w:val="0"/>
          <w:divBdr>
            <w:top w:val="none" w:sz="0" w:space="0" w:color="auto"/>
            <w:left w:val="none" w:sz="0" w:space="0" w:color="auto"/>
            <w:bottom w:val="none" w:sz="0" w:space="0" w:color="auto"/>
            <w:right w:val="none" w:sz="0" w:space="0" w:color="auto"/>
          </w:divBdr>
        </w:div>
        <w:div w:id="1210678695">
          <w:marLeft w:val="0"/>
          <w:marRight w:val="0"/>
          <w:marTop w:val="0"/>
          <w:marBottom w:val="0"/>
          <w:divBdr>
            <w:top w:val="none" w:sz="0" w:space="0" w:color="auto"/>
            <w:left w:val="none" w:sz="0" w:space="0" w:color="auto"/>
            <w:bottom w:val="none" w:sz="0" w:space="0" w:color="auto"/>
            <w:right w:val="none" w:sz="0" w:space="0" w:color="auto"/>
          </w:divBdr>
        </w:div>
      </w:divsChild>
    </w:div>
    <w:div w:id="417487602">
      <w:bodyDiv w:val="1"/>
      <w:marLeft w:val="0"/>
      <w:marRight w:val="0"/>
      <w:marTop w:val="0"/>
      <w:marBottom w:val="0"/>
      <w:divBdr>
        <w:top w:val="none" w:sz="0" w:space="0" w:color="auto"/>
        <w:left w:val="none" w:sz="0" w:space="0" w:color="auto"/>
        <w:bottom w:val="none" w:sz="0" w:space="0" w:color="auto"/>
        <w:right w:val="none" w:sz="0" w:space="0" w:color="auto"/>
      </w:divBdr>
    </w:div>
    <w:div w:id="418599374">
      <w:bodyDiv w:val="1"/>
      <w:marLeft w:val="0"/>
      <w:marRight w:val="0"/>
      <w:marTop w:val="0"/>
      <w:marBottom w:val="0"/>
      <w:divBdr>
        <w:top w:val="none" w:sz="0" w:space="0" w:color="auto"/>
        <w:left w:val="none" w:sz="0" w:space="0" w:color="auto"/>
        <w:bottom w:val="none" w:sz="0" w:space="0" w:color="auto"/>
        <w:right w:val="none" w:sz="0" w:space="0" w:color="auto"/>
      </w:divBdr>
    </w:div>
    <w:div w:id="418913610">
      <w:bodyDiv w:val="1"/>
      <w:marLeft w:val="0"/>
      <w:marRight w:val="0"/>
      <w:marTop w:val="0"/>
      <w:marBottom w:val="0"/>
      <w:divBdr>
        <w:top w:val="none" w:sz="0" w:space="0" w:color="auto"/>
        <w:left w:val="none" w:sz="0" w:space="0" w:color="auto"/>
        <w:bottom w:val="none" w:sz="0" w:space="0" w:color="auto"/>
        <w:right w:val="none" w:sz="0" w:space="0" w:color="auto"/>
      </w:divBdr>
      <w:divsChild>
        <w:div w:id="1270351583">
          <w:marLeft w:val="0"/>
          <w:marRight w:val="0"/>
          <w:marTop w:val="0"/>
          <w:marBottom w:val="0"/>
          <w:divBdr>
            <w:top w:val="none" w:sz="0" w:space="0" w:color="auto"/>
            <w:left w:val="none" w:sz="0" w:space="0" w:color="auto"/>
            <w:bottom w:val="none" w:sz="0" w:space="0" w:color="auto"/>
            <w:right w:val="none" w:sz="0" w:space="0" w:color="auto"/>
          </w:divBdr>
          <w:divsChild>
            <w:div w:id="612710869">
              <w:marLeft w:val="0"/>
              <w:marRight w:val="0"/>
              <w:marTop w:val="0"/>
              <w:marBottom w:val="0"/>
              <w:divBdr>
                <w:top w:val="none" w:sz="0" w:space="0" w:color="auto"/>
                <w:left w:val="none" w:sz="0" w:space="0" w:color="auto"/>
                <w:bottom w:val="none" w:sz="0" w:space="0" w:color="auto"/>
                <w:right w:val="none" w:sz="0" w:space="0" w:color="auto"/>
              </w:divBdr>
              <w:divsChild>
                <w:div w:id="1316184856">
                  <w:marLeft w:val="0"/>
                  <w:marRight w:val="0"/>
                  <w:marTop w:val="0"/>
                  <w:marBottom w:val="0"/>
                  <w:divBdr>
                    <w:top w:val="none" w:sz="0" w:space="0" w:color="auto"/>
                    <w:left w:val="none" w:sz="0" w:space="0" w:color="auto"/>
                    <w:bottom w:val="none" w:sz="0" w:space="0" w:color="auto"/>
                    <w:right w:val="none" w:sz="0" w:space="0" w:color="auto"/>
                  </w:divBdr>
                  <w:divsChild>
                    <w:div w:id="858082114">
                      <w:marLeft w:val="0"/>
                      <w:marRight w:val="0"/>
                      <w:marTop w:val="0"/>
                      <w:marBottom w:val="0"/>
                      <w:divBdr>
                        <w:top w:val="none" w:sz="0" w:space="0" w:color="auto"/>
                        <w:left w:val="none" w:sz="0" w:space="0" w:color="auto"/>
                        <w:bottom w:val="none" w:sz="0" w:space="0" w:color="auto"/>
                        <w:right w:val="none" w:sz="0" w:space="0" w:color="auto"/>
                      </w:divBdr>
                      <w:divsChild>
                        <w:div w:id="559023392">
                          <w:marLeft w:val="2325"/>
                          <w:marRight w:val="0"/>
                          <w:marTop w:val="0"/>
                          <w:marBottom w:val="0"/>
                          <w:divBdr>
                            <w:top w:val="none" w:sz="0" w:space="0" w:color="auto"/>
                            <w:left w:val="none" w:sz="0" w:space="0" w:color="auto"/>
                            <w:bottom w:val="none" w:sz="0" w:space="0" w:color="auto"/>
                            <w:right w:val="none" w:sz="0" w:space="0" w:color="auto"/>
                          </w:divBdr>
                          <w:divsChild>
                            <w:div w:id="2106337007">
                              <w:marLeft w:val="0"/>
                              <w:marRight w:val="0"/>
                              <w:marTop w:val="0"/>
                              <w:marBottom w:val="0"/>
                              <w:divBdr>
                                <w:top w:val="none" w:sz="0" w:space="0" w:color="auto"/>
                                <w:left w:val="none" w:sz="0" w:space="0" w:color="auto"/>
                                <w:bottom w:val="none" w:sz="0" w:space="0" w:color="auto"/>
                                <w:right w:val="none" w:sz="0" w:space="0" w:color="auto"/>
                              </w:divBdr>
                              <w:divsChild>
                                <w:div w:id="1222984879">
                                  <w:marLeft w:val="0"/>
                                  <w:marRight w:val="0"/>
                                  <w:marTop w:val="0"/>
                                  <w:marBottom w:val="0"/>
                                  <w:divBdr>
                                    <w:top w:val="none" w:sz="0" w:space="0" w:color="auto"/>
                                    <w:left w:val="none" w:sz="0" w:space="0" w:color="auto"/>
                                    <w:bottom w:val="none" w:sz="0" w:space="0" w:color="auto"/>
                                    <w:right w:val="none" w:sz="0" w:space="0" w:color="auto"/>
                                  </w:divBdr>
                                  <w:divsChild>
                                    <w:div w:id="1144079076">
                                      <w:marLeft w:val="0"/>
                                      <w:marRight w:val="0"/>
                                      <w:marTop w:val="0"/>
                                      <w:marBottom w:val="0"/>
                                      <w:divBdr>
                                        <w:top w:val="none" w:sz="0" w:space="0" w:color="auto"/>
                                        <w:left w:val="none" w:sz="0" w:space="0" w:color="auto"/>
                                        <w:bottom w:val="none" w:sz="0" w:space="0" w:color="auto"/>
                                        <w:right w:val="none" w:sz="0" w:space="0" w:color="auto"/>
                                      </w:divBdr>
                                      <w:divsChild>
                                        <w:div w:id="224070862">
                                          <w:marLeft w:val="0"/>
                                          <w:marRight w:val="0"/>
                                          <w:marTop w:val="0"/>
                                          <w:marBottom w:val="0"/>
                                          <w:divBdr>
                                            <w:top w:val="none" w:sz="0" w:space="0" w:color="auto"/>
                                            <w:left w:val="none" w:sz="0" w:space="0" w:color="auto"/>
                                            <w:bottom w:val="none" w:sz="0" w:space="0" w:color="auto"/>
                                            <w:right w:val="none" w:sz="0" w:space="0" w:color="auto"/>
                                          </w:divBdr>
                                          <w:divsChild>
                                            <w:div w:id="672952885">
                                              <w:marLeft w:val="0"/>
                                              <w:marRight w:val="0"/>
                                              <w:marTop w:val="0"/>
                                              <w:marBottom w:val="0"/>
                                              <w:divBdr>
                                                <w:top w:val="single" w:sz="6" w:space="15" w:color="E5E5E5"/>
                                                <w:left w:val="none" w:sz="0" w:space="0" w:color="auto"/>
                                                <w:bottom w:val="none" w:sz="0" w:space="0" w:color="auto"/>
                                                <w:right w:val="none" w:sz="0" w:space="0" w:color="auto"/>
                                              </w:divBdr>
                                              <w:divsChild>
                                                <w:div w:id="1890993428">
                                                  <w:marLeft w:val="0"/>
                                                  <w:marRight w:val="0"/>
                                                  <w:marTop w:val="75"/>
                                                  <w:marBottom w:val="0"/>
                                                  <w:divBdr>
                                                    <w:top w:val="none" w:sz="0" w:space="0" w:color="auto"/>
                                                    <w:left w:val="none" w:sz="0" w:space="0" w:color="auto"/>
                                                    <w:bottom w:val="none" w:sz="0" w:space="0" w:color="auto"/>
                                                    <w:right w:val="none" w:sz="0" w:space="0" w:color="auto"/>
                                                  </w:divBdr>
                                                  <w:divsChild>
                                                    <w:div w:id="961762870">
                                                      <w:marLeft w:val="0"/>
                                                      <w:marRight w:val="0"/>
                                                      <w:marTop w:val="0"/>
                                                      <w:marBottom w:val="0"/>
                                                      <w:divBdr>
                                                        <w:top w:val="none" w:sz="0" w:space="0" w:color="auto"/>
                                                        <w:left w:val="none" w:sz="0" w:space="0" w:color="auto"/>
                                                        <w:bottom w:val="none" w:sz="0" w:space="0" w:color="auto"/>
                                                        <w:right w:val="none" w:sz="0" w:space="0" w:color="auto"/>
                                                      </w:divBdr>
                                                      <w:divsChild>
                                                        <w:div w:id="689070642">
                                                          <w:marLeft w:val="0"/>
                                                          <w:marRight w:val="0"/>
                                                          <w:marTop w:val="0"/>
                                                          <w:marBottom w:val="0"/>
                                                          <w:divBdr>
                                                            <w:top w:val="none" w:sz="0" w:space="0" w:color="auto"/>
                                                            <w:left w:val="none" w:sz="0" w:space="0" w:color="auto"/>
                                                            <w:bottom w:val="none" w:sz="0" w:space="0" w:color="auto"/>
                                                            <w:right w:val="none" w:sz="0" w:space="0" w:color="auto"/>
                                                          </w:divBdr>
                                                          <w:divsChild>
                                                            <w:div w:id="1806778557">
                                                              <w:marLeft w:val="0"/>
                                                              <w:marRight w:val="0"/>
                                                              <w:marTop w:val="0"/>
                                                              <w:marBottom w:val="0"/>
                                                              <w:divBdr>
                                                                <w:top w:val="none" w:sz="0" w:space="0" w:color="auto"/>
                                                                <w:left w:val="none" w:sz="0" w:space="0" w:color="auto"/>
                                                                <w:bottom w:val="none" w:sz="0" w:space="0" w:color="auto"/>
                                                                <w:right w:val="none" w:sz="0" w:space="0" w:color="auto"/>
                                                              </w:divBdr>
                                                              <w:divsChild>
                                                                <w:div w:id="855928762">
                                                                  <w:marLeft w:val="0"/>
                                                                  <w:marRight w:val="0"/>
                                                                  <w:marTop w:val="0"/>
                                                                  <w:marBottom w:val="0"/>
                                                                  <w:divBdr>
                                                                    <w:top w:val="none" w:sz="0" w:space="0" w:color="auto"/>
                                                                    <w:left w:val="none" w:sz="0" w:space="0" w:color="auto"/>
                                                                    <w:bottom w:val="none" w:sz="0" w:space="0" w:color="auto"/>
                                                                    <w:right w:val="none" w:sz="0" w:space="0" w:color="auto"/>
                                                                  </w:divBdr>
                                                                  <w:divsChild>
                                                                    <w:div w:id="199245439">
                                                                      <w:marLeft w:val="0"/>
                                                                      <w:marRight w:val="0"/>
                                                                      <w:marTop w:val="0"/>
                                                                      <w:marBottom w:val="0"/>
                                                                      <w:divBdr>
                                                                        <w:top w:val="none" w:sz="0" w:space="0" w:color="auto"/>
                                                                        <w:left w:val="none" w:sz="0" w:space="0" w:color="auto"/>
                                                                        <w:bottom w:val="none" w:sz="0" w:space="0" w:color="auto"/>
                                                                        <w:right w:val="none" w:sz="0" w:space="0" w:color="auto"/>
                                                                      </w:divBdr>
                                                                      <w:divsChild>
                                                                        <w:div w:id="901788909">
                                                                          <w:marLeft w:val="0"/>
                                                                          <w:marRight w:val="0"/>
                                                                          <w:marTop w:val="0"/>
                                                                          <w:marBottom w:val="0"/>
                                                                          <w:divBdr>
                                                                            <w:top w:val="none" w:sz="0" w:space="0" w:color="auto"/>
                                                                            <w:left w:val="none" w:sz="0" w:space="0" w:color="auto"/>
                                                                            <w:bottom w:val="none" w:sz="0" w:space="0" w:color="auto"/>
                                                                            <w:right w:val="none" w:sz="0" w:space="0" w:color="auto"/>
                                                                          </w:divBdr>
                                                                          <w:divsChild>
                                                                            <w:div w:id="323704496">
                                                                              <w:marLeft w:val="0"/>
                                                                              <w:marRight w:val="0"/>
                                                                              <w:marTop w:val="0"/>
                                                                              <w:marBottom w:val="0"/>
                                                                              <w:divBdr>
                                                                                <w:top w:val="none" w:sz="0" w:space="0" w:color="auto"/>
                                                                                <w:left w:val="none" w:sz="0" w:space="0" w:color="auto"/>
                                                                                <w:bottom w:val="none" w:sz="0" w:space="0" w:color="auto"/>
                                                                                <w:right w:val="none" w:sz="0" w:space="0" w:color="auto"/>
                                                                              </w:divBdr>
                                                                              <w:divsChild>
                                                                                <w:div w:id="375156737">
                                                                                  <w:marLeft w:val="0"/>
                                                                                  <w:marRight w:val="0"/>
                                                                                  <w:marTop w:val="0"/>
                                                                                  <w:marBottom w:val="0"/>
                                                                                  <w:divBdr>
                                                                                    <w:top w:val="none" w:sz="0" w:space="0" w:color="auto"/>
                                                                                    <w:left w:val="none" w:sz="0" w:space="0" w:color="auto"/>
                                                                                    <w:bottom w:val="none" w:sz="0" w:space="0" w:color="auto"/>
                                                                                    <w:right w:val="none" w:sz="0" w:space="0" w:color="auto"/>
                                                                                  </w:divBdr>
                                                                                </w:div>
                                                                                <w:div w:id="1934196701">
                                                                                  <w:marLeft w:val="0"/>
                                                                                  <w:marRight w:val="0"/>
                                                                                  <w:marTop w:val="0"/>
                                                                                  <w:marBottom w:val="0"/>
                                                                                  <w:divBdr>
                                                                                    <w:top w:val="none" w:sz="0" w:space="0" w:color="auto"/>
                                                                                    <w:left w:val="none" w:sz="0" w:space="0" w:color="auto"/>
                                                                                    <w:bottom w:val="none" w:sz="0" w:space="0" w:color="auto"/>
                                                                                    <w:right w:val="none" w:sz="0" w:space="0" w:color="auto"/>
                                                                                  </w:divBdr>
                                                                                </w:div>
                                                                                <w:div w:id="12339621">
                                                                                  <w:marLeft w:val="0"/>
                                                                                  <w:marRight w:val="0"/>
                                                                                  <w:marTop w:val="0"/>
                                                                                  <w:marBottom w:val="0"/>
                                                                                  <w:divBdr>
                                                                                    <w:top w:val="none" w:sz="0" w:space="0" w:color="auto"/>
                                                                                    <w:left w:val="none" w:sz="0" w:space="0" w:color="auto"/>
                                                                                    <w:bottom w:val="none" w:sz="0" w:space="0" w:color="auto"/>
                                                                                    <w:right w:val="none" w:sz="0" w:space="0" w:color="auto"/>
                                                                                  </w:divBdr>
                                                                                </w:div>
                                                                                <w:div w:id="1629123454">
                                                                                  <w:marLeft w:val="0"/>
                                                                                  <w:marRight w:val="0"/>
                                                                                  <w:marTop w:val="0"/>
                                                                                  <w:marBottom w:val="0"/>
                                                                                  <w:divBdr>
                                                                                    <w:top w:val="none" w:sz="0" w:space="0" w:color="auto"/>
                                                                                    <w:left w:val="none" w:sz="0" w:space="0" w:color="auto"/>
                                                                                    <w:bottom w:val="none" w:sz="0" w:space="0" w:color="auto"/>
                                                                                    <w:right w:val="none" w:sz="0" w:space="0" w:color="auto"/>
                                                                                  </w:divBdr>
                                                                                </w:div>
                                                                                <w:div w:id="14865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0324">
      <w:bodyDiv w:val="1"/>
      <w:marLeft w:val="0"/>
      <w:marRight w:val="0"/>
      <w:marTop w:val="0"/>
      <w:marBottom w:val="0"/>
      <w:divBdr>
        <w:top w:val="none" w:sz="0" w:space="0" w:color="auto"/>
        <w:left w:val="none" w:sz="0" w:space="0" w:color="auto"/>
        <w:bottom w:val="none" w:sz="0" w:space="0" w:color="auto"/>
        <w:right w:val="none" w:sz="0" w:space="0" w:color="auto"/>
      </w:divBdr>
      <w:divsChild>
        <w:div w:id="1813214310">
          <w:marLeft w:val="0"/>
          <w:marRight w:val="0"/>
          <w:marTop w:val="0"/>
          <w:marBottom w:val="0"/>
          <w:divBdr>
            <w:top w:val="none" w:sz="0" w:space="0" w:color="auto"/>
            <w:left w:val="none" w:sz="0" w:space="0" w:color="auto"/>
            <w:bottom w:val="none" w:sz="0" w:space="0" w:color="auto"/>
            <w:right w:val="none" w:sz="0" w:space="0" w:color="auto"/>
          </w:divBdr>
          <w:divsChild>
            <w:div w:id="1899896937">
              <w:marLeft w:val="0"/>
              <w:marRight w:val="0"/>
              <w:marTop w:val="0"/>
              <w:marBottom w:val="0"/>
              <w:divBdr>
                <w:top w:val="none" w:sz="0" w:space="0" w:color="auto"/>
                <w:left w:val="none" w:sz="0" w:space="0" w:color="auto"/>
                <w:bottom w:val="none" w:sz="0" w:space="0" w:color="auto"/>
                <w:right w:val="none" w:sz="0" w:space="0" w:color="auto"/>
              </w:divBdr>
              <w:divsChild>
                <w:div w:id="119879393">
                  <w:marLeft w:val="0"/>
                  <w:marRight w:val="0"/>
                  <w:marTop w:val="0"/>
                  <w:marBottom w:val="0"/>
                  <w:divBdr>
                    <w:top w:val="none" w:sz="0" w:space="0" w:color="auto"/>
                    <w:left w:val="none" w:sz="0" w:space="0" w:color="auto"/>
                    <w:bottom w:val="none" w:sz="0" w:space="0" w:color="auto"/>
                    <w:right w:val="none" w:sz="0" w:space="0" w:color="auto"/>
                  </w:divBdr>
                  <w:divsChild>
                    <w:div w:id="348727823">
                      <w:marLeft w:val="0"/>
                      <w:marRight w:val="0"/>
                      <w:marTop w:val="0"/>
                      <w:marBottom w:val="0"/>
                      <w:divBdr>
                        <w:top w:val="none" w:sz="0" w:space="0" w:color="auto"/>
                        <w:left w:val="none" w:sz="0" w:space="0" w:color="auto"/>
                        <w:bottom w:val="none" w:sz="0" w:space="0" w:color="auto"/>
                        <w:right w:val="none" w:sz="0" w:space="0" w:color="auto"/>
                      </w:divBdr>
                      <w:divsChild>
                        <w:div w:id="1464082044">
                          <w:marLeft w:val="0"/>
                          <w:marRight w:val="0"/>
                          <w:marTop w:val="0"/>
                          <w:marBottom w:val="0"/>
                          <w:divBdr>
                            <w:top w:val="none" w:sz="0" w:space="0" w:color="auto"/>
                            <w:left w:val="none" w:sz="0" w:space="0" w:color="auto"/>
                            <w:bottom w:val="none" w:sz="0" w:space="0" w:color="auto"/>
                            <w:right w:val="none" w:sz="0" w:space="0" w:color="auto"/>
                          </w:divBdr>
                          <w:divsChild>
                            <w:div w:id="207029707">
                              <w:marLeft w:val="0"/>
                              <w:marRight w:val="0"/>
                              <w:marTop w:val="0"/>
                              <w:marBottom w:val="0"/>
                              <w:divBdr>
                                <w:top w:val="none" w:sz="0" w:space="0" w:color="auto"/>
                                <w:left w:val="none" w:sz="0" w:space="0" w:color="auto"/>
                                <w:bottom w:val="none" w:sz="0" w:space="0" w:color="auto"/>
                                <w:right w:val="none" w:sz="0" w:space="0" w:color="auto"/>
                              </w:divBdr>
                              <w:divsChild>
                                <w:div w:id="1847554396">
                                  <w:marLeft w:val="0"/>
                                  <w:marRight w:val="0"/>
                                  <w:marTop w:val="0"/>
                                  <w:marBottom w:val="0"/>
                                  <w:divBdr>
                                    <w:top w:val="none" w:sz="0" w:space="0" w:color="auto"/>
                                    <w:left w:val="none" w:sz="0" w:space="0" w:color="auto"/>
                                    <w:bottom w:val="none" w:sz="0" w:space="0" w:color="auto"/>
                                    <w:right w:val="none" w:sz="0" w:space="0" w:color="auto"/>
                                  </w:divBdr>
                                  <w:divsChild>
                                    <w:div w:id="596522160">
                                      <w:marLeft w:val="0"/>
                                      <w:marRight w:val="0"/>
                                      <w:marTop w:val="0"/>
                                      <w:marBottom w:val="0"/>
                                      <w:divBdr>
                                        <w:top w:val="none" w:sz="0" w:space="0" w:color="auto"/>
                                        <w:left w:val="none" w:sz="0" w:space="0" w:color="auto"/>
                                        <w:bottom w:val="none" w:sz="0" w:space="0" w:color="auto"/>
                                        <w:right w:val="none" w:sz="0" w:space="0" w:color="auto"/>
                                      </w:divBdr>
                                      <w:divsChild>
                                        <w:div w:id="18856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02004">
      <w:bodyDiv w:val="1"/>
      <w:marLeft w:val="0"/>
      <w:marRight w:val="0"/>
      <w:marTop w:val="0"/>
      <w:marBottom w:val="0"/>
      <w:divBdr>
        <w:top w:val="none" w:sz="0" w:space="0" w:color="auto"/>
        <w:left w:val="none" w:sz="0" w:space="0" w:color="auto"/>
        <w:bottom w:val="none" w:sz="0" w:space="0" w:color="auto"/>
        <w:right w:val="none" w:sz="0" w:space="0" w:color="auto"/>
      </w:divBdr>
      <w:divsChild>
        <w:div w:id="1871801722">
          <w:marLeft w:val="0"/>
          <w:marRight w:val="0"/>
          <w:marTop w:val="225"/>
          <w:marBottom w:val="0"/>
          <w:divBdr>
            <w:top w:val="single" w:sz="6" w:space="9" w:color="DDDDDD"/>
            <w:left w:val="single" w:sz="6" w:space="23" w:color="DDDDDD"/>
            <w:bottom w:val="single" w:sz="6" w:space="9" w:color="DDDDDD"/>
            <w:right w:val="single" w:sz="6" w:space="23" w:color="DDDDDD"/>
          </w:divBdr>
          <w:divsChild>
            <w:div w:id="831801045">
              <w:marLeft w:val="0"/>
              <w:marRight w:val="0"/>
              <w:marTop w:val="0"/>
              <w:marBottom w:val="0"/>
              <w:divBdr>
                <w:top w:val="none" w:sz="0" w:space="0" w:color="auto"/>
                <w:left w:val="none" w:sz="0" w:space="0" w:color="auto"/>
                <w:bottom w:val="none" w:sz="0" w:space="0" w:color="auto"/>
                <w:right w:val="none" w:sz="0" w:space="0" w:color="auto"/>
              </w:divBdr>
              <w:divsChild>
                <w:div w:id="1209149804">
                  <w:marLeft w:val="0"/>
                  <w:marRight w:val="0"/>
                  <w:marTop w:val="0"/>
                  <w:marBottom w:val="0"/>
                  <w:divBdr>
                    <w:top w:val="none" w:sz="0" w:space="0" w:color="auto"/>
                    <w:left w:val="none" w:sz="0" w:space="0" w:color="auto"/>
                    <w:bottom w:val="none" w:sz="0" w:space="0" w:color="auto"/>
                    <w:right w:val="none" w:sz="0" w:space="0" w:color="auto"/>
                  </w:divBdr>
                  <w:divsChild>
                    <w:div w:id="362294407">
                      <w:marLeft w:val="0"/>
                      <w:marRight w:val="0"/>
                      <w:marTop w:val="0"/>
                      <w:marBottom w:val="0"/>
                      <w:divBdr>
                        <w:top w:val="none" w:sz="0" w:space="0" w:color="auto"/>
                        <w:left w:val="none" w:sz="0" w:space="0" w:color="auto"/>
                        <w:bottom w:val="none" w:sz="0" w:space="0" w:color="auto"/>
                        <w:right w:val="none" w:sz="0" w:space="0" w:color="auto"/>
                      </w:divBdr>
                      <w:divsChild>
                        <w:div w:id="1469394274">
                          <w:marLeft w:val="0"/>
                          <w:marRight w:val="0"/>
                          <w:marTop w:val="0"/>
                          <w:marBottom w:val="0"/>
                          <w:divBdr>
                            <w:top w:val="none" w:sz="0" w:space="0" w:color="auto"/>
                            <w:left w:val="none" w:sz="0" w:space="0" w:color="auto"/>
                            <w:bottom w:val="none" w:sz="0" w:space="0" w:color="auto"/>
                            <w:right w:val="none" w:sz="0" w:space="0" w:color="auto"/>
                          </w:divBdr>
                          <w:divsChild>
                            <w:div w:id="850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5343">
      <w:bodyDiv w:val="1"/>
      <w:marLeft w:val="0"/>
      <w:marRight w:val="0"/>
      <w:marTop w:val="0"/>
      <w:marBottom w:val="0"/>
      <w:divBdr>
        <w:top w:val="none" w:sz="0" w:space="0" w:color="auto"/>
        <w:left w:val="none" w:sz="0" w:space="0" w:color="auto"/>
        <w:bottom w:val="none" w:sz="0" w:space="0" w:color="auto"/>
        <w:right w:val="none" w:sz="0" w:space="0" w:color="auto"/>
      </w:divBdr>
    </w:div>
    <w:div w:id="437944279">
      <w:bodyDiv w:val="1"/>
      <w:marLeft w:val="0"/>
      <w:marRight w:val="0"/>
      <w:marTop w:val="0"/>
      <w:marBottom w:val="0"/>
      <w:divBdr>
        <w:top w:val="none" w:sz="0" w:space="0" w:color="auto"/>
        <w:left w:val="none" w:sz="0" w:space="0" w:color="auto"/>
        <w:bottom w:val="none" w:sz="0" w:space="0" w:color="auto"/>
        <w:right w:val="none" w:sz="0" w:space="0" w:color="auto"/>
      </w:divBdr>
    </w:div>
    <w:div w:id="437992141">
      <w:bodyDiv w:val="1"/>
      <w:marLeft w:val="0"/>
      <w:marRight w:val="0"/>
      <w:marTop w:val="0"/>
      <w:marBottom w:val="0"/>
      <w:divBdr>
        <w:top w:val="none" w:sz="0" w:space="0" w:color="auto"/>
        <w:left w:val="none" w:sz="0" w:space="0" w:color="auto"/>
        <w:bottom w:val="none" w:sz="0" w:space="0" w:color="auto"/>
        <w:right w:val="none" w:sz="0" w:space="0" w:color="auto"/>
      </w:divBdr>
      <w:divsChild>
        <w:div w:id="297809072">
          <w:marLeft w:val="0"/>
          <w:marRight w:val="0"/>
          <w:marTop w:val="0"/>
          <w:marBottom w:val="0"/>
          <w:divBdr>
            <w:top w:val="none" w:sz="0" w:space="0" w:color="auto"/>
            <w:left w:val="none" w:sz="0" w:space="0" w:color="auto"/>
            <w:bottom w:val="none" w:sz="0" w:space="0" w:color="auto"/>
            <w:right w:val="none" w:sz="0" w:space="0" w:color="auto"/>
          </w:divBdr>
        </w:div>
        <w:div w:id="1849633021">
          <w:marLeft w:val="0"/>
          <w:marRight w:val="0"/>
          <w:marTop w:val="0"/>
          <w:marBottom w:val="0"/>
          <w:divBdr>
            <w:top w:val="none" w:sz="0" w:space="0" w:color="auto"/>
            <w:left w:val="none" w:sz="0" w:space="0" w:color="auto"/>
            <w:bottom w:val="none" w:sz="0" w:space="0" w:color="auto"/>
            <w:right w:val="none" w:sz="0" w:space="0" w:color="auto"/>
          </w:divBdr>
        </w:div>
        <w:div w:id="2119179346">
          <w:marLeft w:val="0"/>
          <w:marRight w:val="0"/>
          <w:marTop w:val="0"/>
          <w:marBottom w:val="0"/>
          <w:divBdr>
            <w:top w:val="none" w:sz="0" w:space="0" w:color="auto"/>
            <w:left w:val="none" w:sz="0" w:space="0" w:color="auto"/>
            <w:bottom w:val="none" w:sz="0" w:space="0" w:color="auto"/>
            <w:right w:val="none" w:sz="0" w:space="0" w:color="auto"/>
          </w:divBdr>
        </w:div>
        <w:div w:id="2138141174">
          <w:marLeft w:val="0"/>
          <w:marRight w:val="0"/>
          <w:marTop w:val="0"/>
          <w:marBottom w:val="0"/>
          <w:divBdr>
            <w:top w:val="none" w:sz="0" w:space="0" w:color="auto"/>
            <w:left w:val="none" w:sz="0" w:space="0" w:color="auto"/>
            <w:bottom w:val="none" w:sz="0" w:space="0" w:color="auto"/>
            <w:right w:val="none" w:sz="0" w:space="0" w:color="auto"/>
          </w:divBdr>
        </w:div>
        <w:div w:id="153954040">
          <w:marLeft w:val="0"/>
          <w:marRight w:val="0"/>
          <w:marTop w:val="0"/>
          <w:marBottom w:val="0"/>
          <w:divBdr>
            <w:top w:val="none" w:sz="0" w:space="0" w:color="auto"/>
            <w:left w:val="none" w:sz="0" w:space="0" w:color="auto"/>
            <w:bottom w:val="none" w:sz="0" w:space="0" w:color="auto"/>
            <w:right w:val="none" w:sz="0" w:space="0" w:color="auto"/>
          </w:divBdr>
        </w:div>
        <w:div w:id="44529996">
          <w:marLeft w:val="0"/>
          <w:marRight w:val="0"/>
          <w:marTop w:val="0"/>
          <w:marBottom w:val="0"/>
          <w:divBdr>
            <w:top w:val="none" w:sz="0" w:space="0" w:color="auto"/>
            <w:left w:val="none" w:sz="0" w:space="0" w:color="auto"/>
            <w:bottom w:val="none" w:sz="0" w:space="0" w:color="auto"/>
            <w:right w:val="none" w:sz="0" w:space="0" w:color="auto"/>
          </w:divBdr>
        </w:div>
        <w:div w:id="2139452173">
          <w:marLeft w:val="0"/>
          <w:marRight w:val="0"/>
          <w:marTop w:val="0"/>
          <w:marBottom w:val="0"/>
          <w:divBdr>
            <w:top w:val="none" w:sz="0" w:space="0" w:color="auto"/>
            <w:left w:val="none" w:sz="0" w:space="0" w:color="auto"/>
            <w:bottom w:val="none" w:sz="0" w:space="0" w:color="auto"/>
            <w:right w:val="none" w:sz="0" w:space="0" w:color="auto"/>
          </w:divBdr>
        </w:div>
        <w:div w:id="1438674743">
          <w:marLeft w:val="0"/>
          <w:marRight w:val="0"/>
          <w:marTop w:val="0"/>
          <w:marBottom w:val="0"/>
          <w:divBdr>
            <w:top w:val="none" w:sz="0" w:space="0" w:color="auto"/>
            <w:left w:val="none" w:sz="0" w:space="0" w:color="auto"/>
            <w:bottom w:val="none" w:sz="0" w:space="0" w:color="auto"/>
            <w:right w:val="none" w:sz="0" w:space="0" w:color="auto"/>
          </w:divBdr>
        </w:div>
        <w:div w:id="784496983">
          <w:marLeft w:val="0"/>
          <w:marRight w:val="0"/>
          <w:marTop w:val="0"/>
          <w:marBottom w:val="0"/>
          <w:divBdr>
            <w:top w:val="none" w:sz="0" w:space="0" w:color="auto"/>
            <w:left w:val="none" w:sz="0" w:space="0" w:color="auto"/>
            <w:bottom w:val="none" w:sz="0" w:space="0" w:color="auto"/>
            <w:right w:val="none" w:sz="0" w:space="0" w:color="auto"/>
          </w:divBdr>
        </w:div>
      </w:divsChild>
    </w:div>
    <w:div w:id="443623562">
      <w:bodyDiv w:val="1"/>
      <w:marLeft w:val="0"/>
      <w:marRight w:val="0"/>
      <w:marTop w:val="0"/>
      <w:marBottom w:val="0"/>
      <w:divBdr>
        <w:top w:val="none" w:sz="0" w:space="0" w:color="auto"/>
        <w:left w:val="none" w:sz="0" w:space="0" w:color="auto"/>
        <w:bottom w:val="none" w:sz="0" w:space="0" w:color="auto"/>
        <w:right w:val="none" w:sz="0" w:space="0" w:color="auto"/>
      </w:divBdr>
    </w:div>
    <w:div w:id="445199861">
      <w:bodyDiv w:val="1"/>
      <w:marLeft w:val="0"/>
      <w:marRight w:val="0"/>
      <w:marTop w:val="0"/>
      <w:marBottom w:val="0"/>
      <w:divBdr>
        <w:top w:val="none" w:sz="0" w:space="0" w:color="auto"/>
        <w:left w:val="none" w:sz="0" w:space="0" w:color="auto"/>
        <w:bottom w:val="none" w:sz="0" w:space="0" w:color="auto"/>
        <w:right w:val="none" w:sz="0" w:space="0" w:color="auto"/>
      </w:divBdr>
    </w:div>
    <w:div w:id="466438591">
      <w:bodyDiv w:val="1"/>
      <w:marLeft w:val="0"/>
      <w:marRight w:val="0"/>
      <w:marTop w:val="0"/>
      <w:marBottom w:val="0"/>
      <w:divBdr>
        <w:top w:val="none" w:sz="0" w:space="0" w:color="auto"/>
        <w:left w:val="none" w:sz="0" w:space="0" w:color="auto"/>
        <w:bottom w:val="none" w:sz="0" w:space="0" w:color="auto"/>
        <w:right w:val="none" w:sz="0" w:space="0" w:color="auto"/>
      </w:divBdr>
    </w:div>
    <w:div w:id="484054364">
      <w:bodyDiv w:val="1"/>
      <w:marLeft w:val="0"/>
      <w:marRight w:val="0"/>
      <w:marTop w:val="0"/>
      <w:marBottom w:val="0"/>
      <w:divBdr>
        <w:top w:val="none" w:sz="0" w:space="0" w:color="auto"/>
        <w:left w:val="none" w:sz="0" w:space="0" w:color="auto"/>
        <w:bottom w:val="none" w:sz="0" w:space="0" w:color="auto"/>
        <w:right w:val="none" w:sz="0" w:space="0" w:color="auto"/>
      </w:divBdr>
    </w:div>
    <w:div w:id="486938609">
      <w:bodyDiv w:val="1"/>
      <w:marLeft w:val="0"/>
      <w:marRight w:val="0"/>
      <w:marTop w:val="0"/>
      <w:marBottom w:val="0"/>
      <w:divBdr>
        <w:top w:val="none" w:sz="0" w:space="0" w:color="auto"/>
        <w:left w:val="none" w:sz="0" w:space="0" w:color="auto"/>
        <w:bottom w:val="none" w:sz="0" w:space="0" w:color="auto"/>
        <w:right w:val="none" w:sz="0" w:space="0" w:color="auto"/>
      </w:divBdr>
    </w:div>
    <w:div w:id="487869095">
      <w:bodyDiv w:val="1"/>
      <w:marLeft w:val="0"/>
      <w:marRight w:val="0"/>
      <w:marTop w:val="0"/>
      <w:marBottom w:val="0"/>
      <w:divBdr>
        <w:top w:val="none" w:sz="0" w:space="0" w:color="auto"/>
        <w:left w:val="none" w:sz="0" w:space="0" w:color="auto"/>
        <w:bottom w:val="none" w:sz="0" w:space="0" w:color="auto"/>
        <w:right w:val="none" w:sz="0" w:space="0" w:color="auto"/>
      </w:divBdr>
      <w:divsChild>
        <w:div w:id="1511793720">
          <w:marLeft w:val="0"/>
          <w:marRight w:val="0"/>
          <w:marTop w:val="0"/>
          <w:marBottom w:val="0"/>
          <w:divBdr>
            <w:top w:val="none" w:sz="0" w:space="0" w:color="auto"/>
            <w:left w:val="none" w:sz="0" w:space="0" w:color="auto"/>
            <w:bottom w:val="none" w:sz="0" w:space="0" w:color="auto"/>
            <w:right w:val="none" w:sz="0" w:space="0" w:color="auto"/>
          </w:divBdr>
          <w:divsChild>
            <w:div w:id="1888058429">
              <w:marLeft w:val="0"/>
              <w:marRight w:val="0"/>
              <w:marTop w:val="0"/>
              <w:marBottom w:val="0"/>
              <w:divBdr>
                <w:top w:val="none" w:sz="0" w:space="0" w:color="auto"/>
                <w:left w:val="none" w:sz="0" w:space="0" w:color="auto"/>
                <w:bottom w:val="none" w:sz="0" w:space="0" w:color="auto"/>
                <w:right w:val="none" w:sz="0" w:space="0" w:color="auto"/>
              </w:divBdr>
              <w:divsChild>
                <w:div w:id="1220241511">
                  <w:marLeft w:val="0"/>
                  <w:marRight w:val="0"/>
                  <w:marTop w:val="0"/>
                  <w:marBottom w:val="0"/>
                  <w:divBdr>
                    <w:top w:val="none" w:sz="0" w:space="0" w:color="auto"/>
                    <w:left w:val="none" w:sz="0" w:space="0" w:color="auto"/>
                    <w:bottom w:val="none" w:sz="0" w:space="0" w:color="auto"/>
                    <w:right w:val="none" w:sz="0" w:space="0" w:color="auto"/>
                  </w:divBdr>
                  <w:divsChild>
                    <w:div w:id="1270310968">
                      <w:marLeft w:val="0"/>
                      <w:marRight w:val="0"/>
                      <w:marTop w:val="0"/>
                      <w:marBottom w:val="0"/>
                      <w:divBdr>
                        <w:top w:val="none" w:sz="0" w:space="0" w:color="auto"/>
                        <w:left w:val="none" w:sz="0" w:space="0" w:color="auto"/>
                        <w:bottom w:val="none" w:sz="0" w:space="0" w:color="auto"/>
                        <w:right w:val="none" w:sz="0" w:space="0" w:color="auto"/>
                      </w:divBdr>
                      <w:divsChild>
                        <w:div w:id="345640252">
                          <w:marLeft w:val="2325"/>
                          <w:marRight w:val="0"/>
                          <w:marTop w:val="0"/>
                          <w:marBottom w:val="0"/>
                          <w:divBdr>
                            <w:top w:val="none" w:sz="0" w:space="0" w:color="auto"/>
                            <w:left w:val="none" w:sz="0" w:space="0" w:color="auto"/>
                            <w:bottom w:val="none" w:sz="0" w:space="0" w:color="auto"/>
                            <w:right w:val="none" w:sz="0" w:space="0" w:color="auto"/>
                          </w:divBdr>
                          <w:divsChild>
                            <w:div w:id="1873376021">
                              <w:marLeft w:val="0"/>
                              <w:marRight w:val="0"/>
                              <w:marTop w:val="0"/>
                              <w:marBottom w:val="0"/>
                              <w:divBdr>
                                <w:top w:val="none" w:sz="0" w:space="0" w:color="auto"/>
                                <w:left w:val="none" w:sz="0" w:space="0" w:color="auto"/>
                                <w:bottom w:val="none" w:sz="0" w:space="0" w:color="auto"/>
                                <w:right w:val="none" w:sz="0" w:space="0" w:color="auto"/>
                              </w:divBdr>
                              <w:divsChild>
                                <w:div w:id="31930878">
                                  <w:marLeft w:val="0"/>
                                  <w:marRight w:val="0"/>
                                  <w:marTop w:val="0"/>
                                  <w:marBottom w:val="0"/>
                                  <w:divBdr>
                                    <w:top w:val="none" w:sz="0" w:space="0" w:color="auto"/>
                                    <w:left w:val="none" w:sz="0" w:space="0" w:color="auto"/>
                                    <w:bottom w:val="none" w:sz="0" w:space="0" w:color="auto"/>
                                    <w:right w:val="none" w:sz="0" w:space="0" w:color="auto"/>
                                  </w:divBdr>
                                  <w:divsChild>
                                    <w:div w:id="65499721">
                                      <w:marLeft w:val="0"/>
                                      <w:marRight w:val="0"/>
                                      <w:marTop w:val="0"/>
                                      <w:marBottom w:val="0"/>
                                      <w:divBdr>
                                        <w:top w:val="none" w:sz="0" w:space="0" w:color="auto"/>
                                        <w:left w:val="none" w:sz="0" w:space="0" w:color="auto"/>
                                        <w:bottom w:val="none" w:sz="0" w:space="0" w:color="auto"/>
                                        <w:right w:val="none" w:sz="0" w:space="0" w:color="auto"/>
                                      </w:divBdr>
                                      <w:divsChild>
                                        <w:div w:id="384110453">
                                          <w:marLeft w:val="0"/>
                                          <w:marRight w:val="0"/>
                                          <w:marTop w:val="0"/>
                                          <w:marBottom w:val="0"/>
                                          <w:divBdr>
                                            <w:top w:val="none" w:sz="0" w:space="0" w:color="auto"/>
                                            <w:left w:val="none" w:sz="0" w:space="0" w:color="auto"/>
                                            <w:bottom w:val="none" w:sz="0" w:space="0" w:color="auto"/>
                                            <w:right w:val="none" w:sz="0" w:space="0" w:color="auto"/>
                                          </w:divBdr>
                                          <w:divsChild>
                                            <w:div w:id="292910936">
                                              <w:marLeft w:val="0"/>
                                              <w:marRight w:val="0"/>
                                              <w:marTop w:val="0"/>
                                              <w:marBottom w:val="0"/>
                                              <w:divBdr>
                                                <w:top w:val="single" w:sz="6" w:space="15" w:color="E5E5E5"/>
                                                <w:left w:val="none" w:sz="0" w:space="0" w:color="auto"/>
                                                <w:bottom w:val="none" w:sz="0" w:space="0" w:color="auto"/>
                                                <w:right w:val="none" w:sz="0" w:space="0" w:color="auto"/>
                                              </w:divBdr>
                                              <w:divsChild>
                                                <w:div w:id="791480064">
                                                  <w:marLeft w:val="0"/>
                                                  <w:marRight w:val="0"/>
                                                  <w:marTop w:val="75"/>
                                                  <w:marBottom w:val="0"/>
                                                  <w:divBdr>
                                                    <w:top w:val="none" w:sz="0" w:space="0" w:color="auto"/>
                                                    <w:left w:val="none" w:sz="0" w:space="0" w:color="auto"/>
                                                    <w:bottom w:val="none" w:sz="0" w:space="0" w:color="auto"/>
                                                    <w:right w:val="none" w:sz="0" w:space="0" w:color="auto"/>
                                                  </w:divBdr>
                                                  <w:divsChild>
                                                    <w:div w:id="303393213">
                                                      <w:marLeft w:val="0"/>
                                                      <w:marRight w:val="0"/>
                                                      <w:marTop w:val="0"/>
                                                      <w:marBottom w:val="0"/>
                                                      <w:divBdr>
                                                        <w:top w:val="none" w:sz="0" w:space="0" w:color="auto"/>
                                                        <w:left w:val="none" w:sz="0" w:space="0" w:color="auto"/>
                                                        <w:bottom w:val="none" w:sz="0" w:space="0" w:color="auto"/>
                                                        <w:right w:val="none" w:sz="0" w:space="0" w:color="auto"/>
                                                      </w:divBdr>
                                                      <w:divsChild>
                                                        <w:div w:id="1903523775">
                                                          <w:marLeft w:val="0"/>
                                                          <w:marRight w:val="0"/>
                                                          <w:marTop w:val="0"/>
                                                          <w:marBottom w:val="0"/>
                                                          <w:divBdr>
                                                            <w:top w:val="none" w:sz="0" w:space="0" w:color="auto"/>
                                                            <w:left w:val="none" w:sz="0" w:space="0" w:color="auto"/>
                                                            <w:bottom w:val="none" w:sz="0" w:space="0" w:color="auto"/>
                                                            <w:right w:val="none" w:sz="0" w:space="0" w:color="auto"/>
                                                          </w:divBdr>
                                                          <w:divsChild>
                                                            <w:div w:id="1869366740">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442651569">
                                                              <w:marLeft w:val="0"/>
                                                              <w:marRight w:val="0"/>
                                                              <w:marTop w:val="0"/>
                                                              <w:marBottom w:val="0"/>
                                                              <w:divBdr>
                                                                <w:top w:val="none" w:sz="0" w:space="0" w:color="auto"/>
                                                                <w:left w:val="none" w:sz="0" w:space="0" w:color="auto"/>
                                                                <w:bottom w:val="none" w:sz="0" w:space="0" w:color="auto"/>
                                                                <w:right w:val="none" w:sz="0" w:space="0" w:color="auto"/>
                                                              </w:divBdr>
                                                            </w:div>
                                                            <w:div w:id="814954043">
                                                              <w:marLeft w:val="0"/>
                                                              <w:marRight w:val="0"/>
                                                              <w:marTop w:val="0"/>
                                                              <w:marBottom w:val="0"/>
                                                              <w:divBdr>
                                                                <w:top w:val="none" w:sz="0" w:space="0" w:color="auto"/>
                                                                <w:left w:val="none" w:sz="0" w:space="0" w:color="auto"/>
                                                                <w:bottom w:val="none" w:sz="0" w:space="0" w:color="auto"/>
                                                                <w:right w:val="none" w:sz="0" w:space="0" w:color="auto"/>
                                                              </w:divBdr>
                                                            </w:div>
                                                            <w:div w:id="271860666">
                                                              <w:marLeft w:val="0"/>
                                                              <w:marRight w:val="0"/>
                                                              <w:marTop w:val="0"/>
                                                              <w:marBottom w:val="0"/>
                                                              <w:divBdr>
                                                                <w:top w:val="none" w:sz="0" w:space="0" w:color="auto"/>
                                                                <w:left w:val="none" w:sz="0" w:space="0" w:color="auto"/>
                                                                <w:bottom w:val="none" w:sz="0" w:space="0" w:color="auto"/>
                                                                <w:right w:val="none" w:sz="0" w:space="0" w:color="auto"/>
                                                              </w:divBdr>
                                                            </w:div>
                                                            <w:div w:id="1700280313">
                                                              <w:marLeft w:val="0"/>
                                                              <w:marRight w:val="0"/>
                                                              <w:marTop w:val="0"/>
                                                              <w:marBottom w:val="0"/>
                                                              <w:divBdr>
                                                                <w:top w:val="none" w:sz="0" w:space="0" w:color="auto"/>
                                                                <w:left w:val="none" w:sz="0" w:space="0" w:color="auto"/>
                                                                <w:bottom w:val="none" w:sz="0" w:space="0" w:color="auto"/>
                                                                <w:right w:val="none" w:sz="0" w:space="0" w:color="auto"/>
                                                              </w:divBdr>
                                                            </w:div>
                                                            <w:div w:id="1954744375">
                                                              <w:marLeft w:val="0"/>
                                                              <w:marRight w:val="0"/>
                                                              <w:marTop w:val="0"/>
                                                              <w:marBottom w:val="0"/>
                                                              <w:divBdr>
                                                                <w:top w:val="none" w:sz="0" w:space="0" w:color="auto"/>
                                                                <w:left w:val="none" w:sz="0" w:space="0" w:color="auto"/>
                                                                <w:bottom w:val="none" w:sz="0" w:space="0" w:color="auto"/>
                                                                <w:right w:val="none" w:sz="0" w:space="0" w:color="auto"/>
                                                              </w:divBdr>
                                                            </w:div>
                                                            <w:div w:id="1019700309">
                                                              <w:marLeft w:val="0"/>
                                                              <w:marRight w:val="0"/>
                                                              <w:marTop w:val="0"/>
                                                              <w:marBottom w:val="0"/>
                                                              <w:divBdr>
                                                                <w:top w:val="none" w:sz="0" w:space="0" w:color="auto"/>
                                                                <w:left w:val="none" w:sz="0" w:space="0" w:color="auto"/>
                                                                <w:bottom w:val="none" w:sz="0" w:space="0" w:color="auto"/>
                                                                <w:right w:val="none" w:sz="0" w:space="0" w:color="auto"/>
                                                              </w:divBdr>
                                                            </w:div>
                                                            <w:div w:id="600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490268">
      <w:bodyDiv w:val="1"/>
      <w:marLeft w:val="0"/>
      <w:marRight w:val="0"/>
      <w:marTop w:val="0"/>
      <w:marBottom w:val="0"/>
      <w:divBdr>
        <w:top w:val="none" w:sz="0" w:space="0" w:color="auto"/>
        <w:left w:val="none" w:sz="0" w:space="0" w:color="auto"/>
        <w:bottom w:val="none" w:sz="0" w:space="0" w:color="auto"/>
        <w:right w:val="none" w:sz="0" w:space="0" w:color="auto"/>
      </w:divBdr>
    </w:div>
    <w:div w:id="499926714">
      <w:bodyDiv w:val="1"/>
      <w:marLeft w:val="0"/>
      <w:marRight w:val="0"/>
      <w:marTop w:val="0"/>
      <w:marBottom w:val="0"/>
      <w:divBdr>
        <w:top w:val="none" w:sz="0" w:space="0" w:color="auto"/>
        <w:left w:val="none" w:sz="0" w:space="0" w:color="auto"/>
        <w:bottom w:val="none" w:sz="0" w:space="0" w:color="auto"/>
        <w:right w:val="none" w:sz="0" w:space="0" w:color="auto"/>
      </w:divBdr>
    </w:div>
    <w:div w:id="500662082">
      <w:bodyDiv w:val="1"/>
      <w:marLeft w:val="0"/>
      <w:marRight w:val="0"/>
      <w:marTop w:val="0"/>
      <w:marBottom w:val="150"/>
      <w:divBdr>
        <w:top w:val="none" w:sz="0" w:space="0" w:color="auto"/>
        <w:left w:val="none" w:sz="0" w:space="0" w:color="auto"/>
        <w:bottom w:val="none" w:sz="0" w:space="0" w:color="auto"/>
        <w:right w:val="none" w:sz="0" w:space="0" w:color="auto"/>
      </w:divBdr>
      <w:divsChild>
        <w:div w:id="1336033004">
          <w:marLeft w:val="0"/>
          <w:marRight w:val="0"/>
          <w:marTop w:val="0"/>
          <w:marBottom w:val="75"/>
          <w:divBdr>
            <w:top w:val="none" w:sz="0" w:space="0" w:color="auto"/>
            <w:left w:val="none" w:sz="0" w:space="0" w:color="auto"/>
            <w:bottom w:val="single" w:sz="6" w:space="14" w:color="CFD2D5"/>
            <w:right w:val="none" w:sz="0" w:space="0" w:color="auto"/>
          </w:divBdr>
        </w:div>
      </w:divsChild>
    </w:div>
    <w:div w:id="504906992">
      <w:bodyDiv w:val="1"/>
      <w:marLeft w:val="0"/>
      <w:marRight w:val="0"/>
      <w:marTop w:val="0"/>
      <w:marBottom w:val="0"/>
      <w:divBdr>
        <w:top w:val="none" w:sz="0" w:space="0" w:color="auto"/>
        <w:left w:val="none" w:sz="0" w:space="0" w:color="auto"/>
        <w:bottom w:val="none" w:sz="0" w:space="0" w:color="auto"/>
        <w:right w:val="none" w:sz="0" w:space="0" w:color="auto"/>
      </w:divBdr>
    </w:div>
    <w:div w:id="510223838">
      <w:bodyDiv w:val="1"/>
      <w:marLeft w:val="0"/>
      <w:marRight w:val="0"/>
      <w:marTop w:val="0"/>
      <w:marBottom w:val="0"/>
      <w:divBdr>
        <w:top w:val="none" w:sz="0" w:space="0" w:color="auto"/>
        <w:left w:val="none" w:sz="0" w:space="0" w:color="auto"/>
        <w:bottom w:val="none" w:sz="0" w:space="0" w:color="auto"/>
        <w:right w:val="none" w:sz="0" w:space="0" w:color="auto"/>
      </w:divBdr>
      <w:divsChild>
        <w:div w:id="975599903">
          <w:marLeft w:val="0"/>
          <w:marRight w:val="0"/>
          <w:marTop w:val="0"/>
          <w:marBottom w:val="0"/>
          <w:divBdr>
            <w:top w:val="none" w:sz="0" w:space="0" w:color="auto"/>
            <w:left w:val="none" w:sz="0" w:space="0" w:color="auto"/>
            <w:bottom w:val="none" w:sz="0" w:space="0" w:color="auto"/>
            <w:right w:val="none" w:sz="0" w:space="0" w:color="auto"/>
          </w:divBdr>
        </w:div>
        <w:div w:id="1416585921">
          <w:marLeft w:val="0"/>
          <w:marRight w:val="0"/>
          <w:marTop w:val="0"/>
          <w:marBottom w:val="0"/>
          <w:divBdr>
            <w:top w:val="none" w:sz="0" w:space="0" w:color="auto"/>
            <w:left w:val="none" w:sz="0" w:space="0" w:color="auto"/>
            <w:bottom w:val="none" w:sz="0" w:space="0" w:color="auto"/>
            <w:right w:val="none" w:sz="0" w:space="0" w:color="auto"/>
          </w:divBdr>
        </w:div>
        <w:div w:id="544415172">
          <w:marLeft w:val="0"/>
          <w:marRight w:val="0"/>
          <w:marTop w:val="0"/>
          <w:marBottom w:val="0"/>
          <w:divBdr>
            <w:top w:val="none" w:sz="0" w:space="0" w:color="auto"/>
            <w:left w:val="none" w:sz="0" w:space="0" w:color="auto"/>
            <w:bottom w:val="none" w:sz="0" w:space="0" w:color="auto"/>
            <w:right w:val="none" w:sz="0" w:space="0" w:color="auto"/>
          </w:divBdr>
        </w:div>
        <w:div w:id="1779333691">
          <w:marLeft w:val="0"/>
          <w:marRight w:val="0"/>
          <w:marTop w:val="0"/>
          <w:marBottom w:val="0"/>
          <w:divBdr>
            <w:top w:val="none" w:sz="0" w:space="0" w:color="auto"/>
            <w:left w:val="none" w:sz="0" w:space="0" w:color="auto"/>
            <w:bottom w:val="none" w:sz="0" w:space="0" w:color="auto"/>
            <w:right w:val="none" w:sz="0" w:space="0" w:color="auto"/>
          </w:divBdr>
        </w:div>
        <w:div w:id="1354916936">
          <w:marLeft w:val="0"/>
          <w:marRight w:val="0"/>
          <w:marTop w:val="0"/>
          <w:marBottom w:val="0"/>
          <w:divBdr>
            <w:top w:val="none" w:sz="0" w:space="0" w:color="auto"/>
            <w:left w:val="none" w:sz="0" w:space="0" w:color="auto"/>
            <w:bottom w:val="none" w:sz="0" w:space="0" w:color="auto"/>
            <w:right w:val="none" w:sz="0" w:space="0" w:color="auto"/>
          </w:divBdr>
        </w:div>
        <w:div w:id="906693473">
          <w:marLeft w:val="0"/>
          <w:marRight w:val="0"/>
          <w:marTop w:val="0"/>
          <w:marBottom w:val="0"/>
          <w:divBdr>
            <w:top w:val="none" w:sz="0" w:space="0" w:color="auto"/>
            <w:left w:val="none" w:sz="0" w:space="0" w:color="auto"/>
            <w:bottom w:val="none" w:sz="0" w:space="0" w:color="auto"/>
            <w:right w:val="none" w:sz="0" w:space="0" w:color="auto"/>
          </w:divBdr>
        </w:div>
        <w:div w:id="141310952">
          <w:marLeft w:val="0"/>
          <w:marRight w:val="0"/>
          <w:marTop w:val="0"/>
          <w:marBottom w:val="0"/>
          <w:divBdr>
            <w:top w:val="none" w:sz="0" w:space="0" w:color="auto"/>
            <w:left w:val="none" w:sz="0" w:space="0" w:color="auto"/>
            <w:bottom w:val="none" w:sz="0" w:space="0" w:color="auto"/>
            <w:right w:val="none" w:sz="0" w:space="0" w:color="auto"/>
          </w:divBdr>
        </w:div>
        <w:div w:id="1282494259">
          <w:marLeft w:val="0"/>
          <w:marRight w:val="0"/>
          <w:marTop w:val="0"/>
          <w:marBottom w:val="0"/>
          <w:divBdr>
            <w:top w:val="none" w:sz="0" w:space="0" w:color="auto"/>
            <w:left w:val="none" w:sz="0" w:space="0" w:color="auto"/>
            <w:bottom w:val="none" w:sz="0" w:space="0" w:color="auto"/>
            <w:right w:val="none" w:sz="0" w:space="0" w:color="auto"/>
          </w:divBdr>
        </w:div>
        <w:div w:id="2096391602">
          <w:marLeft w:val="0"/>
          <w:marRight w:val="0"/>
          <w:marTop w:val="0"/>
          <w:marBottom w:val="0"/>
          <w:divBdr>
            <w:top w:val="none" w:sz="0" w:space="0" w:color="auto"/>
            <w:left w:val="none" w:sz="0" w:space="0" w:color="auto"/>
            <w:bottom w:val="none" w:sz="0" w:space="0" w:color="auto"/>
            <w:right w:val="none" w:sz="0" w:space="0" w:color="auto"/>
          </w:divBdr>
        </w:div>
        <w:div w:id="2137523294">
          <w:marLeft w:val="0"/>
          <w:marRight w:val="0"/>
          <w:marTop w:val="0"/>
          <w:marBottom w:val="0"/>
          <w:divBdr>
            <w:top w:val="none" w:sz="0" w:space="0" w:color="auto"/>
            <w:left w:val="none" w:sz="0" w:space="0" w:color="auto"/>
            <w:bottom w:val="none" w:sz="0" w:space="0" w:color="auto"/>
            <w:right w:val="none" w:sz="0" w:space="0" w:color="auto"/>
          </w:divBdr>
        </w:div>
        <w:div w:id="173152341">
          <w:marLeft w:val="0"/>
          <w:marRight w:val="0"/>
          <w:marTop w:val="0"/>
          <w:marBottom w:val="0"/>
          <w:divBdr>
            <w:top w:val="none" w:sz="0" w:space="0" w:color="auto"/>
            <w:left w:val="none" w:sz="0" w:space="0" w:color="auto"/>
            <w:bottom w:val="none" w:sz="0" w:space="0" w:color="auto"/>
            <w:right w:val="none" w:sz="0" w:space="0" w:color="auto"/>
          </w:divBdr>
        </w:div>
        <w:div w:id="2028362548">
          <w:marLeft w:val="0"/>
          <w:marRight w:val="0"/>
          <w:marTop w:val="0"/>
          <w:marBottom w:val="0"/>
          <w:divBdr>
            <w:top w:val="none" w:sz="0" w:space="0" w:color="auto"/>
            <w:left w:val="none" w:sz="0" w:space="0" w:color="auto"/>
            <w:bottom w:val="none" w:sz="0" w:space="0" w:color="auto"/>
            <w:right w:val="none" w:sz="0" w:space="0" w:color="auto"/>
          </w:divBdr>
        </w:div>
        <w:div w:id="229390330">
          <w:marLeft w:val="0"/>
          <w:marRight w:val="0"/>
          <w:marTop w:val="0"/>
          <w:marBottom w:val="0"/>
          <w:divBdr>
            <w:top w:val="none" w:sz="0" w:space="0" w:color="auto"/>
            <w:left w:val="none" w:sz="0" w:space="0" w:color="auto"/>
            <w:bottom w:val="none" w:sz="0" w:space="0" w:color="auto"/>
            <w:right w:val="none" w:sz="0" w:space="0" w:color="auto"/>
          </w:divBdr>
        </w:div>
        <w:div w:id="2049260482">
          <w:marLeft w:val="0"/>
          <w:marRight w:val="0"/>
          <w:marTop w:val="0"/>
          <w:marBottom w:val="0"/>
          <w:divBdr>
            <w:top w:val="none" w:sz="0" w:space="0" w:color="auto"/>
            <w:left w:val="none" w:sz="0" w:space="0" w:color="auto"/>
            <w:bottom w:val="none" w:sz="0" w:space="0" w:color="auto"/>
            <w:right w:val="none" w:sz="0" w:space="0" w:color="auto"/>
          </w:divBdr>
        </w:div>
        <w:div w:id="644697629">
          <w:marLeft w:val="0"/>
          <w:marRight w:val="0"/>
          <w:marTop w:val="0"/>
          <w:marBottom w:val="0"/>
          <w:divBdr>
            <w:top w:val="none" w:sz="0" w:space="0" w:color="auto"/>
            <w:left w:val="none" w:sz="0" w:space="0" w:color="auto"/>
            <w:bottom w:val="none" w:sz="0" w:space="0" w:color="auto"/>
            <w:right w:val="none" w:sz="0" w:space="0" w:color="auto"/>
          </w:divBdr>
        </w:div>
        <w:div w:id="1392122174">
          <w:marLeft w:val="0"/>
          <w:marRight w:val="0"/>
          <w:marTop w:val="0"/>
          <w:marBottom w:val="0"/>
          <w:divBdr>
            <w:top w:val="none" w:sz="0" w:space="0" w:color="auto"/>
            <w:left w:val="none" w:sz="0" w:space="0" w:color="auto"/>
            <w:bottom w:val="none" w:sz="0" w:space="0" w:color="auto"/>
            <w:right w:val="none" w:sz="0" w:space="0" w:color="auto"/>
          </w:divBdr>
        </w:div>
        <w:div w:id="1611739186">
          <w:marLeft w:val="0"/>
          <w:marRight w:val="0"/>
          <w:marTop w:val="0"/>
          <w:marBottom w:val="0"/>
          <w:divBdr>
            <w:top w:val="none" w:sz="0" w:space="0" w:color="auto"/>
            <w:left w:val="none" w:sz="0" w:space="0" w:color="auto"/>
            <w:bottom w:val="none" w:sz="0" w:space="0" w:color="auto"/>
            <w:right w:val="none" w:sz="0" w:space="0" w:color="auto"/>
          </w:divBdr>
        </w:div>
        <w:div w:id="73403756">
          <w:marLeft w:val="0"/>
          <w:marRight w:val="0"/>
          <w:marTop w:val="0"/>
          <w:marBottom w:val="0"/>
          <w:divBdr>
            <w:top w:val="none" w:sz="0" w:space="0" w:color="auto"/>
            <w:left w:val="none" w:sz="0" w:space="0" w:color="auto"/>
            <w:bottom w:val="none" w:sz="0" w:space="0" w:color="auto"/>
            <w:right w:val="none" w:sz="0" w:space="0" w:color="auto"/>
          </w:divBdr>
        </w:div>
        <w:div w:id="1645239329">
          <w:marLeft w:val="0"/>
          <w:marRight w:val="0"/>
          <w:marTop w:val="0"/>
          <w:marBottom w:val="0"/>
          <w:divBdr>
            <w:top w:val="none" w:sz="0" w:space="0" w:color="auto"/>
            <w:left w:val="none" w:sz="0" w:space="0" w:color="auto"/>
            <w:bottom w:val="none" w:sz="0" w:space="0" w:color="auto"/>
            <w:right w:val="none" w:sz="0" w:space="0" w:color="auto"/>
          </w:divBdr>
        </w:div>
        <w:div w:id="54788937">
          <w:marLeft w:val="0"/>
          <w:marRight w:val="0"/>
          <w:marTop w:val="0"/>
          <w:marBottom w:val="0"/>
          <w:divBdr>
            <w:top w:val="none" w:sz="0" w:space="0" w:color="auto"/>
            <w:left w:val="none" w:sz="0" w:space="0" w:color="auto"/>
            <w:bottom w:val="none" w:sz="0" w:space="0" w:color="auto"/>
            <w:right w:val="none" w:sz="0" w:space="0" w:color="auto"/>
          </w:divBdr>
        </w:div>
        <w:div w:id="93207418">
          <w:marLeft w:val="0"/>
          <w:marRight w:val="0"/>
          <w:marTop w:val="0"/>
          <w:marBottom w:val="0"/>
          <w:divBdr>
            <w:top w:val="none" w:sz="0" w:space="0" w:color="auto"/>
            <w:left w:val="none" w:sz="0" w:space="0" w:color="auto"/>
            <w:bottom w:val="none" w:sz="0" w:space="0" w:color="auto"/>
            <w:right w:val="none" w:sz="0" w:space="0" w:color="auto"/>
          </w:divBdr>
        </w:div>
        <w:div w:id="1087963742">
          <w:marLeft w:val="0"/>
          <w:marRight w:val="0"/>
          <w:marTop w:val="0"/>
          <w:marBottom w:val="0"/>
          <w:divBdr>
            <w:top w:val="none" w:sz="0" w:space="0" w:color="auto"/>
            <w:left w:val="none" w:sz="0" w:space="0" w:color="auto"/>
            <w:bottom w:val="none" w:sz="0" w:space="0" w:color="auto"/>
            <w:right w:val="none" w:sz="0" w:space="0" w:color="auto"/>
          </w:divBdr>
        </w:div>
        <w:div w:id="1502624711">
          <w:marLeft w:val="0"/>
          <w:marRight w:val="0"/>
          <w:marTop w:val="0"/>
          <w:marBottom w:val="0"/>
          <w:divBdr>
            <w:top w:val="none" w:sz="0" w:space="0" w:color="auto"/>
            <w:left w:val="none" w:sz="0" w:space="0" w:color="auto"/>
            <w:bottom w:val="none" w:sz="0" w:space="0" w:color="auto"/>
            <w:right w:val="none" w:sz="0" w:space="0" w:color="auto"/>
          </w:divBdr>
        </w:div>
        <w:div w:id="1702779833">
          <w:marLeft w:val="0"/>
          <w:marRight w:val="0"/>
          <w:marTop w:val="0"/>
          <w:marBottom w:val="0"/>
          <w:divBdr>
            <w:top w:val="none" w:sz="0" w:space="0" w:color="auto"/>
            <w:left w:val="none" w:sz="0" w:space="0" w:color="auto"/>
            <w:bottom w:val="none" w:sz="0" w:space="0" w:color="auto"/>
            <w:right w:val="none" w:sz="0" w:space="0" w:color="auto"/>
          </w:divBdr>
        </w:div>
        <w:div w:id="1595626556">
          <w:marLeft w:val="0"/>
          <w:marRight w:val="0"/>
          <w:marTop w:val="0"/>
          <w:marBottom w:val="0"/>
          <w:divBdr>
            <w:top w:val="none" w:sz="0" w:space="0" w:color="auto"/>
            <w:left w:val="none" w:sz="0" w:space="0" w:color="auto"/>
            <w:bottom w:val="none" w:sz="0" w:space="0" w:color="auto"/>
            <w:right w:val="none" w:sz="0" w:space="0" w:color="auto"/>
          </w:divBdr>
        </w:div>
        <w:div w:id="364526513">
          <w:marLeft w:val="0"/>
          <w:marRight w:val="0"/>
          <w:marTop w:val="0"/>
          <w:marBottom w:val="0"/>
          <w:divBdr>
            <w:top w:val="none" w:sz="0" w:space="0" w:color="auto"/>
            <w:left w:val="none" w:sz="0" w:space="0" w:color="auto"/>
            <w:bottom w:val="none" w:sz="0" w:space="0" w:color="auto"/>
            <w:right w:val="none" w:sz="0" w:space="0" w:color="auto"/>
          </w:divBdr>
        </w:div>
        <w:div w:id="135612385">
          <w:marLeft w:val="0"/>
          <w:marRight w:val="0"/>
          <w:marTop w:val="0"/>
          <w:marBottom w:val="0"/>
          <w:divBdr>
            <w:top w:val="none" w:sz="0" w:space="0" w:color="auto"/>
            <w:left w:val="none" w:sz="0" w:space="0" w:color="auto"/>
            <w:bottom w:val="none" w:sz="0" w:space="0" w:color="auto"/>
            <w:right w:val="none" w:sz="0" w:space="0" w:color="auto"/>
          </w:divBdr>
        </w:div>
      </w:divsChild>
    </w:div>
    <w:div w:id="533424636">
      <w:bodyDiv w:val="1"/>
      <w:marLeft w:val="0"/>
      <w:marRight w:val="0"/>
      <w:marTop w:val="0"/>
      <w:marBottom w:val="0"/>
      <w:divBdr>
        <w:top w:val="none" w:sz="0" w:space="0" w:color="auto"/>
        <w:left w:val="none" w:sz="0" w:space="0" w:color="auto"/>
        <w:bottom w:val="none" w:sz="0" w:space="0" w:color="auto"/>
        <w:right w:val="none" w:sz="0" w:space="0" w:color="auto"/>
      </w:divBdr>
      <w:divsChild>
        <w:div w:id="368723240">
          <w:marLeft w:val="0"/>
          <w:marRight w:val="0"/>
          <w:marTop w:val="0"/>
          <w:marBottom w:val="0"/>
          <w:divBdr>
            <w:top w:val="none" w:sz="0" w:space="0" w:color="auto"/>
            <w:left w:val="none" w:sz="0" w:space="0" w:color="auto"/>
            <w:bottom w:val="single" w:sz="6" w:space="0" w:color="B5B5B5"/>
            <w:right w:val="none" w:sz="0" w:space="0" w:color="auto"/>
          </w:divBdr>
          <w:divsChild>
            <w:div w:id="1101221914">
              <w:marLeft w:val="0"/>
              <w:marRight w:val="0"/>
              <w:marTop w:val="0"/>
              <w:marBottom w:val="270"/>
              <w:divBdr>
                <w:top w:val="none" w:sz="0" w:space="0" w:color="auto"/>
                <w:left w:val="none" w:sz="0" w:space="0" w:color="auto"/>
                <w:bottom w:val="none" w:sz="0" w:space="0" w:color="auto"/>
                <w:right w:val="none" w:sz="0" w:space="0" w:color="auto"/>
              </w:divBdr>
              <w:divsChild>
                <w:div w:id="1333335370">
                  <w:marLeft w:val="0"/>
                  <w:marRight w:val="0"/>
                  <w:marTop w:val="0"/>
                  <w:marBottom w:val="0"/>
                  <w:divBdr>
                    <w:top w:val="none" w:sz="0" w:space="0" w:color="auto"/>
                    <w:left w:val="none" w:sz="0" w:space="0" w:color="auto"/>
                    <w:bottom w:val="none" w:sz="0" w:space="0" w:color="auto"/>
                    <w:right w:val="none" w:sz="0" w:space="0" w:color="auto"/>
                  </w:divBdr>
                  <w:divsChild>
                    <w:div w:id="826020233">
                      <w:marLeft w:val="0"/>
                      <w:marRight w:val="0"/>
                      <w:marTop w:val="240"/>
                      <w:marBottom w:val="0"/>
                      <w:divBdr>
                        <w:top w:val="single" w:sz="6" w:space="29" w:color="B5B5B5"/>
                        <w:left w:val="single" w:sz="6" w:space="27" w:color="B5B5B5"/>
                        <w:bottom w:val="single" w:sz="6" w:space="29" w:color="B5B5B5"/>
                        <w:right w:val="single" w:sz="6" w:space="27" w:color="B5B5B5"/>
                      </w:divBdr>
                      <w:divsChild>
                        <w:div w:id="15460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3251">
      <w:bodyDiv w:val="1"/>
      <w:marLeft w:val="0"/>
      <w:marRight w:val="0"/>
      <w:marTop w:val="0"/>
      <w:marBottom w:val="0"/>
      <w:divBdr>
        <w:top w:val="none" w:sz="0" w:space="0" w:color="auto"/>
        <w:left w:val="none" w:sz="0" w:space="0" w:color="auto"/>
        <w:bottom w:val="none" w:sz="0" w:space="0" w:color="auto"/>
        <w:right w:val="none" w:sz="0" w:space="0" w:color="auto"/>
      </w:divBdr>
      <w:divsChild>
        <w:div w:id="1096369422">
          <w:marLeft w:val="0"/>
          <w:marRight w:val="0"/>
          <w:marTop w:val="0"/>
          <w:marBottom w:val="0"/>
          <w:divBdr>
            <w:top w:val="none" w:sz="0" w:space="0" w:color="auto"/>
            <w:left w:val="none" w:sz="0" w:space="0" w:color="auto"/>
            <w:bottom w:val="none" w:sz="0" w:space="0" w:color="auto"/>
            <w:right w:val="none" w:sz="0" w:space="0" w:color="auto"/>
          </w:divBdr>
        </w:div>
        <w:div w:id="1327779886">
          <w:marLeft w:val="0"/>
          <w:marRight w:val="0"/>
          <w:marTop w:val="0"/>
          <w:marBottom w:val="0"/>
          <w:divBdr>
            <w:top w:val="none" w:sz="0" w:space="0" w:color="auto"/>
            <w:left w:val="none" w:sz="0" w:space="0" w:color="auto"/>
            <w:bottom w:val="none" w:sz="0" w:space="0" w:color="auto"/>
            <w:right w:val="none" w:sz="0" w:space="0" w:color="auto"/>
          </w:divBdr>
        </w:div>
        <w:div w:id="124079617">
          <w:marLeft w:val="0"/>
          <w:marRight w:val="0"/>
          <w:marTop w:val="0"/>
          <w:marBottom w:val="0"/>
          <w:divBdr>
            <w:top w:val="none" w:sz="0" w:space="0" w:color="auto"/>
            <w:left w:val="none" w:sz="0" w:space="0" w:color="auto"/>
            <w:bottom w:val="none" w:sz="0" w:space="0" w:color="auto"/>
            <w:right w:val="none" w:sz="0" w:space="0" w:color="auto"/>
          </w:divBdr>
        </w:div>
        <w:div w:id="365837619">
          <w:marLeft w:val="0"/>
          <w:marRight w:val="0"/>
          <w:marTop w:val="0"/>
          <w:marBottom w:val="0"/>
          <w:divBdr>
            <w:top w:val="none" w:sz="0" w:space="0" w:color="auto"/>
            <w:left w:val="none" w:sz="0" w:space="0" w:color="auto"/>
            <w:bottom w:val="none" w:sz="0" w:space="0" w:color="auto"/>
            <w:right w:val="none" w:sz="0" w:space="0" w:color="auto"/>
          </w:divBdr>
        </w:div>
        <w:div w:id="2030642910">
          <w:marLeft w:val="0"/>
          <w:marRight w:val="0"/>
          <w:marTop w:val="0"/>
          <w:marBottom w:val="0"/>
          <w:divBdr>
            <w:top w:val="none" w:sz="0" w:space="0" w:color="auto"/>
            <w:left w:val="none" w:sz="0" w:space="0" w:color="auto"/>
            <w:bottom w:val="none" w:sz="0" w:space="0" w:color="auto"/>
            <w:right w:val="none" w:sz="0" w:space="0" w:color="auto"/>
          </w:divBdr>
        </w:div>
        <w:div w:id="911816785">
          <w:marLeft w:val="0"/>
          <w:marRight w:val="0"/>
          <w:marTop w:val="0"/>
          <w:marBottom w:val="0"/>
          <w:divBdr>
            <w:top w:val="none" w:sz="0" w:space="0" w:color="auto"/>
            <w:left w:val="none" w:sz="0" w:space="0" w:color="auto"/>
            <w:bottom w:val="none" w:sz="0" w:space="0" w:color="auto"/>
            <w:right w:val="none" w:sz="0" w:space="0" w:color="auto"/>
          </w:divBdr>
        </w:div>
        <w:div w:id="324086834">
          <w:marLeft w:val="0"/>
          <w:marRight w:val="0"/>
          <w:marTop w:val="0"/>
          <w:marBottom w:val="0"/>
          <w:divBdr>
            <w:top w:val="none" w:sz="0" w:space="0" w:color="auto"/>
            <w:left w:val="none" w:sz="0" w:space="0" w:color="auto"/>
            <w:bottom w:val="none" w:sz="0" w:space="0" w:color="auto"/>
            <w:right w:val="none" w:sz="0" w:space="0" w:color="auto"/>
          </w:divBdr>
        </w:div>
        <w:div w:id="285627194">
          <w:marLeft w:val="0"/>
          <w:marRight w:val="0"/>
          <w:marTop w:val="0"/>
          <w:marBottom w:val="0"/>
          <w:divBdr>
            <w:top w:val="none" w:sz="0" w:space="0" w:color="auto"/>
            <w:left w:val="none" w:sz="0" w:space="0" w:color="auto"/>
            <w:bottom w:val="none" w:sz="0" w:space="0" w:color="auto"/>
            <w:right w:val="none" w:sz="0" w:space="0" w:color="auto"/>
          </w:divBdr>
        </w:div>
        <w:div w:id="1893615320">
          <w:marLeft w:val="0"/>
          <w:marRight w:val="0"/>
          <w:marTop w:val="0"/>
          <w:marBottom w:val="0"/>
          <w:divBdr>
            <w:top w:val="none" w:sz="0" w:space="0" w:color="auto"/>
            <w:left w:val="none" w:sz="0" w:space="0" w:color="auto"/>
            <w:bottom w:val="none" w:sz="0" w:space="0" w:color="auto"/>
            <w:right w:val="none" w:sz="0" w:space="0" w:color="auto"/>
          </w:divBdr>
        </w:div>
        <w:div w:id="1595898997">
          <w:marLeft w:val="0"/>
          <w:marRight w:val="0"/>
          <w:marTop w:val="0"/>
          <w:marBottom w:val="0"/>
          <w:divBdr>
            <w:top w:val="none" w:sz="0" w:space="0" w:color="auto"/>
            <w:left w:val="none" w:sz="0" w:space="0" w:color="auto"/>
            <w:bottom w:val="none" w:sz="0" w:space="0" w:color="auto"/>
            <w:right w:val="none" w:sz="0" w:space="0" w:color="auto"/>
          </w:divBdr>
        </w:div>
        <w:div w:id="1075669394">
          <w:marLeft w:val="0"/>
          <w:marRight w:val="0"/>
          <w:marTop w:val="0"/>
          <w:marBottom w:val="0"/>
          <w:divBdr>
            <w:top w:val="none" w:sz="0" w:space="0" w:color="auto"/>
            <w:left w:val="none" w:sz="0" w:space="0" w:color="auto"/>
            <w:bottom w:val="none" w:sz="0" w:space="0" w:color="auto"/>
            <w:right w:val="none" w:sz="0" w:space="0" w:color="auto"/>
          </w:divBdr>
        </w:div>
        <w:div w:id="516627263">
          <w:marLeft w:val="0"/>
          <w:marRight w:val="0"/>
          <w:marTop w:val="0"/>
          <w:marBottom w:val="0"/>
          <w:divBdr>
            <w:top w:val="none" w:sz="0" w:space="0" w:color="auto"/>
            <w:left w:val="none" w:sz="0" w:space="0" w:color="auto"/>
            <w:bottom w:val="none" w:sz="0" w:space="0" w:color="auto"/>
            <w:right w:val="none" w:sz="0" w:space="0" w:color="auto"/>
          </w:divBdr>
        </w:div>
        <w:div w:id="1386248480">
          <w:marLeft w:val="0"/>
          <w:marRight w:val="0"/>
          <w:marTop w:val="0"/>
          <w:marBottom w:val="0"/>
          <w:divBdr>
            <w:top w:val="none" w:sz="0" w:space="0" w:color="auto"/>
            <w:left w:val="none" w:sz="0" w:space="0" w:color="auto"/>
            <w:bottom w:val="none" w:sz="0" w:space="0" w:color="auto"/>
            <w:right w:val="none" w:sz="0" w:space="0" w:color="auto"/>
          </w:divBdr>
        </w:div>
        <w:div w:id="1852331555">
          <w:marLeft w:val="0"/>
          <w:marRight w:val="0"/>
          <w:marTop w:val="0"/>
          <w:marBottom w:val="0"/>
          <w:divBdr>
            <w:top w:val="none" w:sz="0" w:space="0" w:color="auto"/>
            <w:left w:val="none" w:sz="0" w:space="0" w:color="auto"/>
            <w:bottom w:val="none" w:sz="0" w:space="0" w:color="auto"/>
            <w:right w:val="none" w:sz="0" w:space="0" w:color="auto"/>
          </w:divBdr>
        </w:div>
      </w:divsChild>
    </w:div>
    <w:div w:id="541862312">
      <w:bodyDiv w:val="1"/>
      <w:marLeft w:val="0"/>
      <w:marRight w:val="0"/>
      <w:marTop w:val="0"/>
      <w:marBottom w:val="0"/>
      <w:divBdr>
        <w:top w:val="none" w:sz="0" w:space="0" w:color="auto"/>
        <w:left w:val="none" w:sz="0" w:space="0" w:color="auto"/>
        <w:bottom w:val="none" w:sz="0" w:space="0" w:color="auto"/>
        <w:right w:val="none" w:sz="0" w:space="0" w:color="auto"/>
      </w:divBdr>
    </w:div>
    <w:div w:id="543447723">
      <w:bodyDiv w:val="1"/>
      <w:marLeft w:val="0"/>
      <w:marRight w:val="0"/>
      <w:marTop w:val="0"/>
      <w:marBottom w:val="0"/>
      <w:divBdr>
        <w:top w:val="none" w:sz="0" w:space="0" w:color="auto"/>
        <w:left w:val="none" w:sz="0" w:space="0" w:color="auto"/>
        <w:bottom w:val="none" w:sz="0" w:space="0" w:color="auto"/>
        <w:right w:val="none" w:sz="0" w:space="0" w:color="auto"/>
      </w:divBdr>
    </w:div>
    <w:div w:id="549145446">
      <w:bodyDiv w:val="1"/>
      <w:marLeft w:val="0"/>
      <w:marRight w:val="0"/>
      <w:marTop w:val="0"/>
      <w:marBottom w:val="0"/>
      <w:divBdr>
        <w:top w:val="none" w:sz="0" w:space="0" w:color="auto"/>
        <w:left w:val="none" w:sz="0" w:space="0" w:color="auto"/>
        <w:bottom w:val="none" w:sz="0" w:space="0" w:color="auto"/>
        <w:right w:val="none" w:sz="0" w:space="0" w:color="auto"/>
      </w:divBdr>
      <w:divsChild>
        <w:div w:id="1783770205">
          <w:marLeft w:val="0"/>
          <w:marRight w:val="0"/>
          <w:marTop w:val="0"/>
          <w:marBottom w:val="0"/>
          <w:divBdr>
            <w:top w:val="none" w:sz="0" w:space="0" w:color="auto"/>
            <w:left w:val="none" w:sz="0" w:space="0" w:color="auto"/>
            <w:bottom w:val="none" w:sz="0" w:space="0" w:color="auto"/>
            <w:right w:val="none" w:sz="0" w:space="0" w:color="auto"/>
          </w:divBdr>
        </w:div>
        <w:div w:id="2096436335">
          <w:marLeft w:val="0"/>
          <w:marRight w:val="0"/>
          <w:marTop w:val="0"/>
          <w:marBottom w:val="0"/>
          <w:divBdr>
            <w:top w:val="none" w:sz="0" w:space="0" w:color="auto"/>
            <w:left w:val="none" w:sz="0" w:space="0" w:color="auto"/>
            <w:bottom w:val="none" w:sz="0" w:space="0" w:color="auto"/>
            <w:right w:val="none" w:sz="0" w:space="0" w:color="auto"/>
          </w:divBdr>
        </w:div>
        <w:div w:id="2143766802">
          <w:marLeft w:val="0"/>
          <w:marRight w:val="0"/>
          <w:marTop w:val="0"/>
          <w:marBottom w:val="0"/>
          <w:divBdr>
            <w:top w:val="none" w:sz="0" w:space="0" w:color="auto"/>
            <w:left w:val="none" w:sz="0" w:space="0" w:color="auto"/>
            <w:bottom w:val="none" w:sz="0" w:space="0" w:color="auto"/>
            <w:right w:val="none" w:sz="0" w:space="0" w:color="auto"/>
          </w:divBdr>
        </w:div>
        <w:div w:id="1702702391">
          <w:marLeft w:val="0"/>
          <w:marRight w:val="0"/>
          <w:marTop w:val="0"/>
          <w:marBottom w:val="0"/>
          <w:divBdr>
            <w:top w:val="none" w:sz="0" w:space="0" w:color="auto"/>
            <w:left w:val="none" w:sz="0" w:space="0" w:color="auto"/>
            <w:bottom w:val="none" w:sz="0" w:space="0" w:color="auto"/>
            <w:right w:val="none" w:sz="0" w:space="0" w:color="auto"/>
          </w:divBdr>
        </w:div>
      </w:divsChild>
    </w:div>
    <w:div w:id="553583357">
      <w:bodyDiv w:val="1"/>
      <w:marLeft w:val="0"/>
      <w:marRight w:val="0"/>
      <w:marTop w:val="0"/>
      <w:marBottom w:val="0"/>
      <w:divBdr>
        <w:top w:val="none" w:sz="0" w:space="0" w:color="auto"/>
        <w:left w:val="none" w:sz="0" w:space="0" w:color="auto"/>
        <w:bottom w:val="none" w:sz="0" w:space="0" w:color="auto"/>
        <w:right w:val="none" w:sz="0" w:space="0" w:color="auto"/>
      </w:divBdr>
    </w:div>
    <w:div w:id="557858816">
      <w:bodyDiv w:val="1"/>
      <w:marLeft w:val="0"/>
      <w:marRight w:val="0"/>
      <w:marTop w:val="0"/>
      <w:marBottom w:val="150"/>
      <w:divBdr>
        <w:top w:val="none" w:sz="0" w:space="0" w:color="auto"/>
        <w:left w:val="none" w:sz="0" w:space="0" w:color="auto"/>
        <w:bottom w:val="none" w:sz="0" w:space="0" w:color="auto"/>
        <w:right w:val="none" w:sz="0" w:space="0" w:color="auto"/>
      </w:divBdr>
      <w:divsChild>
        <w:div w:id="1298729996">
          <w:marLeft w:val="0"/>
          <w:marRight w:val="0"/>
          <w:marTop w:val="0"/>
          <w:marBottom w:val="75"/>
          <w:divBdr>
            <w:top w:val="none" w:sz="0" w:space="0" w:color="auto"/>
            <w:left w:val="none" w:sz="0" w:space="0" w:color="auto"/>
            <w:bottom w:val="single" w:sz="6" w:space="14" w:color="CFD2D5"/>
            <w:right w:val="none" w:sz="0" w:space="0" w:color="auto"/>
          </w:divBdr>
        </w:div>
      </w:divsChild>
    </w:div>
    <w:div w:id="558786781">
      <w:bodyDiv w:val="1"/>
      <w:marLeft w:val="0"/>
      <w:marRight w:val="0"/>
      <w:marTop w:val="0"/>
      <w:marBottom w:val="0"/>
      <w:divBdr>
        <w:top w:val="none" w:sz="0" w:space="0" w:color="auto"/>
        <w:left w:val="none" w:sz="0" w:space="0" w:color="auto"/>
        <w:bottom w:val="none" w:sz="0" w:space="0" w:color="auto"/>
        <w:right w:val="none" w:sz="0" w:space="0" w:color="auto"/>
      </w:divBdr>
      <w:divsChild>
        <w:div w:id="1386219485">
          <w:marLeft w:val="0"/>
          <w:marRight w:val="0"/>
          <w:marTop w:val="150"/>
          <w:marBottom w:val="0"/>
          <w:divBdr>
            <w:top w:val="none" w:sz="0" w:space="0" w:color="auto"/>
            <w:left w:val="none" w:sz="0" w:space="0" w:color="auto"/>
            <w:bottom w:val="none" w:sz="0" w:space="0" w:color="auto"/>
            <w:right w:val="none" w:sz="0" w:space="0" w:color="auto"/>
          </w:divBdr>
          <w:divsChild>
            <w:div w:id="1761756300">
              <w:marLeft w:val="0"/>
              <w:marRight w:val="0"/>
              <w:marTop w:val="0"/>
              <w:marBottom w:val="0"/>
              <w:divBdr>
                <w:top w:val="none" w:sz="0" w:space="0" w:color="auto"/>
                <w:left w:val="none" w:sz="0" w:space="0" w:color="auto"/>
                <w:bottom w:val="none" w:sz="0" w:space="0" w:color="auto"/>
                <w:right w:val="none" w:sz="0" w:space="0" w:color="auto"/>
              </w:divBdr>
              <w:divsChild>
                <w:div w:id="2107649904">
                  <w:marLeft w:val="0"/>
                  <w:marRight w:val="0"/>
                  <w:marTop w:val="0"/>
                  <w:marBottom w:val="0"/>
                  <w:divBdr>
                    <w:top w:val="none" w:sz="0" w:space="0" w:color="auto"/>
                    <w:left w:val="none" w:sz="0" w:space="0" w:color="auto"/>
                    <w:bottom w:val="none" w:sz="0" w:space="0" w:color="auto"/>
                    <w:right w:val="none" w:sz="0" w:space="0" w:color="auto"/>
                  </w:divBdr>
                  <w:divsChild>
                    <w:div w:id="1322202059">
                      <w:marLeft w:val="0"/>
                      <w:marRight w:val="0"/>
                      <w:marTop w:val="0"/>
                      <w:marBottom w:val="0"/>
                      <w:divBdr>
                        <w:top w:val="none" w:sz="0" w:space="0" w:color="auto"/>
                        <w:left w:val="none" w:sz="0" w:space="0" w:color="auto"/>
                        <w:bottom w:val="none" w:sz="0" w:space="0" w:color="auto"/>
                        <w:right w:val="none" w:sz="0" w:space="0" w:color="auto"/>
                      </w:divBdr>
                      <w:divsChild>
                        <w:div w:id="338581198">
                          <w:marLeft w:val="0"/>
                          <w:marRight w:val="0"/>
                          <w:marTop w:val="0"/>
                          <w:marBottom w:val="0"/>
                          <w:divBdr>
                            <w:top w:val="none" w:sz="0" w:space="0" w:color="auto"/>
                            <w:left w:val="none" w:sz="0" w:space="0" w:color="auto"/>
                            <w:bottom w:val="none" w:sz="0" w:space="0" w:color="auto"/>
                            <w:right w:val="none" w:sz="0" w:space="0" w:color="auto"/>
                          </w:divBdr>
                          <w:divsChild>
                            <w:div w:id="1880781112">
                              <w:marLeft w:val="0"/>
                              <w:marRight w:val="0"/>
                              <w:marTop w:val="0"/>
                              <w:marBottom w:val="0"/>
                              <w:divBdr>
                                <w:top w:val="none" w:sz="0" w:space="0" w:color="auto"/>
                                <w:left w:val="none" w:sz="0" w:space="0" w:color="auto"/>
                                <w:bottom w:val="none" w:sz="0" w:space="0" w:color="auto"/>
                                <w:right w:val="none" w:sz="0" w:space="0" w:color="auto"/>
                              </w:divBdr>
                              <w:divsChild>
                                <w:div w:id="7009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80314">
      <w:bodyDiv w:val="1"/>
      <w:marLeft w:val="0"/>
      <w:marRight w:val="0"/>
      <w:marTop w:val="0"/>
      <w:marBottom w:val="0"/>
      <w:divBdr>
        <w:top w:val="none" w:sz="0" w:space="0" w:color="auto"/>
        <w:left w:val="none" w:sz="0" w:space="0" w:color="auto"/>
        <w:bottom w:val="none" w:sz="0" w:space="0" w:color="auto"/>
        <w:right w:val="none" w:sz="0" w:space="0" w:color="auto"/>
      </w:divBdr>
    </w:div>
    <w:div w:id="569118824">
      <w:bodyDiv w:val="1"/>
      <w:marLeft w:val="0"/>
      <w:marRight w:val="0"/>
      <w:marTop w:val="0"/>
      <w:marBottom w:val="0"/>
      <w:divBdr>
        <w:top w:val="none" w:sz="0" w:space="0" w:color="auto"/>
        <w:left w:val="none" w:sz="0" w:space="0" w:color="auto"/>
        <w:bottom w:val="none" w:sz="0" w:space="0" w:color="auto"/>
        <w:right w:val="none" w:sz="0" w:space="0" w:color="auto"/>
      </w:divBdr>
      <w:divsChild>
        <w:div w:id="111704827">
          <w:marLeft w:val="0"/>
          <w:marRight w:val="0"/>
          <w:marTop w:val="0"/>
          <w:marBottom w:val="0"/>
          <w:divBdr>
            <w:top w:val="none" w:sz="0" w:space="0" w:color="auto"/>
            <w:left w:val="none" w:sz="0" w:space="0" w:color="auto"/>
            <w:bottom w:val="none" w:sz="0" w:space="0" w:color="auto"/>
            <w:right w:val="none" w:sz="0" w:space="0" w:color="auto"/>
          </w:divBdr>
        </w:div>
      </w:divsChild>
    </w:div>
    <w:div w:id="56965216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84177430">
          <w:marLeft w:val="0"/>
          <w:marRight w:val="0"/>
          <w:marTop w:val="0"/>
          <w:marBottom w:val="0"/>
          <w:divBdr>
            <w:top w:val="none" w:sz="0" w:space="0" w:color="auto"/>
            <w:left w:val="none" w:sz="0" w:space="0" w:color="auto"/>
            <w:bottom w:val="none" w:sz="0" w:space="0" w:color="auto"/>
            <w:right w:val="none" w:sz="0" w:space="0" w:color="auto"/>
          </w:divBdr>
          <w:divsChild>
            <w:div w:id="779375168">
              <w:marLeft w:val="0"/>
              <w:marRight w:val="0"/>
              <w:marTop w:val="504"/>
              <w:marBottom w:val="0"/>
              <w:divBdr>
                <w:top w:val="none" w:sz="0" w:space="0" w:color="auto"/>
                <w:left w:val="none" w:sz="0" w:space="0" w:color="auto"/>
                <w:bottom w:val="none" w:sz="0" w:space="0" w:color="auto"/>
                <w:right w:val="none" w:sz="0" w:space="0" w:color="auto"/>
              </w:divBdr>
              <w:divsChild>
                <w:div w:id="7444950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570969938">
      <w:bodyDiv w:val="1"/>
      <w:marLeft w:val="0"/>
      <w:marRight w:val="0"/>
      <w:marTop w:val="0"/>
      <w:marBottom w:val="0"/>
      <w:divBdr>
        <w:top w:val="none" w:sz="0" w:space="0" w:color="auto"/>
        <w:left w:val="none" w:sz="0" w:space="0" w:color="auto"/>
        <w:bottom w:val="none" w:sz="0" w:space="0" w:color="auto"/>
        <w:right w:val="none" w:sz="0" w:space="0" w:color="auto"/>
      </w:divBdr>
      <w:divsChild>
        <w:div w:id="210962333">
          <w:marLeft w:val="0"/>
          <w:marRight w:val="0"/>
          <w:marTop w:val="0"/>
          <w:marBottom w:val="0"/>
          <w:divBdr>
            <w:top w:val="none" w:sz="0" w:space="0" w:color="auto"/>
            <w:left w:val="none" w:sz="0" w:space="0" w:color="auto"/>
            <w:bottom w:val="none" w:sz="0" w:space="0" w:color="auto"/>
            <w:right w:val="none" w:sz="0" w:space="0" w:color="auto"/>
          </w:divBdr>
          <w:divsChild>
            <w:div w:id="1338389101">
              <w:marLeft w:val="0"/>
              <w:marRight w:val="0"/>
              <w:marTop w:val="0"/>
              <w:marBottom w:val="0"/>
              <w:divBdr>
                <w:top w:val="none" w:sz="0" w:space="0" w:color="auto"/>
                <w:left w:val="none" w:sz="0" w:space="0" w:color="auto"/>
                <w:bottom w:val="none" w:sz="0" w:space="0" w:color="auto"/>
                <w:right w:val="none" w:sz="0" w:space="0" w:color="auto"/>
              </w:divBdr>
              <w:divsChild>
                <w:div w:id="1551649612">
                  <w:marLeft w:val="0"/>
                  <w:marRight w:val="0"/>
                  <w:marTop w:val="0"/>
                  <w:marBottom w:val="0"/>
                  <w:divBdr>
                    <w:top w:val="none" w:sz="0" w:space="0" w:color="auto"/>
                    <w:left w:val="none" w:sz="0" w:space="0" w:color="auto"/>
                    <w:bottom w:val="none" w:sz="0" w:space="0" w:color="auto"/>
                    <w:right w:val="none" w:sz="0" w:space="0" w:color="auto"/>
                  </w:divBdr>
                  <w:divsChild>
                    <w:div w:id="2004427184">
                      <w:marLeft w:val="0"/>
                      <w:marRight w:val="0"/>
                      <w:marTop w:val="0"/>
                      <w:marBottom w:val="0"/>
                      <w:divBdr>
                        <w:top w:val="none" w:sz="0" w:space="0" w:color="auto"/>
                        <w:left w:val="none" w:sz="0" w:space="0" w:color="auto"/>
                        <w:bottom w:val="none" w:sz="0" w:space="0" w:color="auto"/>
                        <w:right w:val="none" w:sz="0" w:space="0" w:color="auto"/>
                      </w:divBdr>
                      <w:divsChild>
                        <w:div w:id="1316102326">
                          <w:marLeft w:val="0"/>
                          <w:marRight w:val="0"/>
                          <w:marTop w:val="0"/>
                          <w:marBottom w:val="0"/>
                          <w:divBdr>
                            <w:top w:val="none" w:sz="0" w:space="0" w:color="auto"/>
                            <w:left w:val="none" w:sz="0" w:space="0" w:color="auto"/>
                            <w:bottom w:val="none" w:sz="0" w:space="0" w:color="auto"/>
                            <w:right w:val="none" w:sz="0" w:space="0" w:color="auto"/>
                          </w:divBdr>
                          <w:divsChild>
                            <w:div w:id="1158771071">
                              <w:marLeft w:val="0"/>
                              <w:marRight w:val="0"/>
                              <w:marTop w:val="0"/>
                              <w:marBottom w:val="0"/>
                              <w:divBdr>
                                <w:top w:val="none" w:sz="0" w:space="0" w:color="auto"/>
                                <w:left w:val="none" w:sz="0" w:space="0" w:color="auto"/>
                                <w:bottom w:val="none" w:sz="0" w:space="0" w:color="auto"/>
                                <w:right w:val="none" w:sz="0" w:space="0" w:color="auto"/>
                              </w:divBdr>
                              <w:divsChild>
                                <w:div w:id="1325819469">
                                  <w:marLeft w:val="0"/>
                                  <w:marRight w:val="0"/>
                                  <w:marTop w:val="0"/>
                                  <w:marBottom w:val="0"/>
                                  <w:divBdr>
                                    <w:top w:val="none" w:sz="0" w:space="0" w:color="auto"/>
                                    <w:left w:val="none" w:sz="0" w:space="0" w:color="auto"/>
                                    <w:bottom w:val="none" w:sz="0" w:space="0" w:color="auto"/>
                                    <w:right w:val="none" w:sz="0" w:space="0" w:color="auto"/>
                                  </w:divBdr>
                                  <w:divsChild>
                                    <w:div w:id="546335326">
                                      <w:marLeft w:val="0"/>
                                      <w:marRight w:val="0"/>
                                      <w:marTop w:val="0"/>
                                      <w:marBottom w:val="0"/>
                                      <w:divBdr>
                                        <w:top w:val="none" w:sz="0" w:space="0" w:color="auto"/>
                                        <w:left w:val="none" w:sz="0" w:space="0" w:color="auto"/>
                                        <w:bottom w:val="none" w:sz="0" w:space="0" w:color="auto"/>
                                        <w:right w:val="none" w:sz="0" w:space="0" w:color="auto"/>
                                      </w:divBdr>
                                      <w:divsChild>
                                        <w:div w:id="15522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397480">
      <w:bodyDiv w:val="1"/>
      <w:marLeft w:val="0"/>
      <w:marRight w:val="0"/>
      <w:marTop w:val="0"/>
      <w:marBottom w:val="0"/>
      <w:divBdr>
        <w:top w:val="none" w:sz="0" w:space="0" w:color="auto"/>
        <w:left w:val="none" w:sz="0" w:space="0" w:color="auto"/>
        <w:bottom w:val="none" w:sz="0" w:space="0" w:color="auto"/>
        <w:right w:val="none" w:sz="0" w:space="0" w:color="auto"/>
      </w:divBdr>
    </w:div>
    <w:div w:id="583532884">
      <w:bodyDiv w:val="1"/>
      <w:marLeft w:val="0"/>
      <w:marRight w:val="0"/>
      <w:marTop w:val="0"/>
      <w:marBottom w:val="0"/>
      <w:divBdr>
        <w:top w:val="none" w:sz="0" w:space="0" w:color="auto"/>
        <w:left w:val="none" w:sz="0" w:space="0" w:color="auto"/>
        <w:bottom w:val="none" w:sz="0" w:space="0" w:color="auto"/>
        <w:right w:val="none" w:sz="0" w:space="0" w:color="auto"/>
      </w:divBdr>
      <w:divsChild>
        <w:div w:id="1848715424">
          <w:marLeft w:val="0"/>
          <w:marRight w:val="0"/>
          <w:marTop w:val="0"/>
          <w:marBottom w:val="0"/>
          <w:divBdr>
            <w:top w:val="none" w:sz="0" w:space="0" w:color="auto"/>
            <w:left w:val="none" w:sz="0" w:space="0" w:color="auto"/>
            <w:bottom w:val="none" w:sz="0" w:space="0" w:color="auto"/>
            <w:right w:val="none" w:sz="0" w:space="0" w:color="auto"/>
          </w:divBdr>
          <w:divsChild>
            <w:div w:id="1202547632">
              <w:marLeft w:val="0"/>
              <w:marRight w:val="0"/>
              <w:marTop w:val="0"/>
              <w:marBottom w:val="0"/>
              <w:divBdr>
                <w:top w:val="none" w:sz="0" w:space="0" w:color="auto"/>
                <w:left w:val="none" w:sz="0" w:space="0" w:color="auto"/>
                <w:bottom w:val="none" w:sz="0" w:space="0" w:color="auto"/>
                <w:right w:val="none" w:sz="0" w:space="0" w:color="auto"/>
              </w:divBdr>
              <w:divsChild>
                <w:div w:id="191845450">
                  <w:marLeft w:val="0"/>
                  <w:marRight w:val="0"/>
                  <w:marTop w:val="0"/>
                  <w:marBottom w:val="0"/>
                  <w:divBdr>
                    <w:top w:val="none" w:sz="0" w:space="0" w:color="auto"/>
                    <w:left w:val="none" w:sz="0" w:space="0" w:color="auto"/>
                    <w:bottom w:val="none" w:sz="0" w:space="0" w:color="auto"/>
                    <w:right w:val="none" w:sz="0" w:space="0" w:color="auto"/>
                  </w:divBdr>
                  <w:divsChild>
                    <w:div w:id="1439257823">
                      <w:marLeft w:val="0"/>
                      <w:marRight w:val="0"/>
                      <w:marTop w:val="0"/>
                      <w:marBottom w:val="0"/>
                      <w:divBdr>
                        <w:top w:val="none" w:sz="0" w:space="0" w:color="auto"/>
                        <w:left w:val="none" w:sz="0" w:space="0" w:color="auto"/>
                        <w:bottom w:val="none" w:sz="0" w:space="0" w:color="auto"/>
                        <w:right w:val="none" w:sz="0" w:space="0" w:color="auto"/>
                      </w:divBdr>
                      <w:divsChild>
                        <w:div w:id="1012606460">
                          <w:marLeft w:val="2325"/>
                          <w:marRight w:val="0"/>
                          <w:marTop w:val="0"/>
                          <w:marBottom w:val="0"/>
                          <w:divBdr>
                            <w:top w:val="none" w:sz="0" w:space="0" w:color="auto"/>
                            <w:left w:val="none" w:sz="0" w:space="0" w:color="auto"/>
                            <w:bottom w:val="none" w:sz="0" w:space="0" w:color="auto"/>
                            <w:right w:val="none" w:sz="0" w:space="0" w:color="auto"/>
                          </w:divBdr>
                          <w:divsChild>
                            <w:div w:id="1014767930">
                              <w:marLeft w:val="0"/>
                              <w:marRight w:val="0"/>
                              <w:marTop w:val="0"/>
                              <w:marBottom w:val="0"/>
                              <w:divBdr>
                                <w:top w:val="none" w:sz="0" w:space="0" w:color="auto"/>
                                <w:left w:val="none" w:sz="0" w:space="0" w:color="auto"/>
                                <w:bottom w:val="none" w:sz="0" w:space="0" w:color="auto"/>
                                <w:right w:val="none" w:sz="0" w:space="0" w:color="auto"/>
                              </w:divBdr>
                              <w:divsChild>
                                <w:div w:id="1819882554">
                                  <w:marLeft w:val="0"/>
                                  <w:marRight w:val="0"/>
                                  <w:marTop w:val="0"/>
                                  <w:marBottom w:val="0"/>
                                  <w:divBdr>
                                    <w:top w:val="none" w:sz="0" w:space="0" w:color="auto"/>
                                    <w:left w:val="none" w:sz="0" w:space="0" w:color="auto"/>
                                    <w:bottom w:val="none" w:sz="0" w:space="0" w:color="auto"/>
                                    <w:right w:val="none" w:sz="0" w:space="0" w:color="auto"/>
                                  </w:divBdr>
                                  <w:divsChild>
                                    <w:div w:id="160857627">
                                      <w:marLeft w:val="0"/>
                                      <w:marRight w:val="0"/>
                                      <w:marTop w:val="0"/>
                                      <w:marBottom w:val="0"/>
                                      <w:divBdr>
                                        <w:top w:val="none" w:sz="0" w:space="0" w:color="auto"/>
                                        <w:left w:val="none" w:sz="0" w:space="0" w:color="auto"/>
                                        <w:bottom w:val="none" w:sz="0" w:space="0" w:color="auto"/>
                                        <w:right w:val="none" w:sz="0" w:space="0" w:color="auto"/>
                                      </w:divBdr>
                                      <w:divsChild>
                                        <w:div w:id="97528528">
                                          <w:marLeft w:val="0"/>
                                          <w:marRight w:val="0"/>
                                          <w:marTop w:val="0"/>
                                          <w:marBottom w:val="0"/>
                                          <w:divBdr>
                                            <w:top w:val="none" w:sz="0" w:space="0" w:color="auto"/>
                                            <w:left w:val="none" w:sz="0" w:space="0" w:color="auto"/>
                                            <w:bottom w:val="none" w:sz="0" w:space="0" w:color="auto"/>
                                            <w:right w:val="none" w:sz="0" w:space="0" w:color="auto"/>
                                          </w:divBdr>
                                          <w:divsChild>
                                            <w:div w:id="1384063782">
                                              <w:marLeft w:val="0"/>
                                              <w:marRight w:val="0"/>
                                              <w:marTop w:val="0"/>
                                              <w:marBottom w:val="0"/>
                                              <w:divBdr>
                                                <w:top w:val="single" w:sz="6" w:space="15" w:color="E5E5E5"/>
                                                <w:left w:val="none" w:sz="0" w:space="0" w:color="auto"/>
                                                <w:bottom w:val="none" w:sz="0" w:space="0" w:color="auto"/>
                                                <w:right w:val="none" w:sz="0" w:space="0" w:color="auto"/>
                                              </w:divBdr>
                                              <w:divsChild>
                                                <w:div w:id="1947272688">
                                                  <w:marLeft w:val="0"/>
                                                  <w:marRight w:val="0"/>
                                                  <w:marTop w:val="75"/>
                                                  <w:marBottom w:val="0"/>
                                                  <w:divBdr>
                                                    <w:top w:val="none" w:sz="0" w:space="0" w:color="auto"/>
                                                    <w:left w:val="none" w:sz="0" w:space="0" w:color="auto"/>
                                                    <w:bottom w:val="none" w:sz="0" w:space="0" w:color="auto"/>
                                                    <w:right w:val="none" w:sz="0" w:space="0" w:color="auto"/>
                                                  </w:divBdr>
                                                  <w:divsChild>
                                                    <w:div w:id="1300265051">
                                                      <w:marLeft w:val="0"/>
                                                      <w:marRight w:val="0"/>
                                                      <w:marTop w:val="0"/>
                                                      <w:marBottom w:val="0"/>
                                                      <w:divBdr>
                                                        <w:top w:val="none" w:sz="0" w:space="0" w:color="auto"/>
                                                        <w:left w:val="none" w:sz="0" w:space="0" w:color="auto"/>
                                                        <w:bottom w:val="none" w:sz="0" w:space="0" w:color="auto"/>
                                                        <w:right w:val="none" w:sz="0" w:space="0" w:color="auto"/>
                                                      </w:divBdr>
                                                      <w:divsChild>
                                                        <w:div w:id="1728720761">
                                                          <w:marLeft w:val="0"/>
                                                          <w:marRight w:val="0"/>
                                                          <w:marTop w:val="0"/>
                                                          <w:marBottom w:val="0"/>
                                                          <w:divBdr>
                                                            <w:top w:val="none" w:sz="0" w:space="0" w:color="auto"/>
                                                            <w:left w:val="none" w:sz="0" w:space="0" w:color="auto"/>
                                                            <w:bottom w:val="none" w:sz="0" w:space="0" w:color="auto"/>
                                                            <w:right w:val="none" w:sz="0" w:space="0" w:color="auto"/>
                                                          </w:divBdr>
                                                          <w:divsChild>
                                                            <w:div w:id="2069569017">
                                                              <w:marLeft w:val="0"/>
                                                              <w:marRight w:val="0"/>
                                                              <w:marTop w:val="0"/>
                                                              <w:marBottom w:val="0"/>
                                                              <w:divBdr>
                                                                <w:top w:val="none" w:sz="0" w:space="0" w:color="auto"/>
                                                                <w:left w:val="none" w:sz="0" w:space="0" w:color="auto"/>
                                                                <w:bottom w:val="none" w:sz="0" w:space="0" w:color="auto"/>
                                                                <w:right w:val="none" w:sz="0" w:space="0" w:color="auto"/>
                                                              </w:divBdr>
                                                            </w:div>
                                                            <w:div w:id="1940480652">
                                                              <w:marLeft w:val="0"/>
                                                              <w:marRight w:val="0"/>
                                                              <w:marTop w:val="0"/>
                                                              <w:marBottom w:val="0"/>
                                                              <w:divBdr>
                                                                <w:top w:val="none" w:sz="0" w:space="0" w:color="auto"/>
                                                                <w:left w:val="none" w:sz="0" w:space="0" w:color="auto"/>
                                                                <w:bottom w:val="none" w:sz="0" w:space="0" w:color="auto"/>
                                                                <w:right w:val="none" w:sz="0" w:space="0" w:color="auto"/>
                                                              </w:divBdr>
                                                            </w:div>
                                                            <w:div w:id="1205755208">
                                                              <w:marLeft w:val="0"/>
                                                              <w:marRight w:val="0"/>
                                                              <w:marTop w:val="0"/>
                                                              <w:marBottom w:val="0"/>
                                                              <w:divBdr>
                                                                <w:top w:val="none" w:sz="0" w:space="0" w:color="auto"/>
                                                                <w:left w:val="none" w:sz="0" w:space="0" w:color="auto"/>
                                                                <w:bottom w:val="none" w:sz="0" w:space="0" w:color="auto"/>
                                                                <w:right w:val="none" w:sz="0" w:space="0" w:color="auto"/>
                                                              </w:divBdr>
                                                            </w:div>
                                                            <w:div w:id="651564023">
                                                              <w:marLeft w:val="0"/>
                                                              <w:marRight w:val="0"/>
                                                              <w:marTop w:val="0"/>
                                                              <w:marBottom w:val="0"/>
                                                              <w:divBdr>
                                                                <w:top w:val="none" w:sz="0" w:space="0" w:color="auto"/>
                                                                <w:left w:val="none" w:sz="0" w:space="0" w:color="auto"/>
                                                                <w:bottom w:val="none" w:sz="0" w:space="0" w:color="auto"/>
                                                                <w:right w:val="none" w:sz="0" w:space="0" w:color="auto"/>
                                                              </w:divBdr>
                                                            </w:div>
                                                            <w:div w:id="1719009656">
                                                              <w:marLeft w:val="0"/>
                                                              <w:marRight w:val="0"/>
                                                              <w:marTop w:val="0"/>
                                                              <w:marBottom w:val="0"/>
                                                              <w:divBdr>
                                                                <w:top w:val="none" w:sz="0" w:space="0" w:color="auto"/>
                                                                <w:left w:val="none" w:sz="0" w:space="0" w:color="auto"/>
                                                                <w:bottom w:val="none" w:sz="0" w:space="0" w:color="auto"/>
                                                                <w:right w:val="none" w:sz="0" w:space="0" w:color="auto"/>
                                                              </w:divBdr>
                                                            </w:div>
                                                            <w:div w:id="1472870399">
                                                              <w:marLeft w:val="0"/>
                                                              <w:marRight w:val="0"/>
                                                              <w:marTop w:val="0"/>
                                                              <w:marBottom w:val="0"/>
                                                              <w:divBdr>
                                                                <w:top w:val="none" w:sz="0" w:space="0" w:color="auto"/>
                                                                <w:left w:val="none" w:sz="0" w:space="0" w:color="auto"/>
                                                                <w:bottom w:val="none" w:sz="0" w:space="0" w:color="auto"/>
                                                                <w:right w:val="none" w:sz="0" w:space="0" w:color="auto"/>
                                                              </w:divBdr>
                                                            </w:div>
                                                            <w:div w:id="1422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51249">
      <w:bodyDiv w:val="1"/>
      <w:marLeft w:val="0"/>
      <w:marRight w:val="0"/>
      <w:marTop w:val="0"/>
      <w:marBottom w:val="0"/>
      <w:divBdr>
        <w:top w:val="none" w:sz="0" w:space="0" w:color="auto"/>
        <w:left w:val="none" w:sz="0" w:space="0" w:color="auto"/>
        <w:bottom w:val="none" w:sz="0" w:space="0" w:color="auto"/>
        <w:right w:val="none" w:sz="0" w:space="0" w:color="auto"/>
      </w:divBdr>
      <w:divsChild>
        <w:div w:id="1143621600">
          <w:marLeft w:val="0"/>
          <w:marRight w:val="0"/>
          <w:marTop w:val="0"/>
          <w:marBottom w:val="0"/>
          <w:divBdr>
            <w:top w:val="none" w:sz="0" w:space="0" w:color="auto"/>
            <w:left w:val="none" w:sz="0" w:space="0" w:color="auto"/>
            <w:bottom w:val="none" w:sz="0" w:space="0" w:color="auto"/>
            <w:right w:val="none" w:sz="0" w:space="0" w:color="auto"/>
          </w:divBdr>
        </w:div>
        <w:div w:id="1911765157">
          <w:marLeft w:val="0"/>
          <w:marRight w:val="0"/>
          <w:marTop w:val="0"/>
          <w:marBottom w:val="0"/>
          <w:divBdr>
            <w:top w:val="none" w:sz="0" w:space="0" w:color="auto"/>
            <w:left w:val="none" w:sz="0" w:space="0" w:color="auto"/>
            <w:bottom w:val="none" w:sz="0" w:space="0" w:color="auto"/>
            <w:right w:val="none" w:sz="0" w:space="0" w:color="auto"/>
          </w:divBdr>
        </w:div>
      </w:divsChild>
    </w:div>
    <w:div w:id="589196277">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7">
          <w:marLeft w:val="0"/>
          <w:marRight w:val="0"/>
          <w:marTop w:val="0"/>
          <w:marBottom w:val="0"/>
          <w:divBdr>
            <w:top w:val="none" w:sz="0" w:space="0" w:color="auto"/>
            <w:left w:val="none" w:sz="0" w:space="0" w:color="auto"/>
            <w:bottom w:val="none" w:sz="0" w:space="0" w:color="auto"/>
            <w:right w:val="none" w:sz="0" w:space="0" w:color="auto"/>
          </w:divBdr>
        </w:div>
        <w:div w:id="2033726603">
          <w:marLeft w:val="0"/>
          <w:marRight w:val="0"/>
          <w:marTop w:val="0"/>
          <w:marBottom w:val="0"/>
          <w:divBdr>
            <w:top w:val="none" w:sz="0" w:space="0" w:color="auto"/>
            <w:left w:val="none" w:sz="0" w:space="0" w:color="auto"/>
            <w:bottom w:val="none" w:sz="0" w:space="0" w:color="auto"/>
            <w:right w:val="none" w:sz="0" w:space="0" w:color="auto"/>
          </w:divBdr>
        </w:div>
        <w:div w:id="1618440538">
          <w:marLeft w:val="0"/>
          <w:marRight w:val="0"/>
          <w:marTop w:val="0"/>
          <w:marBottom w:val="0"/>
          <w:divBdr>
            <w:top w:val="none" w:sz="0" w:space="0" w:color="auto"/>
            <w:left w:val="none" w:sz="0" w:space="0" w:color="auto"/>
            <w:bottom w:val="none" w:sz="0" w:space="0" w:color="auto"/>
            <w:right w:val="none" w:sz="0" w:space="0" w:color="auto"/>
          </w:divBdr>
        </w:div>
        <w:div w:id="782841912">
          <w:marLeft w:val="0"/>
          <w:marRight w:val="0"/>
          <w:marTop w:val="0"/>
          <w:marBottom w:val="0"/>
          <w:divBdr>
            <w:top w:val="none" w:sz="0" w:space="0" w:color="auto"/>
            <w:left w:val="none" w:sz="0" w:space="0" w:color="auto"/>
            <w:bottom w:val="none" w:sz="0" w:space="0" w:color="auto"/>
            <w:right w:val="none" w:sz="0" w:space="0" w:color="auto"/>
          </w:divBdr>
        </w:div>
        <w:div w:id="1400206053">
          <w:marLeft w:val="0"/>
          <w:marRight w:val="0"/>
          <w:marTop w:val="0"/>
          <w:marBottom w:val="0"/>
          <w:divBdr>
            <w:top w:val="none" w:sz="0" w:space="0" w:color="auto"/>
            <w:left w:val="none" w:sz="0" w:space="0" w:color="auto"/>
            <w:bottom w:val="none" w:sz="0" w:space="0" w:color="auto"/>
            <w:right w:val="none" w:sz="0" w:space="0" w:color="auto"/>
          </w:divBdr>
        </w:div>
        <w:div w:id="1753313038">
          <w:marLeft w:val="0"/>
          <w:marRight w:val="0"/>
          <w:marTop w:val="0"/>
          <w:marBottom w:val="0"/>
          <w:divBdr>
            <w:top w:val="none" w:sz="0" w:space="0" w:color="auto"/>
            <w:left w:val="none" w:sz="0" w:space="0" w:color="auto"/>
            <w:bottom w:val="none" w:sz="0" w:space="0" w:color="auto"/>
            <w:right w:val="none" w:sz="0" w:space="0" w:color="auto"/>
          </w:divBdr>
        </w:div>
      </w:divsChild>
    </w:div>
    <w:div w:id="626276074">
      <w:bodyDiv w:val="1"/>
      <w:marLeft w:val="0"/>
      <w:marRight w:val="0"/>
      <w:marTop w:val="0"/>
      <w:marBottom w:val="0"/>
      <w:divBdr>
        <w:top w:val="none" w:sz="0" w:space="0" w:color="auto"/>
        <w:left w:val="none" w:sz="0" w:space="0" w:color="auto"/>
        <w:bottom w:val="none" w:sz="0" w:space="0" w:color="auto"/>
        <w:right w:val="none" w:sz="0" w:space="0" w:color="auto"/>
      </w:divBdr>
      <w:divsChild>
        <w:div w:id="381365692">
          <w:marLeft w:val="0"/>
          <w:marRight w:val="0"/>
          <w:marTop w:val="0"/>
          <w:marBottom w:val="0"/>
          <w:divBdr>
            <w:top w:val="none" w:sz="0" w:space="0" w:color="auto"/>
            <w:left w:val="none" w:sz="0" w:space="0" w:color="auto"/>
            <w:bottom w:val="none" w:sz="0" w:space="0" w:color="auto"/>
            <w:right w:val="none" w:sz="0" w:space="0" w:color="auto"/>
          </w:divBdr>
          <w:divsChild>
            <w:div w:id="827600039">
              <w:marLeft w:val="0"/>
              <w:marRight w:val="0"/>
              <w:marTop w:val="0"/>
              <w:marBottom w:val="0"/>
              <w:divBdr>
                <w:top w:val="none" w:sz="0" w:space="0" w:color="auto"/>
                <w:left w:val="none" w:sz="0" w:space="0" w:color="auto"/>
                <w:bottom w:val="none" w:sz="0" w:space="0" w:color="auto"/>
                <w:right w:val="none" w:sz="0" w:space="0" w:color="auto"/>
              </w:divBdr>
              <w:divsChild>
                <w:div w:id="1632974896">
                  <w:marLeft w:val="0"/>
                  <w:marRight w:val="0"/>
                  <w:marTop w:val="0"/>
                  <w:marBottom w:val="0"/>
                  <w:divBdr>
                    <w:top w:val="none" w:sz="0" w:space="0" w:color="auto"/>
                    <w:left w:val="none" w:sz="0" w:space="0" w:color="auto"/>
                    <w:bottom w:val="none" w:sz="0" w:space="0" w:color="auto"/>
                    <w:right w:val="none" w:sz="0" w:space="0" w:color="auto"/>
                  </w:divBdr>
                  <w:divsChild>
                    <w:div w:id="324431112">
                      <w:marLeft w:val="0"/>
                      <w:marRight w:val="0"/>
                      <w:marTop w:val="0"/>
                      <w:marBottom w:val="0"/>
                      <w:divBdr>
                        <w:top w:val="none" w:sz="0" w:space="0" w:color="auto"/>
                        <w:left w:val="none" w:sz="0" w:space="0" w:color="auto"/>
                        <w:bottom w:val="none" w:sz="0" w:space="0" w:color="auto"/>
                        <w:right w:val="none" w:sz="0" w:space="0" w:color="auto"/>
                      </w:divBdr>
                      <w:divsChild>
                        <w:div w:id="832915218">
                          <w:marLeft w:val="0"/>
                          <w:marRight w:val="0"/>
                          <w:marTop w:val="0"/>
                          <w:marBottom w:val="0"/>
                          <w:divBdr>
                            <w:top w:val="none" w:sz="0" w:space="0" w:color="auto"/>
                            <w:left w:val="none" w:sz="0" w:space="0" w:color="auto"/>
                            <w:bottom w:val="none" w:sz="0" w:space="0" w:color="auto"/>
                            <w:right w:val="none" w:sz="0" w:space="0" w:color="auto"/>
                          </w:divBdr>
                          <w:divsChild>
                            <w:div w:id="1325820660">
                              <w:marLeft w:val="0"/>
                              <w:marRight w:val="0"/>
                              <w:marTop w:val="0"/>
                              <w:marBottom w:val="0"/>
                              <w:divBdr>
                                <w:top w:val="none" w:sz="0" w:space="0" w:color="auto"/>
                                <w:left w:val="none" w:sz="0" w:space="0" w:color="auto"/>
                                <w:bottom w:val="none" w:sz="0" w:space="0" w:color="auto"/>
                                <w:right w:val="none" w:sz="0" w:space="0" w:color="auto"/>
                              </w:divBdr>
                              <w:divsChild>
                                <w:div w:id="548612004">
                                  <w:marLeft w:val="0"/>
                                  <w:marRight w:val="0"/>
                                  <w:marTop w:val="0"/>
                                  <w:marBottom w:val="0"/>
                                  <w:divBdr>
                                    <w:top w:val="none" w:sz="0" w:space="0" w:color="auto"/>
                                    <w:left w:val="none" w:sz="0" w:space="0" w:color="auto"/>
                                    <w:bottom w:val="none" w:sz="0" w:space="0" w:color="auto"/>
                                    <w:right w:val="none" w:sz="0" w:space="0" w:color="auto"/>
                                  </w:divBdr>
                                  <w:divsChild>
                                    <w:div w:id="140737115">
                                      <w:marLeft w:val="0"/>
                                      <w:marRight w:val="0"/>
                                      <w:marTop w:val="0"/>
                                      <w:marBottom w:val="0"/>
                                      <w:divBdr>
                                        <w:top w:val="none" w:sz="0" w:space="0" w:color="auto"/>
                                        <w:left w:val="none" w:sz="0" w:space="0" w:color="auto"/>
                                        <w:bottom w:val="none" w:sz="0" w:space="0" w:color="auto"/>
                                        <w:right w:val="none" w:sz="0" w:space="0" w:color="auto"/>
                                      </w:divBdr>
                                      <w:divsChild>
                                        <w:div w:id="1319071281">
                                          <w:marLeft w:val="0"/>
                                          <w:marRight w:val="0"/>
                                          <w:marTop w:val="0"/>
                                          <w:marBottom w:val="0"/>
                                          <w:divBdr>
                                            <w:top w:val="none" w:sz="0" w:space="0" w:color="auto"/>
                                            <w:left w:val="none" w:sz="0" w:space="0" w:color="auto"/>
                                            <w:bottom w:val="none" w:sz="0" w:space="0" w:color="auto"/>
                                            <w:right w:val="none" w:sz="0" w:space="0" w:color="auto"/>
                                          </w:divBdr>
                                          <w:divsChild>
                                            <w:div w:id="2090887331">
                                              <w:marLeft w:val="0"/>
                                              <w:marRight w:val="0"/>
                                              <w:marTop w:val="0"/>
                                              <w:marBottom w:val="0"/>
                                              <w:divBdr>
                                                <w:top w:val="none" w:sz="0" w:space="0" w:color="auto"/>
                                                <w:left w:val="none" w:sz="0" w:space="0" w:color="auto"/>
                                                <w:bottom w:val="none" w:sz="0" w:space="0" w:color="auto"/>
                                                <w:right w:val="none" w:sz="0" w:space="0" w:color="auto"/>
                                              </w:divBdr>
                                              <w:divsChild>
                                                <w:div w:id="8663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523905">
      <w:bodyDiv w:val="1"/>
      <w:marLeft w:val="0"/>
      <w:marRight w:val="0"/>
      <w:marTop w:val="0"/>
      <w:marBottom w:val="0"/>
      <w:divBdr>
        <w:top w:val="none" w:sz="0" w:space="0" w:color="auto"/>
        <w:left w:val="none" w:sz="0" w:space="0" w:color="auto"/>
        <w:bottom w:val="none" w:sz="0" w:space="0" w:color="auto"/>
        <w:right w:val="none" w:sz="0" w:space="0" w:color="auto"/>
      </w:divBdr>
    </w:div>
    <w:div w:id="638727588">
      <w:bodyDiv w:val="1"/>
      <w:marLeft w:val="0"/>
      <w:marRight w:val="0"/>
      <w:marTop w:val="0"/>
      <w:marBottom w:val="0"/>
      <w:divBdr>
        <w:top w:val="none" w:sz="0" w:space="0" w:color="auto"/>
        <w:left w:val="none" w:sz="0" w:space="0" w:color="auto"/>
        <w:bottom w:val="none" w:sz="0" w:space="0" w:color="auto"/>
        <w:right w:val="none" w:sz="0" w:space="0" w:color="auto"/>
      </w:divBdr>
    </w:div>
    <w:div w:id="639190345">
      <w:bodyDiv w:val="1"/>
      <w:marLeft w:val="0"/>
      <w:marRight w:val="0"/>
      <w:marTop w:val="0"/>
      <w:marBottom w:val="0"/>
      <w:divBdr>
        <w:top w:val="none" w:sz="0" w:space="0" w:color="auto"/>
        <w:left w:val="none" w:sz="0" w:space="0" w:color="auto"/>
        <w:bottom w:val="none" w:sz="0" w:space="0" w:color="auto"/>
        <w:right w:val="none" w:sz="0" w:space="0" w:color="auto"/>
      </w:divBdr>
    </w:div>
    <w:div w:id="641352264">
      <w:bodyDiv w:val="1"/>
      <w:marLeft w:val="0"/>
      <w:marRight w:val="0"/>
      <w:marTop w:val="0"/>
      <w:marBottom w:val="150"/>
      <w:divBdr>
        <w:top w:val="none" w:sz="0" w:space="0" w:color="auto"/>
        <w:left w:val="none" w:sz="0" w:space="0" w:color="auto"/>
        <w:bottom w:val="none" w:sz="0" w:space="0" w:color="auto"/>
        <w:right w:val="none" w:sz="0" w:space="0" w:color="auto"/>
      </w:divBdr>
      <w:divsChild>
        <w:div w:id="1612516283">
          <w:marLeft w:val="0"/>
          <w:marRight w:val="0"/>
          <w:marTop w:val="0"/>
          <w:marBottom w:val="75"/>
          <w:divBdr>
            <w:top w:val="none" w:sz="0" w:space="0" w:color="auto"/>
            <w:left w:val="none" w:sz="0" w:space="0" w:color="auto"/>
            <w:bottom w:val="single" w:sz="6" w:space="14" w:color="CFD2D5"/>
            <w:right w:val="none" w:sz="0" w:space="0" w:color="auto"/>
          </w:divBdr>
        </w:div>
      </w:divsChild>
    </w:div>
    <w:div w:id="646399287">
      <w:bodyDiv w:val="1"/>
      <w:marLeft w:val="0"/>
      <w:marRight w:val="0"/>
      <w:marTop w:val="0"/>
      <w:marBottom w:val="0"/>
      <w:divBdr>
        <w:top w:val="none" w:sz="0" w:space="0" w:color="auto"/>
        <w:left w:val="none" w:sz="0" w:space="0" w:color="auto"/>
        <w:bottom w:val="none" w:sz="0" w:space="0" w:color="auto"/>
        <w:right w:val="none" w:sz="0" w:space="0" w:color="auto"/>
      </w:divBdr>
    </w:div>
    <w:div w:id="648900944">
      <w:bodyDiv w:val="1"/>
      <w:marLeft w:val="0"/>
      <w:marRight w:val="0"/>
      <w:marTop w:val="0"/>
      <w:marBottom w:val="0"/>
      <w:divBdr>
        <w:top w:val="none" w:sz="0" w:space="0" w:color="auto"/>
        <w:left w:val="none" w:sz="0" w:space="0" w:color="auto"/>
        <w:bottom w:val="none" w:sz="0" w:space="0" w:color="auto"/>
        <w:right w:val="none" w:sz="0" w:space="0" w:color="auto"/>
      </w:divBdr>
    </w:div>
    <w:div w:id="649212785">
      <w:bodyDiv w:val="1"/>
      <w:marLeft w:val="0"/>
      <w:marRight w:val="0"/>
      <w:marTop w:val="0"/>
      <w:marBottom w:val="0"/>
      <w:divBdr>
        <w:top w:val="none" w:sz="0" w:space="0" w:color="auto"/>
        <w:left w:val="none" w:sz="0" w:space="0" w:color="auto"/>
        <w:bottom w:val="none" w:sz="0" w:space="0" w:color="auto"/>
        <w:right w:val="none" w:sz="0" w:space="0" w:color="auto"/>
      </w:divBdr>
    </w:div>
    <w:div w:id="659885787">
      <w:bodyDiv w:val="1"/>
      <w:marLeft w:val="0"/>
      <w:marRight w:val="0"/>
      <w:marTop w:val="0"/>
      <w:marBottom w:val="0"/>
      <w:divBdr>
        <w:top w:val="none" w:sz="0" w:space="0" w:color="auto"/>
        <w:left w:val="none" w:sz="0" w:space="0" w:color="auto"/>
        <w:bottom w:val="none" w:sz="0" w:space="0" w:color="auto"/>
        <w:right w:val="none" w:sz="0" w:space="0" w:color="auto"/>
      </w:divBdr>
      <w:divsChild>
        <w:div w:id="562133305">
          <w:marLeft w:val="0"/>
          <w:marRight w:val="0"/>
          <w:marTop w:val="0"/>
          <w:marBottom w:val="0"/>
          <w:divBdr>
            <w:top w:val="none" w:sz="0" w:space="0" w:color="auto"/>
            <w:left w:val="none" w:sz="0" w:space="0" w:color="auto"/>
            <w:bottom w:val="none" w:sz="0" w:space="0" w:color="auto"/>
            <w:right w:val="none" w:sz="0" w:space="0" w:color="auto"/>
          </w:divBdr>
        </w:div>
      </w:divsChild>
    </w:div>
    <w:div w:id="662005602">
      <w:bodyDiv w:val="1"/>
      <w:marLeft w:val="0"/>
      <w:marRight w:val="0"/>
      <w:marTop w:val="0"/>
      <w:marBottom w:val="150"/>
      <w:divBdr>
        <w:top w:val="none" w:sz="0" w:space="0" w:color="auto"/>
        <w:left w:val="none" w:sz="0" w:space="0" w:color="auto"/>
        <w:bottom w:val="none" w:sz="0" w:space="0" w:color="auto"/>
        <w:right w:val="none" w:sz="0" w:space="0" w:color="auto"/>
      </w:divBdr>
      <w:divsChild>
        <w:div w:id="1067145232">
          <w:marLeft w:val="0"/>
          <w:marRight w:val="0"/>
          <w:marTop w:val="0"/>
          <w:marBottom w:val="75"/>
          <w:divBdr>
            <w:top w:val="none" w:sz="0" w:space="0" w:color="auto"/>
            <w:left w:val="none" w:sz="0" w:space="0" w:color="auto"/>
            <w:bottom w:val="single" w:sz="6" w:space="14" w:color="CFD2D5"/>
            <w:right w:val="none" w:sz="0" w:space="0" w:color="auto"/>
          </w:divBdr>
        </w:div>
      </w:divsChild>
    </w:div>
    <w:div w:id="668867543">
      <w:bodyDiv w:val="1"/>
      <w:marLeft w:val="0"/>
      <w:marRight w:val="0"/>
      <w:marTop w:val="0"/>
      <w:marBottom w:val="0"/>
      <w:divBdr>
        <w:top w:val="none" w:sz="0" w:space="0" w:color="auto"/>
        <w:left w:val="none" w:sz="0" w:space="0" w:color="auto"/>
        <w:bottom w:val="none" w:sz="0" w:space="0" w:color="auto"/>
        <w:right w:val="none" w:sz="0" w:space="0" w:color="auto"/>
      </w:divBdr>
    </w:div>
    <w:div w:id="670060395">
      <w:bodyDiv w:val="1"/>
      <w:marLeft w:val="0"/>
      <w:marRight w:val="0"/>
      <w:marTop w:val="0"/>
      <w:marBottom w:val="0"/>
      <w:divBdr>
        <w:top w:val="none" w:sz="0" w:space="0" w:color="auto"/>
        <w:left w:val="none" w:sz="0" w:space="0" w:color="auto"/>
        <w:bottom w:val="none" w:sz="0" w:space="0" w:color="auto"/>
        <w:right w:val="none" w:sz="0" w:space="0" w:color="auto"/>
      </w:divBdr>
    </w:div>
    <w:div w:id="672342770">
      <w:bodyDiv w:val="1"/>
      <w:marLeft w:val="0"/>
      <w:marRight w:val="0"/>
      <w:marTop w:val="0"/>
      <w:marBottom w:val="150"/>
      <w:divBdr>
        <w:top w:val="none" w:sz="0" w:space="0" w:color="auto"/>
        <w:left w:val="none" w:sz="0" w:space="0" w:color="auto"/>
        <w:bottom w:val="none" w:sz="0" w:space="0" w:color="auto"/>
        <w:right w:val="none" w:sz="0" w:space="0" w:color="auto"/>
      </w:divBdr>
      <w:divsChild>
        <w:div w:id="429471183">
          <w:marLeft w:val="0"/>
          <w:marRight w:val="0"/>
          <w:marTop w:val="0"/>
          <w:marBottom w:val="75"/>
          <w:divBdr>
            <w:top w:val="none" w:sz="0" w:space="0" w:color="auto"/>
            <w:left w:val="none" w:sz="0" w:space="0" w:color="auto"/>
            <w:bottom w:val="single" w:sz="6" w:space="14" w:color="CFD2D5"/>
            <w:right w:val="none" w:sz="0" w:space="0" w:color="auto"/>
          </w:divBdr>
        </w:div>
      </w:divsChild>
    </w:div>
    <w:div w:id="674113397">
      <w:bodyDiv w:val="1"/>
      <w:marLeft w:val="0"/>
      <w:marRight w:val="0"/>
      <w:marTop w:val="0"/>
      <w:marBottom w:val="0"/>
      <w:divBdr>
        <w:top w:val="none" w:sz="0" w:space="0" w:color="auto"/>
        <w:left w:val="none" w:sz="0" w:space="0" w:color="auto"/>
        <w:bottom w:val="none" w:sz="0" w:space="0" w:color="auto"/>
        <w:right w:val="none" w:sz="0" w:space="0" w:color="auto"/>
      </w:divBdr>
      <w:divsChild>
        <w:div w:id="557474257">
          <w:marLeft w:val="0"/>
          <w:marRight w:val="0"/>
          <w:marTop w:val="0"/>
          <w:marBottom w:val="0"/>
          <w:divBdr>
            <w:top w:val="none" w:sz="0" w:space="0" w:color="auto"/>
            <w:left w:val="none" w:sz="0" w:space="0" w:color="auto"/>
            <w:bottom w:val="single" w:sz="6" w:space="30" w:color="FFFFFF"/>
            <w:right w:val="none" w:sz="0" w:space="0" w:color="auto"/>
          </w:divBdr>
          <w:divsChild>
            <w:div w:id="39139553">
              <w:marLeft w:val="0"/>
              <w:marRight w:val="0"/>
              <w:marTop w:val="0"/>
              <w:marBottom w:val="0"/>
              <w:divBdr>
                <w:top w:val="none" w:sz="0" w:space="0" w:color="auto"/>
                <w:left w:val="none" w:sz="0" w:space="0" w:color="auto"/>
                <w:bottom w:val="none" w:sz="0" w:space="0" w:color="auto"/>
                <w:right w:val="none" w:sz="0" w:space="0" w:color="auto"/>
              </w:divBdr>
              <w:divsChild>
                <w:div w:id="261114722">
                  <w:marLeft w:val="0"/>
                  <w:marRight w:val="0"/>
                  <w:marTop w:val="0"/>
                  <w:marBottom w:val="0"/>
                  <w:divBdr>
                    <w:top w:val="none" w:sz="0" w:space="0" w:color="auto"/>
                    <w:left w:val="none" w:sz="0" w:space="0" w:color="auto"/>
                    <w:bottom w:val="none" w:sz="0" w:space="0" w:color="auto"/>
                    <w:right w:val="none" w:sz="0" w:space="0" w:color="auto"/>
                  </w:divBdr>
                  <w:divsChild>
                    <w:div w:id="686061875">
                      <w:marLeft w:val="0"/>
                      <w:marRight w:val="225"/>
                      <w:marTop w:val="75"/>
                      <w:marBottom w:val="150"/>
                      <w:divBdr>
                        <w:top w:val="none" w:sz="0" w:space="0" w:color="auto"/>
                        <w:left w:val="none" w:sz="0" w:space="0" w:color="auto"/>
                        <w:bottom w:val="none" w:sz="0" w:space="0" w:color="auto"/>
                        <w:right w:val="none" w:sz="0" w:space="0" w:color="auto"/>
                      </w:divBdr>
                    </w:div>
                    <w:div w:id="1148207709">
                      <w:marLeft w:val="225"/>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674192331">
      <w:bodyDiv w:val="1"/>
      <w:marLeft w:val="0"/>
      <w:marRight w:val="0"/>
      <w:marTop w:val="0"/>
      <w:marBottom w:val="0"/>
      <w:divBdr>
        <w:top w:val="none" w:sz="0" w:space="0" w:color="auto"/>
        <w:left w:val="none" w:sz="0" w:space="0" w:color="auto"/>
        <w:bottom w:val="none" w:sz="0" w:space="0" w:color="auto"/>
        <w:right w:val="none" w:sz="0" w:space="0" w:color="auto"/>
      </w:divBdr>
      <w:divsChild>
        <w:div w:id="1906640450">
          <w:marLeft w:val="0"/>
          <w:marRight w:val="0"/>
          <w:marTop w:val="0"/>
          <w:marBottom w:val="0"/>
          <w:divBdr>
            <w:top w:val="none" w:sz="0" w:space="0" w:color="auto"/>
            <w:left w:val="none" w:sz="0" w:space="0" w:color="auto"/>
            <w:bottom w:val="none" w:sz="0" w:space="0" w:color="auto"/>
            <w:right w:val="none" w:sz="0" w:space="0" w:color="auto"/>
          </w:divBdr>
          <w:divsChild>
            <w:div w:id="157426486">
              <w:marLeft w:val="0"/>
              <w:marRight w:val="0"/>
              <w:marTop w:val="0"/>
              <w:marBottom w:val="0"/>
              <w:divBdr>
                <w:top w:val="none" w:sz="0" w:space="0" w:color="auto"/>
                <w:left w:val="none" w:sz="0" w:space="0" w:color="auto"/>
                <w:bottom w:val="none" w:sz="0" w:space="0" w:color="auto"/>
                <w:right w:val="none" w:sz="0" w:space="0" w:color="auto"/>
              </w:divBdr>
              <w:divsChild>
                <w:div w:id="54932150">
                  <w:marLeft w:val="0"/>
                  <w:marRight w:val="0"/>
                  <w:marTop w:val="0"/>
                  <w:marBottom w:val="0"/>
                  <w:divBdr>
                    <w:top w:val="none" w:sz="0" w:space="0" w:color="auto"/>
                    <w:left w:val="none" w:sz="0" w:space="0" w:color="auto"/>
                    <w:bottom w:val="none" w:sz="0" w:space="0" w:color="auto"/>
                    <w:right w:val="none" w:sz="0" w:space="0" w:color="auto"/>
                  </w:divBdr>
                  <w:divsChild>
                    <w:div w:id="913244837">
                      <w:marLeft w:val="0"/>
                      <w:marRight w:val="0"/>
                      <w:marTop w:val="0"/>
                      <w:marBottom w:val="0"/>
                      <w:divBdr>
                        <w:top w:val="none" w:sz="0" w:space="0" w:color="auto"/>
                        <w:left w:val="none" w:sz="0" w:space="0" w:color="auto"/>
                        <w:bottom w:val="none" w:sz="0" w:space="0" w:color="auto"/>
                        <w:right w:val="none" w:sz="0" w:space="0" w:color="auto"/>
                      </w:divBdr>
                      <w:divsChild>
                        <w:div w:id="158353745">
                          <w:marLeft w:val="0"/>
                          <w:marRight w:val="0"/>
                          <w:marTop w:val="0"/>
                          <w:marBottom w:val="0"/>
                          <w:divBdr>
                            <w:top w:val="none" w:sz="0" w:space="0" w:color="auto"/>
                            <w:left w:val="none" w:sz="0" w:space="0" w:color="auto"/>
                            <w:bottom w:val="none" w:sz="0" w:space="0" w:color="auto"/>
                            <w:right w:val="none" w:sz="0" w:space="0" w:color="auto"/>
                          </w:divBdr>
                          <w:divsChild>
                            <w:div w:id="1573931097">
                              <w:marLeft w:val="0"/>
                              <w:marRight w:val="0"/>
                              <w:marTop w:val="0"/>
                              <w:marBottom w:val="0"/>
                              <w:divBdr>
                                <w:top w:val="none" w:sz="0" w:space="0" w:color="auto"/>
                                <w:left w:val="none" w:sz="0" w:space="0" w:color="auto"/>
                                <w:bottom w:val="none" w:sz="0" w:space="0" w:color="auto"/>
                                <w:right w:val="none" w:sz="0" w:space="0" w:color="auto"/>
                              </w:divBdr>
                              <w:divsChild>
                                <w:div w:id="1921986853">
                                  <w:marLeft w:val="0"/>
                                  <w:marRight w:val="0"/>
                                  <w:marTop w:val="0"/>
                                  <w:marBottom w:val="0"/>
                                  <w:divBdr>
                                    <w:top w:val="none" w:sz="0" w:space="0" w:color="auto"/>
                                    <w:left w:val="none" w:sz="0" w:space="0" w:color="auto"/>
                                    <w:bottom w:val="none" w:sz="0" w:space="0" w:color="auto"/>
                                    <w:right w:val="none" w:sz="0" w:space="0" w:color="auto"/>
                                  </w:divBdr>
                                  <w:divsChild>
                                    <w:div w:id="27030926">
                                      <w:marLeft w:val="0"/>
                                      <w:marRight w:val="0"/>
                                      <w:marTop w:val="0"/>
                                      <w:marBottom w:val="0"/>
                                      <w:divBdr>
                                        <w:top w:val="none" w:sz="0" w:space="0" w:color="auto"/>
                                        <w:left w:val="none" w:sz="0" w:space="0" w:color="auto"/>
                                        <w:bottom w:val="none" w:sz="0" w:space="0" w:color="auto"/>
                                        <w:right w:val="none" w:sz="0" w:space="0" w:color="auto"/>
                                      </w:divBdr>
                                      <w:divsChild>
                                        <w:div w:id="387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1578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240405888">
          <w:marLeft w:val="0"/>
          <w:marRight w:val="0"/>
          <w:marTop w:val="0"/>
          <w:marBottom w:val="0"/>
          <w:divBdr>
            <w:top w:val="none" w:sz="0" w:space="0" w:color="auto"/>
            <w:left w:val="none" w:sz="0" w:space="0" w:color="auto"/>
            <w:bottom w:val="none" w:sz="0" w:space="0" w:color="auto"/>
            <w:right w:val="none" w:sz="0" w:space="0" w:color="auto"/>
          </w:divBdr>
          <w:divsChild>
            <w:div w:id="1582913858">
              <w:marLeft w:val="0"/>
              <w:marRight w:val="0"/>
              <w:marTop w:val="504"/>
              <w:marBottom w:val="0"/>
              <w:divBdr>
                <w:top w:val="none" w:sz="0" w:space="0" w:color="auto"/>
                <w:left w:val="none" w:sz="0" w:space="0" w:color="auto"/>
                <w:bottom w:val="none" w:sz="0" w:space="0" w:color="auto"/>
                <w:right w:val="none" w:sz="0" w:space="0" w:color="auto"/>
              </w:divBdr>
              <w:divsChild>
                <w:div w:id="31399753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696197909">
      <w:bodyDiv w:val="1"/>
      <w:marLeft w:val="0"/>
      <w:marRight w:val="0"/>
      <w:marTop w:val="0"/>
      <w:marBottom w:val="0"/>
      <w:divBdr>
        <w:top w:val="none" w:sz="0" w:space="0" w:color="auto"/>
        <w:left w:val="none" w:sz="0" w:space="0" w:color="auto"/>
        <w:bottom w:val="none" w:sz="0" w:space="0" w:color="auto"/>
        <w:right w:val="none" w:sz="0" w:space="0" w:color="auto"/>
      </w:divBdr>
    </w:div>
    <w:div w:id="696740031">
      <w:bodyDiv w:val="1"/>
      <w:marLeft w:val="0"/>
      <w:marRight w:val="0"/>
      <w:marTop w:val="0"/>
      <w:marBottom w:val="150"/>
      <w:divBdr>
        <w:top w:val="none" w:sz="0" w:space="0" w:color="auto"/>
        <w:left w:val="none" w:sz="0" w:space="0" w:color="auto"/>
        <w:bottom w:val="none" w:sz="0" w:space="0" w:color="auto"/>
        <w:right w:val="none" w:sz="0" w:space="0" w:color="auto"/>
      </w:divBdr>
      <w:divsChild>
        <w:div w:id="628320070">
          <w:marLeft w:val="0"/>
          <w:marRight w:val="0"/>
          <w:marTop w:val="0"/>
          <w:marBottom w:val="75"/>
          <w:divBdr>
            <w:top w:val="none" w:sz="0" w:space="0" w:color="auto"/>
            <w:left w:val="none" w:sz="0" w:space="0" w:color="auto"/>
            <w:bottom w:val="single" w:sz="6" w:space="14" w:color="CFD2D5"/>
            <w:right w:val="none" w:sz="0" w:space="0" w:color="auto"/>
          </w:divBdr>
        </w:div>
      </w:divsChild>
    </w:div>
    <w:div w:id="698043419">
      <w:bodyDiv w:val="1"/>
      <w:marLeft w:val="0"/>
      <w:marRight w:val="0"/>
      <w:marTop w:val="0"/>
      <w:marBottom w:val="0"/>
      <w:divBdr>
        <w:top w:val="none" w:sz="0" w:space="0" w:color="auto"/>
        <w:left w:val="none" w:sz="0" w:space="0" w:color="auto"/>
        <w:bottom w:val="none" w:sz="0" w:space="0" w:color="auto"/>
        <w:right w:val="none" w:sz="0" w:space="0" w:color="auto"/>
      </w:divBdr>
    </w:div>
    <w:div w:id="701051035">
      <w:bodyDiv w:val="1"/>
      <w:marLeft w:val="0"/>
      <w:marRight w:val="0"/>
      <w:marTop w:val="0"/>
      <w:marBottom w:val="0"/>
      <w:divBdr>
        <w:top w:val="none" w:sz="0" w:space="0" w:color="auto"/>
        <w:left w:val="none" w:sz="0" w:space="0" w:color="auto"/>
        <w:bottom w:val="none" w:sz="0" w:space="0" w:color="auto"/>
        <w:right w:val="none" w:sz="0" w:space="0" w:color="auto"/>
      </w:divBdr>
    </w:div>
    <w:div w:id="706831336">
      <w:bodyDiv w:val="1"/>
      <w:marLeft w:val="0"/>
      <w:marRight w:val="0"/>
      <w:marTop w:val="0"/>
      <w:marBottom w:val="0"/>
      <w:divBdr>
        <w:top w:val="none" w:sz="0" w:space="0" w:color="auto"/>
        <w:left w:val="none" w:sz="0" w:space="0" w:color="auto"/>
        <w:bottom w:val="none" w:sz="0" w:space="0" w:color="auto"/>
        <w:right w:val="none" w:sz="0" w:space="0" w:color="auto"/>
      </w:divBdr>
      <w:divsChild>
        <w:div w:id="672297326">
          <w:marLeft w:val="0"/>
          <w:marRight w:val="0"/>
          <w:marTop w:val="0"/>
          <w:marBottom w:val="0"/>
          <w:divBdr>
            <w:top w:val="none" w:sz="0" w:space="0" w:color="auto"/>
            <w:left w:val="none" w:sz="0" w:space="0" w:color="auto"/>
            <w:bottom w:val="none" w:sz="0" w:space="0" w:color="auto"/>
            <w:right w:val="none" w:sz="0" w:space="0" w:color="auto"/>
          </w:divBdr>
          <w:divsChild>
            <w:div w:id="1101797255">
              <w:marLeft w:val="0"/>
              <w:marRight w:val="0"/>
              <w:marTop w:val="0"/>
              <w:marBottom w:val="0"/>
              <w:divBdr>
                <w:top w:val="none" w:sz="0" w:space="0" w:color="auto"/>
                <w:left w:val="none" w:sz="0" w:space="0" w:color="auto"/>
                <w:bottom w:val="none" w:sz="0" w:space="0" w:color="auto"/>
                <w:right w:val="none" w:sz="0" w:space="0" w:color="auto"/>
              </w:divBdr>
              <w:divsChild>
                <w:div w:id="366099679">
                  <w:marLeft w:val="0"/>
                  <w:marRight w:val="0"/>
                  <w:marTop w:val="0"/>
                  <w:marBottom w:val="0"/>
                  <w:divBdr>
                    <w:top w:val="none" w:sz="0" w:space="0" w:color="auto"/>
                    <w:left w:val="none" w:sz="0" w:space="0" w:color="auto"/>
                    <w:bottom w:val="none" w:sz="0" w:space="0" w:color="auto"/>
                    <w:right w:val="none" w:sz="0" w:space="0" w:color="auto"/>
                  </w:divBdr>
                  <w:divsChild>
                    <w:div w:id="317807873">
                      <w:marLeft w:val="0"/>
                      <w:marRight w:val="0"/>
                      <w:marTop w:val="0"/>
                      <w:marBottom w:val="0"/>
                      <w:divBdr>
                        <w:top w:val="none" w:sz="0" w:space="0" w:color="auto"/>
                        <w:left w:val="none" w:sz="0" w:space="0" w:color="auto"/>
                        <w:bottom w:val="none" w:sz="0" w:space="0" w:color="auto"/>
                        <w:right w:val="none" w:sz="0" w:space="0" w:color="auto"/>
                      </w:divBdr>
                      <w:divsChild>
                        <w:div w:id="357775591">
                          <w:marLeft w:val="2325"/>
                          <w:marRight w:val="0"/>
                          <w:marTop w:val="0"/>
                          <w:marBottom w:val="0"/>
                          <w:divBdr>
                            <w:top w:val="none" w:sz="0" w:space="0" w:color="auto"/>
                            <w:left w:val="none" w:sz="0" w:space="0" w:color="auto"/>
                            <w:bottom w:val="none" w:sz="0" w:space="0" w:color="auto"/>
                            <w:right w:val="none" w:sz="0" w:space="0" w:color="auto"/>
                          </w:divBdr>
                          <w:divsChild>
                            <w:div w:id="1890801207">
                              <w:marLeft w:val="0"/>
                              <w:marRight w:val="0"/>
                              <w:marTop w:val="0"/>
                              <w:marBottom w:val="0"/>
                              <w:divBdr>
                                <w:top w:val="none" w:sz="0" w:space="0" w:color="auto"/>
                                <w:left w:val="none" w:sz="0" w:space="0" w:color="auto"/>
                                <w:bottom w:val="none" w:sz="0" w:space="0" w:color="auto"/>
                                <w:right w:val="none" w:sz="0" w:space="0" w:color="auto"/>
                              </w:divBdr>
                              <w:divsChild>
                                <w:div w:id="577175878">
                                  <w:marLeft w:val="0"/>
                                  <w:marRight w:val="0"/>
                                  <w:marTop w:val="0"/>
                                  <w:marBottom w:val="0"/>
                                  <w:divBdr>
                                    <w:top w:val="none" w:sz="0" w:space="0" w:color="auto"/>
                                    <w:left w:val="none" w:sz="0" w:space="0" w:color="auto"/>
                                    <w:bottom w:val="none" w:sz="0" w:space="0" w:color="auto"/>
                                    <w:right w:val="none" w:sz="0" w:space="0" w:color="auto"/>
                                  </w:divBdr>
                                  <w:divsChild>
                                    <w:div w:id="1896043850">
                                      <w:marLeft w:val="0"/>
                                      <w:marRight w:val="0"/>
                                      <w:marTop w:val="0"/>
                                      <w:marBottom w:val="0"/>
                                      <w:divBdr>
                                        <w:top w:val="none" w:sz="0" w:space="0" w:color="auto"/>
                                        <w:left w:val="none" w:sz="0" w:space="0" w:color="auto"/>
                                        <w:bottom w:val="none" w:sz="0" w:space="0" w:color="auto"/>
                                        <w:right w:val="none" w:sz="0" w:space="0" w:color="auto"/>
                                      </w:divBdr>
                                      <w:divsChild>
                                        <w:div w:id="1540779262">
                                          <w:marLeft w:val="0"/>
                                          <w:marRight w:val="0"/>
                                          <w:marTop w:val="0"/>
                                          <w:marBottom w:val="0"/>
                                          <w:divBdr>
                                            <w:top w:val="none" w:sz="0" w:space="0" w:color="auto"/>
                                            <w:left w:val="none" w:sz="0" w:space="0" w:color="auto"/>
                                            <w:bottom w:val="none" w:sz="0" w:space="0" w:color="auto"/>
                                            <w:right w:val="none" w:sz="0" w:space="0" w:color="auto"/>
                                          </w:divBdr>
                                          <w:divsChild>
                                            <w:div w:id="1596598567">
                                              <w:marLeft w:val="0"/>
                                              <w:marRight w:val="0"/>
                                              <w:marTop w:val="0"/>
                                              <w:marBottom w:val="0"/>
                                              <w:divBdr>
                                                <w:top w:val="single" w:sz="6" w:space="15" w:color="E5E5E5"/>
                                                <w:left w:val="none" w:sz="0" w:space="0" w:color="auto"/>
                                                <w:bottom w:val="none" w:sz="0" w:space="0" w:color="auto"/>
                                                <w:right w:val="none" w:sz="0" w:space="0" w:color="auto"/>
                                              </w:divBdr>
                                              <w:divsChild>
                                                <w:div w:id="1753038514">
                                                  <w:marLeft w:val="0"/>
                                                  <w:marRight w:val="0"/>
                                                  <w:marTop w:val="75"/>
                                                  <w:marBottom w:val="0"/>
                                                  <w:divBdr>
                                                    <w:top w:val="none" w:sz="0" w:space="0" w:color="auto"/>
                                                    <w:left w:val="none" w:sz="0" w:space="0" w:color="auto"/>
                                                    <w:bottom w:val="none" w:sz="0" w:space="0" w:color="auto"/>
                                                    <w:right w:val="none" w:sz="0" w:space="0" w:color="auto"/>
                                                  </w:divBdr>
                                                  <w:divsChild>
                                                    <w:div w:id="1458184367">
                                                      <w:marLeft w:val="0"/>
                                                      <w:marRight w:val="0"/>
                                                      <w:marTop w:val="0"/>
                                                      <w:marBottom w:val="0"/>
                                                      <w:divBdr>
                                                        <w:top w:val="none" w:sz="0" w:space="0" w:color="auto"/>
                                                        <w:left w:val="none" w:sz="0" w:space="0" w:color="auto"/>
                                                        <w:bottom w:val="none" w:sz="0" w:space="0" w:color="auto"/>
                                                        <w:right w:val="none" w:sz="0" w:space="0" w:color="auto"/>
                                                      </w:divBdr>
                                                      <w:divsChild>
                                                        <w:div w:id="1066999361">
                                                          <w:marLeft w:val="0"/>
                                                          <w:marRight w:val="0"/>
                                                          <w:marTop w:val="0"/>
                                                          <w:marBottom w:val="0"/>
                                                          <w:divBdr>
                                                            <w:top w:val="none" w:sz="0" w:space="0" w:color="auto"/>
                                                            <w:left w:val="none" w:sz="0" w:space="0" w:color="auto"/>
                                                            <w:bottom w:val="none" w:sz="0" w:space="0" w:color="auto"/>
                                                            <w:right w:val="none" w:sz="0" w:space="0" w:color="auto"/>
                                                          </w:divBdr>
                                                          <w:divsChild>
                                                            <w:div w:id="1414618480">
                                                              <w:marLeft w:val="0"/>
                                                              <w:marRight w:val="0"/>
                                                              <w:marTop w:val="0"/>
                                                              <w:marBottom w:val="0"/>
                                                              <w:divBdr>
                                                                <w:top w:val="none" w:sz="0" w:space="0" w:color="auto"/>
                                                                <w:left w:val="none" w:sz="0" w:space="0" w:color="auto"/>
                                                                <w:bottom w:val="none" w:sz="0" w:space="0" w:color="auto"/>
                                                                <w:right w:val="none" w:sz="0" w:space="0" w:color="auto"/>
                                                              </w:divBdr>
                                                              <w:divsChild>
                                                                <w:div w:id="960382186">
                                                                  <w:marLeft w:val="0"/>
                                                                  <w:marRight w:val="0"/>
                                                                  <w:marTop w:val="0"/>
                                                                  <w:marBottom w:val="0"/>
                                                                  <w:divBdr>
                                                                    <w:top w:val="none" w:sz="0" w:space="0" w:color="auto"/>
                                                                    <w:left w:val="none" w:sz="0" w:space="0" w:color="auto"/>
                                                                    <w:bottom w:val="none" w:sz="0" w:space="0" w:color="auto"/>
                                                                    <w:right w:val="none" w:sz="0" w:space="0" w:color="auto"/>
                                                                  </w:divBdr>
                                                                  <w:divsChild>
                                                                    <w:div w:id="372972040">
                                                                      <w:marLeft w:val="0"/>
                                                                      <w:marRight w:val="0"/>
                                                                      <w:marTop w:val="0"/>
                                                                      <w:marBottom w:val="0"/>
                                                                      <w:divBdr>
                                                                        <w:top w:val="none" w:sz="0" w:space="0" w:color="auto"/>
                                                                        <w:left w:val="none" w:sz="0" w:space="0" w:color="auto"/>
                                                                        <w:bottom w:val="none" w:sz="0" w:space="0" w:color="auto"/>
                                                                        <w:right w:val="none" w:sz="0" w:space="0" w:color="auto"/>
                                                                      </w:divBdr>
                                                                      <w:divsChild>
                                                                        <w:div w:id="2131825115">
                                                                          <w:marLeft w:val="0"/>
                                                                          <w:marRight w:val="0"/>
                                                                          <w:marTop w:val="0"/>
                                                                          <w:marBottom w:val="0"/>
                                                                          <w:divBdr>
                                                                            <w:top w:val="none" w:sz="0" w:space="0" w:color="auto"/>
                                                                            <w:left w:val="none" w:sz="0" w:space="0" w:color="auto"/>
                                                                            <w:bottom w:val="none" w:sz="0" w:space="0" w:color="auto"/>
                                                                            <w:right w:val="none" w:sz="0" w:space="0" w:color="auto"/>
                                                                          </w:divBdr>
                                                                        </w:div>
                                                                        <w:div w:id="395008288">
                                                                          <w:marLeft w:val="0"/>
                                                                          <w:marRight w:val="0"/>
                                                                          <w:marTop w:val="0"/>
                                                                          <w:marBottom w:val="0"/>
                                                                          <w:divBdr>
                                                                            <w:top w:val="none" w:sz="0" w:space="0" w:color="auto"/>
                                                                            <w:left w:val="none" w:sz="0" w:space="0" w:color="auto"/>
                                                                            <w:bottom w:val="none" w:sz="0" w:space="0" w:color="auto"/>
                                                                            <w:right w:val="none" w:sz="0" w:space="0" w:color="auto"/>
                                                                          </w:divBdr>
                                                                        </w:div>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44910">
      <w:bodyDiv w:val="1"/>
      <w:marLeft w:val="0"/>
      <w:marRight w:val="0"/>
      <w:marTop w:val="0"/>
      <w:marBottom w:val="0"/>
      <w:divBdr>
        <w:top w:val="none" w:sz="0" w:space="0" w:color="auto"/>
        <w:left w:val="none" w:sz="0" w:space="0" w:color="auto"/>
        <w:bottom w:val="none" w:sz="0" w:space="0" w:color="auto"/>
        <w:right w:val="none" w:sz="0" w:space="0" w:color="auto"/>
      </w:divBdr>
    </w:div>
    <w:div w:id="712536648">
      <w:bodyDiv w:val="1"/>
      <w:marLeft w:val="0"/>
      <w:marRight w:val="0"/>
      <w:marTop w:val="0"/>
      <w:marBottom w:val="0"/>
      <w:divBdr>
        <w:top w:val="none" w:sz="0" w:space="0" w:color="auto"/>
        <w:left w:val="none" w:sz="0" w:space="0" w:color="auto"/>
        <w:bottom w:val="none" w:sz="0" w:space="0" w:color="auto"/>
        <w:right w:val="none" w:sz="0" w:space="0" w:color="auto"/>
      </w:divBdr>
    </w:div>
    <w:div w:id="717127081">
      <w:bodyDiv w:val="1"/>
      <w:marLeft w:val="0"/>
      <w:marRight w:val="0"/>
      <w:marTop w:val="0"/>
      <w:marBottom w:val="0"/>
      <w:divBdr>
        <w:top w:val="none" w:sz="0" w:space="0" w:color="auto"/>
        <w:left w:val="none" w:sz="0" w:space="0" w:color="auto"/>
        <w:bottom w:val="none" w:sz="0" w:space="0" w:color="auto"/>
        <w:right w:val="none" w:sz="0" w:space="0" w:color="auto"/>
      </w:divBdr>
    </w:div>
    <w:div w:id="729033303">
      <w:bodyDiv w:val="1"/>
      <w:marLeft w:val="0"/>
      <w:marRight w:val="0"/>
      <w:marTop w:val="0"/>
      <w:marBottom w:val="0"/>
      <w:divBdr>
        <w:top w:val="none" w:sz="0" w:space="0" w:color="auto"/>
        <w:left w:val="none" w:sz="0" w:space="0" w:color="auto"/>
        <w:bottom w:val="none" w:sz="0" w:space="0" w:color="auto"/>
        <w:right w:val="none" w:sz="0" w:space="0" w:color="auto"/>
      </w:divBdr>
      <w:divsChild>
        <w:div w:id="1123423064">
          <w:marLeft w:val="0"/>
          <w:marRight w:val="0"/>
          <w:marTop w:val="0"/>
          <w:marBottom w:val="0"/>
          <w:divBdr>
            <w:top w:val="none" w:sz="0" w:space="0" w:color="auto"/>
            <w:left w:val="none" w:sz="0" w:space="0" w:color="auto"/>
            <w:bottom w:val="none" w:sz="0" w:space="0" w:color="auto"/>
            <w:right w:val="none" w:sz="0" w:space="0" w:color="auto"/>
          </w:divBdr>
          <w:divsChild>
            <w:div w:id="791438808">
              <w:marLeft w:val="0"/>
              <w:marRight w:val="0"/>
              <w:marTop w:val="0"/>
              <w:marBottom w:val="0"/>
              <w:divBdr>
                <w:top w:val="none" w:sz="0" w:space="0" w:color="auto"/>
                <w:left w:val="none" w:sz="0" w:space="0" w:color="auto"/>
                <w:bottom w:val="none" w:sz="0" w:space="0" w:color="auto"/>
                <w:right w:val="none" w:sz="0" w:space="0" w:color="auto"/>
              </w:divBdr>
              <w:divsChild>
                <w:div w:id="1209805141">
                  <w:marLeft w:val="0"/>
                  <w:marRight w:val="0"/>
                  <w:marTop w:val="0"/>
                  <w:marBottom w:val="0"/>
                  <w:divBdr>
                    <w:top w:val="none" w:sz="0" w:space="0" w:color="auto"/>
                    <w:left w:val="none" w:sz="0" w:space="0" w:color="auto"/>
                    <w:bottom w:val="none" w:sz="0" w:space="0" w:color="auto"/>
                    <w:right w:val="none" w:sz="0" w:space="0" w:color="auto"/>
                  </w:divBdr>
                  <w:divsChild>
                    <w:div w:id="1538278186">
                      <w:marLeft w:val="0"/>
                      <w:marRight w:val="0"/>
                      <w:marTop w:val="0"/>
                      <w:marBottom w:val="0"/>
                      <w:divBdr>
                        <w:top w:val="none" w:sz="0" w:space="0" w:color="auto"/>
                        <w:left w:val="none" w:sz="0" w:space="0" w:color="auto"/>
                        <w:bottom w:val="none" w:sz="0" w:space="0" w:color="auto"/>
                        <w:right w:val="none" w:sz="0" w:space="0" w:color="auto"/>
                      </w:divBdr>
                      <w:divsChild>
                        <w:div w:id="2012029083">
                          <w:marLeft w:val="0"/>
                          <w:marRight w:val="0"/>
                          <w:marTop w:val="0"/>
                          <w:marBottom w:val="0"/>
                          <w:divBdr>
                            <w:top w:val="none" w:sz="0" w:space="0" w:color="auto"/>
                            <w:left w:val="none" w:sz="0" w:space="0" w:color="auto"/>
                            <w:bottom w:val="none" w:sz="0" w:space="0" w:color="auto"/>
                            <w:right w:val="none" w:sz="0" w:space="0" w:color="auto"/>
                          </w:divBdr>
                          <w:divsChild>
                            <w:div w:id="317269665">
                              <w:marLeft w:val="0"/>
                              <w:marRight w:val="0"/>
                              <w:marTop w:val="0"/>
                              <w:marBottom w:val="0"/>
                              <w:divBdr>
                                <w:top w:val="none" w:sz="0" w:space="0" w:color="auto"/>
                                <w:left w:val="none" w:sz="0" w:space="0" w:color="auto"/>
                                <w:bottom w:val="none" w:sz="0" w:space="0" w:color="auto"/>
                                <w:right w:val="none" w:sz="0" w:space="0" w:color="auto"/>
                              </w:divBdr>
                              <w:divsChild>
                                <w:div w:id="1441798259">
                                  <w:marLeft w:val="0"/>
                                  <w:marRight w:val="0"/>
                                  <w:marTop w:val="0"/>
                                  <w:marBottom w:val="0"/>
                                  <w:divBdr>
                                    <w:top w:val="none" w:sz="0" w:space="0" w:color="auto"/>
                                    <w:left w:val="none" w:sz="0" w:space="0" w:color="auto"/>
                                    <w:bottom w:val="none" w:sz="0" w:space="0" w:color="auto"/>
                                    <w:right w:val="none" w:sz="0" w:space="0" w:color="auto"/>
                                  </w:divBdr>
                                  <w:divsChild>
                                    <w:div w:id="1683429330">
                                      <w:marLeft w:val="0"/>
                                      <w:marRight w:val="0"/>
                                      <w:marTop w:val="0"/>
                                      <w:marBottom w:val="0"/>
                                      <w:divBdr>
                                        <w:top w:val="none" w:sz="0" w:space="0" w:color="auto"/>
                                        <w:left w:val="none" w:sz="0" w:space="0" w:color="auto"/>
                                        <w:bottom w:val="none" w:sz="0" w:space="0" w:color="auto"/>
                                        <w:right w:val="none" w:sz="0" w:space="0" w:color="auto"/>
                                      </w:divBdr>
                                      <w:divsChild>
                                        <w:div w:id="10826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3274">
      <w:bodyDiv w:val="1"/>
      <w:marLeft w:val="0"/>
      <w:marRight w:val="0"/>
      <w:marTop w:val="0"/>
      <w:marBottom w:val="0"/>
      <w:divBdr>
        <w:top w:val="none" w:sz="0" w:space="0" w:color="auto"/>
        <w:left w:val="none" w:sz="0" w:space="0" w:color="auto"/>
        <w:bottom w:val="none" w:sz="0" w:space="0" w:color="auto"/>
        <w:right w:val="none" w:sz="0" w:space="0" w:color="auto"/>
      </w:divBdr>
    </w:div>
    <w:div w:id="740712432">
      <w:bodyDiv w:val="1"/>
      <w:marLeft w:val="0"/>
      <w:marRight w:val="0"/>
      <w:marTop w:val="0"/>
      <w:marBottom w:val="0"/>
      <w:divBdr>
        <w:top w:val="none" w:sz="0" w:space="0" w:color="auto"/>
        <w:left w:val="none" w:sz="0" w:space="0" w:color="auto"/>
        <w:bottom w:val="none" w:sz="0" w:space="0" w:color="auto"/>
        <w:right w:val="none" w:sz="0" w:space="0" w:color="auto"/>
      </w:divBdr>
    </w:div>
    <w:div w:id="741562285">
      <w:bodyDiv w:val="1"/>
      <w:marLeft w:val="0"/>
      <w:marRight w:val="0"/>
      <w:marTop w:val="0"/>
      <w:marBottom w:val="0"/>
      <w:divBdr>
        <w:top w:val="none" w:sz="0" w:space="0" w:color="auto"/>
        <w:left w:val="none" w:sz="0" w:space="0" w:color="auto"/>
        <w:bottom w:val="none" w:sz="0" w:space="0" w:color="auto"/>
        <w:right w:val="none" w:sz="0" w:space="0" w:color="auto"/>
      </w:divBdr>
      <w:divsChild>
        <w:div w:id="811991317">
          <w:marLeft w:val="0"/>
          <w:marRight w:val="0"/>
          <w:marTop w:val="0"/>
          <w:marBottom w:val="0"/>
          <w:divBdr>
            <w:top w:val="none" w:sz="0" w:space="0" w:color="auto"/>
            <w:left w:val="none" w:sz="0" w:space="0" w:color="auto"/>
            <w:bottom w:val="none" w:sz="0" w:space="0" w:color="auto"/>
            <w:right w:val="none" w:sz="0" w:space="0" w:color="auto"/>
          </w:divBdr>
        </w:div>
        <w:div w:id="463695380">
          <w:marLeft w:val="0"/>
          <w:marRight w:val="0"/>
          <w:marTop w:val="0"/>
          <w:marBottom w:val="0"/>
          <w:divBdr>
            <w:top w:val="none" w:sz="0" w:space="0" w:color="auto"/>
            <w:left w:val="none" w:sz="0" w:space="0" w:color="auto"/>
            <w:bottom w:val="none" w:sz="0" w:space="0" w:color="auto"/>
            <w:right w:val="none" w:sz="0" w:space="0" w:color="auto"/>
          </w:divBdr>
        </w:div>
        <w:div w:id="213932489">
          <w:marLeft w:val="0"/>
          <w:marRight w:val="0"/>
          <w:marTop w:val="0"/>
          <w:marBottom w:val="0"/>
          <w:divBdr>
            <w:top w:val="none" w:sz="0" w:space="0" w:color="auto"/>
            <w:left w:val="none" w:sz="0" w:space="0" w:color="auto"/>
            <w:bottom w:val="none" w:sz="0" w:space="0" w:color="auto"/>
            <w:right w:val="none" w:sz="0" w:space="0" w:color="auto"/>
          </w:divBdr>
        </w:div>
        <w:div w:id="143552970">
          <w:marLeft w:val="0"/>
          <w:marRight w:val="0"/>
          <w:marTop w:val="0"/>
          <w:marBottom w:val="0"/>
          <w:divBdr>
            <w:top w:val="none" w:sz="0" w:space="0" w:color="auto"/>
            <w:left w:val="none" w:sz="0" w:space="0" w:color="auto"/>
            <w:bottom w:val="none" w:sz="0" w:space="0" w:color="auto"/>
            <w:right w:val="none" w:sz="0" w:space="0" w:color="auto"/>
          </w:divBdr>
        </w:div>
        <w:div w:id="2116830251">
          <w:marLeft w:val="0"/>
          <w:marRight w:val="0"/>
          <w:marTop w:val="0"/>
          <w:marBottom w:val="0"/>
          <w:divBdr>
            <w:top w:val="none" w:sz="0" w:space="0" w:color="auto"/>
            <w:left w:val="none" w:sz="0" w:space="0" w:color="auto"/>
            <w:bottom w:val="none" w:sz="0" w:space="0" w:color="auto"/>
            <w:right w:val="none" w:sz="0" w:space="0" w:color="auto"/>
          </w:divBdr>
        </w:div>
        <w:div w:id="903295769">
          <w:marLeft w:val="0"/>
          <w:marRight w:val="0"/>
          <w:marTop w:val="0"/>
          <w:marBottom w:val="0"/>
          <w:divBdr>
            <w:top w:val="none" w:sz="0" w:space="0" w:color="auto"/>
            <w:left w:val="none" w:sz="0" w:space="0" w:color="auto"/>
            <w:bottom w:val="none" w:sz="0" w:space="0" w:color="auto"/>
            <w:right w:val="none" w:sz="0" w:space="0" w:color="auto"/>
          </w:divBdr>
        </w:div>
        <w:div w:id="1247223747">
          <w:marLeft w:val="0"/>
          <w:marRight w:val="0"/>
          <w:marTop w:val="0"/>
          <w:marBottom w:val="0"/>
          <w:divBdr>
            <w:top w:val="none" w:sz="0" w:space="0" w:color="auto"/>
            <w:left w:val="none" w:sz="0" w:space="0" w:color="auto"/>
            <w:bottom w:val="none" w:sz="0" w:space="0" w:color="auto"/>
            <w:right w:val="none" w:sz="0" w:space="0" w:color="auto"/>
          </w:divBdr>
        </w:div>
        <w:div w:id="8289723">
          <w:marLeft w:val="0"/>
          <w:marRight w:val="0"/>
          <w:marTop w:val="0"/>
          <w:marBottom w:val="0"/>
          <w:divBdr>
            <w:top w:val="none" w:sz="0" w:space="0" w:color="auto"/>
            <w:left w:val="none" w:sz="0" w:space="0" w:color="auto"/>
            <w:bottom w:val="none" w:sz="0" w:space="0" w:color="auto"/>
            <w:right w:val="none" w:sz="0" w:space="0" w:color="auto"/>
          </w:divBdr>
        </w:div>
        <w:div w:id="765462825">
          <w:marLeft w:val="0"/>
          <w:marRight w:val="0"/>
          <w:marTop w:val="0"/>
          <w:marBottom w:val="0"/>
          <w:divBdr>
            <w:top w:val="none" w:sz="0" w:space="0" w:color="auto"/>
            <w:left w:val="none" w:sz="0" w:space="0" w:color="auto"/>
            <w:bottom w:val="none" w:sz="0" w:space="0" w:color="auto"/>
            <w:right w:val="none" w:sz="0" w:space="0" w:color="auto"/>
          </w:divBdr>
        </w:div>
        <w:div w:id="2045669752">
          <w:marLeft w:val="0"/>
          <w:marRight w:val="0"/>
          <w:marTop w:val="0"/>
          <w:marBottom w:val="0"/>
          <w:divBdr>
            <w:top w:val="none" w:sz="0" w:space="0" w:color="auto"/>
            <w:left w:val="none" w:sz="0" w:space="0" w:color="auto"/>
            <w:bottom w:val="none" w:sz="0" w:space="0" w:color="auto"/>
            <w:right w:val="none" w:sz="0" w:space="0" w:color="auto"/>
          </w:divBdr>
        </w:div>
        <w:div w:id="966159121">
          <w:marLeft w:val="0"/>
          <w:marRight w:val="0"/>
          <w:marTop w:val="0"/>
          <w:marBottom w:val="0"/>
          <w:divBdr>
            <w:top w:val="none" w:sz="0" w:space="0" w:color="auto"/>
            <w:left w:val="none" w:sz="0" w:space="0" w:color="auto"/>
            <w:bottom w:val="none" w:sz="0" w:space="0" w:color="auto"/>
            <w:right w:val="none" w:sz="0" w:space="0" w:color="auto"/>
          </w:divBdr>
        </w:div>
        <w:div w:id="94325126">
          <w:marLeft w:val="0"/>
          <w:marRight w:val="0"/>
          <w:marTop w:val="0"/>
          <w:marBottom w:val="0"/>
          <w:divBdr>
            <w:top w:val="none" w:sz="0" w:space="0" w:color="auto"/>
            <w:left w:val="none" w:sz="0" w:space="0" w:color="auto"/>
            <w:bottom w:val="none" w:sz="0" w:space="0" w:color="auto"/>
            <w:right w:val="none" w:sz="0" w:space="0" w:color="auto"/>
          </w:divBdr>
        </w:div>
        <w:div w:id="614556471">
          <w:marLeft w:val="0"/>
          <w:marRight w:val="0"/>
          <w:marTop w:val="0"/>
          <w:marBottom w:val="0"/>
          <w:divBdr>
            <w:top w:val="none" w:sz="0" w:space="0" w:color="auto"/>
            <w:left w:val="none" w:sz="0" w:space="0" w:color="auto"/>
            <w:bottom w:val="none" w:sz="0" w:space="0" w:color="auto"/>
            <w:right w:val="none" w:sz="0" w:space="0" w:color="auto"/>
          </w:divBdr>
        </w:div>
        <w:div w:id="1281759870">
          <w:marLeft w:val="0"/>
          <w:marRight w:val="0"/>
          <w:marTop w:val="0"/>
          <w:marBottom w:val="0"/>
          <w:divBdr>
            <w:top w:val="none" w:sz="0" w:space="0" w:color="auto"/>
            <w:left w:val="none" w:sz="0" w:space="0" w:color="auto"/>
            <w:bottom w:val="none" w:sz="0" w:space="0" w:color="auto"/>
            <w:right w:val="none" w:sz="0" w:space="0" w:color="auto"/>
          </w:divBdr>
        </w:div>
        <w:div w:id="1844080011">
          <w:marLeft w:val="0"/>
          <w:marRight w:val="0"/>
          <w:marTop w:val="0"/>
          <w:marBottom w:val="0"/>
          <w:divBdr>
            <w:top w:val="none" w:sz="0" w:space="0" w:color="auto"/>
            <w:left w:val="none" w:sz="0" w:space="0" w:color="auto"/>
            <w:bottom w:val="none" w:sz="0" w:space="0" w:color="auto"/>
            <w:right w:val="none" w:sz="0" w:space="0" w:color="auto"/>
          </w:divBdr>
        </w:div>
        <w:div w:id="190609270">
          <w:marLeft w:val="0"/>
          <w:marRight w:val="0"/>
          <w:marTop w:val="0"/>
          <w:marBottom w:val="0"/>
          <w:divBdr>
            <w:top w:val="none" w:sz="0" w:space="0" w:color="auto"/>
            <w:left w:val="none" w:sz="0" w:space="0" w:color="auto"/>
            <w:bottom w:val="none" w:sz="0" w:space="0" w:color="auto"/>
            <w:right w:val="none" w:sz="0" w:space="0" w:color="auto"/>
          </w:divBdr>
        </w:div>
        <w:div w:id="563371764">
          <w:marLeft w:val="0"/>
          <w:marRight w:val="0"/>
          <w:marTop w:val="0"/>
          <w:marBottom w:val="0"/>
          <w:divBdr>
            <w:top w:val="none" w:sz="0" w:space="0" w:color="auto"/>
            <w:left w:val="none" w:sz="0" w:space="0" w:color="auto"/>
            <w:bottom w:val="none" w:sz="0" w:space="0" w:color="auto"/>
            <w:right w:val="none" w:sz="0" w:space="0" w:color="auto"/>
          </w:divBdr>
        </w:div>
        <w:div w:id="1839809496">
          <w:marLeft w:val="0"/>
          <w:marRight w:val="0"/>
          <w:marTop w:val="0"/>
          <w:marBottom w:val="0"/>
          <w:divBdr>
            <w:top w:val="none" w:sz="0" w:space="0" w:color="auto"/>
            <w:left w:val="none" w:sz="0" w:space="0" w:color="auto"/>
            <w:bottom w:val="none" w:sz="0" w:space="0" w:color="auto"/>
            <w:right w:val="none" w:sz="0" w:space="0" w:color="auto"/>
          </w:divBdr>
        </w:div>
        <w:div w:id="1604416021">
          <w:marLeft w:val="0"/>
          <w:marRight w:val="0"/>
          <w:marTop w:val="0"/>
          <w:marBottom w:val="0"/>
          <w:divBdr>
            <w:top w:val="none" w:sz="0" w:space="0" w:color="auto"/>
            <w:left w:val="none" w:sz="0" w:space="0" w:color="auto"/>
            <w:bottom w:val="none" w:sz="0" w:space="0" w:color="auto"/>
            <w:right w:val="none" w:sz="0" w:space="0" w:color="auto"/>
          </w:divBdr>
        </w:div>
        <w:div w:id="969557835">
          <w:marLeft w:val="0"/>
          <w:marRight w:val="0"/>
          <w:marTop w:val="0"/>
          <w:marBottom w:val="0"/>
          <w:divBdr>
            <w:top w:val="none" w:sz="0" w:space="0" w:color="auto"/>
            <w:left w:val="none" w:sz="0" w:space="0" w:color="auto"/>
            <w:bottom w:val="none" w:sz="0" w:space="0" w:color="auto"/>
            <w:right w:val="none" w:sz="0" w:space="0" w:color="auto"/>
          </w:divBdr>
        </w:div>
        <w:div w:id="733745576">
          <w:marLeft w:val="0"/>
          <w:marRight w:val="0"/>
          <w:marTop w:val="0"/>
          <w:marBottom w:val="0"/>
          <w:divBdr>
            <w:top w:val="none" w:sz="0" w:space="0" w:color="auto"/>
            <w:left w:val="none" w:sz="0" w:space="0" w:color="auto"/>
            <w:bottom w:val="none" w:sz="0" w:space="0" w:color="auto"/>
            <w:right w:val="none" w:sz="0" w:space="0" w:color="auto"/>
          </w:divBdr>
        </w:div>
        <w:div w:id="1732268556">
          <w:marLeft w:val="0"/>
          <w:marRight w:val="0"/>
          <w:marTop w:val="0"/>
          <w:marBottom w:val="0"/>
          <w:divBdr>
            <w:top w:val="none" w:sz="0" w:space="0" w:color="auto"/>
            <w:left w:val="none" w:sz="0" w:space="0" w:color="auto"/>
            <w:bottom w:val="none" w:sz="0" w:space="0" w:color="auto"/>
            <w:right w:val="none" w:sz="0" w:space="0" w:color="auto"/>
          </w:divBdr>
        </w:div>
      </w:divsChild>
    </w:div>
    <w:div w:id="749083988">
      <w:bodyDiv w:val="1"/>
      <w:marLeft w:val="0"/>
      <w:marRight w:val="0"/>
      <w:marTop w:val="0"/>
      <w:marBottom w:val="0"/>
      <w:divBdr>
        <w:top w:val="none" w:sz="0" w:space="0" w:color="auto"/>
        <w:left w:val="none" w:sz="0" w:space="0" w:color="auto"/>
        <w:bottom w:val="none" w:sz="0" w:space="0" w:color="auto"/>
        <w:right w:val="none" w:sz="0" w:space="0" w:color="auto"/>
      </w:divBdr>
      <w:divsChild>
        <w:div w:id="894701210">
          <w:marLeft w:val="0"/>
          <w:marRight w:val="0"/>
          <w:marTop w:val="0"/>
          <w:marBottom w:val="0"/>
          <w:divBdr>
            <w:top w:val="none" w:sz="0" w:space="0" w:color="auto"/>
            <w:left w:val="none" w:sz="0" w:space="0" w:color="auto"/>
            <w:bottom w:val="none" w:sz="0" w:space="0" w:color="auto"/>
            <w:right w:val="none" w:sz="0" w:space="0" w:color="auto"/>
          </w:divBdr>
          <w:divsChild>
            <w:div w:id="918558653">
              <w:marLeft w:val="0"/>
              <w:marRight w:val="0"/>
              <w:marTop w:val="0"/>
              <w:marBottom w:val="0"/>
              <w:divBdr>
                <w:top w:val="none" w:sz="0" w:space="0" w:color="auto"/>
                <w:left w:val="none" w:sz="0" w:space="0" w:color="auto"/>
                <w:bottom w:val="none" w:sz="0" w:space="0" w:color="auto"/>
                <w:right w:val="none" w:sz="0" w:space="0" w:color="auto"/>
              </w:divBdr>
              <w:divsChild>
                <w:div w:id="76488794">
                  <w:marLeft w:val="0"/>
                  <w:marRight w:val="0"/>
                  <w:marTop w:val="0"/>
                  <w:marBottom w:val="0"/>
                  <w:divBdr>
                    <w:top w:val="none" w:sz="0" w:space="0" w:color="auto"/>
                    <w:left w:val="none" w:sz="0" w:space="0" w:color="auto"/>
                    <w:bottom w:val="none" w:sz="0" w:space="0" w:color="auto"/>
                    <w:right w:val="none" w:sz="0" w:space="0" w:color="auto"/>
                  </w:divBdr>
                  <w:divsChild>
                    <w:div w:id="426540154">
                      <w:marLeft w:val="0"/>
                      <w:marRight w:val="0"/>
                      <w:marTop w:val="0"/>
                      <w:marBottom w:val="0"/>
                      <w:divBdr>
                        <w:top w:val="none" w:sz="0" w:space="0" w:color="auto"/>
                        <w:left w:val="none" w:sz="0" w:space="0" w:color="auto"/>
                        <w:bottom w:val="none" w:sz="0" w:space="0" w:color="auto"/>
                        <w:right w:val="none" w:sz="0" w:space="0" w:color="auto"/>
                      </w:divBdr>
                      <w:divsChild>
                        <w:div w:id="1678271552">
                          <w:marLeft w:val="0"/>
                          <w:marRight w:val="0"/>
                          <w:marTop w:val="0"/>
                          <w:marBottom w:val="0"/>
                          <w:divBdr>
                            <w:top w:val="none" w:sz="0" w:space="0" w:color="auto"/>
                            <w:left w:val="none" w:sz="0" w:space="0" w:color="auto"/>
                            <w:bottom w:val="none" w:sz="0" w:space="0" w:color="auto"/>
                            <w:right w:val="none" w:sz="0" w:space="0" w:color="auto"/>
                          </w:divBdr>
                          <w:divsChild>
                            <w:div w:id="243151341">
                              <w:marLeft w:val="0"/>
                              <w:marRight w:val="0"/>
                              <w:marTop w:val="0"/>
                              <w:marBottom w:val="0"/>
                              <w:divBdr>
                                <w:top w:val="none" w:sz="0" w:space="0" w:color="auto"/>
                                <w:left w:val="none" w:sz="0" w:space="0" w:color="auto"/>
                                <w:bottom w:val="none" w:sz="0" w:space="0" w:color="auto"/>
                                <w:right w:val="none" w:sz="0" w:space="0" w:color="auto"/>
                              </w:divBdr>
                              <w:divsChild>
                                <w:div w:id="16585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09045">
      <w:bodyDiv w:val="1"/>
      <w:marLeft w:val="0"/>
      <w:marRight w:val="0"/>
      <w:marTop w:val="0"/>
      <w:marBottom w:val="0"/>
      <w:divBdr>
        <w:top w:val="none" w:sz="0" w:space="0" w:color="auto"/>
        <w:left w:val="none" w:sz="0" w:space="0" w:color="auto"/>
        <w:bottom w:val="none" w:sz="0" w:space="0" w:color="auto"/>
        <w:right w:val="none" w:sz="0" w:space="0" w:color="auto"/>
      </w:divBdr>
      <w:divsChild>
        <w:div w:id="1739941152">
          <w:marLeft w:val="0"/>
          <w:marRight w:val="0"/>
          <w:marTop w:val="0"/>
          <w:marBottom w:val="0"/>
          <w:divBdr>
            <w:top w:val="none" w:sz="0" w:space="0" w:color="auto"/>
            <w:left w:val="none" w:sz="0" w:space="0" w:color="auto"/>
            <w:bottom w:val="none" w:sz="0" w:space="0" w:color="auto"/>
            <w:right w:val="none" w:sz="0" w:space="0" w:color="auto"/>
          </w:divBdr>
        </w:div>
      </w:divsChild>
    </w:div>
    <w:div w:id="755395810">
      <w:bodyDiv w:val="1"/>
      <w:marLeft w:val="0"/>
      <w:marRight w:val="0"/>
      <w:marTop w:val="0"/>
      <w:marBottom w:val="0"/>
      <w:divBdr>
        <w:top w:val="none" w:sz="0" w:space="0" w:color="auto"/>
        <w:left w:val="none" w:sz="0" w:space="0" w:color="auto"/>
        <w:bottom w:val="none" w:sz="0" w:space="0" w:color="auto"/>
        <w:right w:val="none" w:sz="0" w:space="0" w:color="auto"/>
      </w:divBdr>
    </w:div>
    <w:div w:id="756635068">
      <w:bodyDiv w:val="1"/>
      <w:marLeft w:val="0"/>
      <w:marRight w:val="0"/>
      <w:marTop w:val="0"/>
      <w:marBottom w:val="0"/>
      <w:divBdr>
        <w:top w:val="none" w:sz="0" w:space="0" w:color="auto"/>
        <w:left w:val="none" w:sz="0" w:space="0" w:color="auto"/>
        <w:bottom w:val="none" w:sz="0" w:space="0" w:color="auto"/>
        <w:right w:val="none" w:sz="0" w:space="0" w:color="auto"/>
      </w:divBdr>
      <w:divsChild>
        <w:div w:id="1408303688">
          <w:marLeft w:val="0"/>
          <w:marRight w:val="0"/>
          <w:marTop w:val="0"/>
          <w:marBottom w:val="0"/>
          <w:divBdr>
            <w:top w:val="none" w:sz="0" w:space="0" w:color="auto"/>
            <w:left w:val="none" w:sz="0" w:space="0" w:color="auto"/>
            <w:bottom w:val="none" w:sz="0" w:space="0" w:color="auto"/>
            <w:right w:val="none" w:sz="0" w:space="0" w:color="auto"/>
          </w:divBdr>
        </w:div>
        <w:div w:id="515771687">
          <w:marLeft w:val="0"/>
          <w:marRight w:val="0"/>
          <w:marTop w:val="0"/>
          <w:marBottom w:val="0"/>
          <w:divBdr>
            <w:top w:val="none" w:sz="0" w:space="0" w:color="auto"/>
            <w:left w:val="none" w:sz="0" w:space="0" w:color="auto"/>
            <w:bottom w:val="none" w:sz="0" w:space="0" w:color="auto"/>
            <w:right w:val="none" w:sz="0" w:space="0" w:color="auto"/>
          </w:divBdr>
        </w:div>
      </w:divsChild>
    </w:div>
    <w:div w:id="759258570">
      <w:bodyDiv w:val="1"/>
      <w:marLeft w:val="0"/>
      <w:marRight w:val="0"/>
      <w:marTop w:val="0"/>
      <w:marBottom w:val="0"/>
      <w:divBdr>
        <w:top w:val="none" w:sz="0" w:space="0" w:color="auto"/>
        <w:left w:val="none" w:sz="0" w:space="0" w:color="auto"/>
        <w:bottom w:val="none" w:sz="0" w:space="0" w:color="auto"/>
        <w:right w:val="none" w:sz="0" w:space="0" w:color="auto"/>
      </w:divBdr>
    </w:div>
    <w:div w:id="763916039">
      <w:bodyDiv w:val="1"/>
      <w:marLeft w:val="0"/>
      <w:marRight w:val="0"/>
      <w:marTop w:val="0"/>
      <w:marBottom w:val="0"/>
      <w:divBdr>
        <w:top w:val="none" w:sz="0" w:space="0" w:color="auto"/>
        <w:left w:val="none" w:sz="0" w:space="0" w:color="auto"/>
        <w:bottom w:val="none" w:sz="0" w:space="0" w:color="auto"/>
        <w:right w:val="none" w:sz="0" w:space="0" w:color="auto"/>
      </w:divBdr>
      <w:divsChild>
        <w:div w:id="1973318832">
          <w:marLeft w:val="0"/>
          <w:marRight w:val="0"/>
          <w:marTop w:val="0"/>
          <w:marBottom w:val="0"/>
          <w:divBdr>
            <w:top w:val="none" w:sz="0" w:space="0" w:color="auto"/>
            <w:left w:val="none" w:sz="0" w:space="0" w:color="auto"/>
            <w:bottom w:val="none" w:sz="0" w:space="0" w:color="auto"/>
            <w:right w:val="none" w:sz="0" w:space="0" w:color="auto"/>
          </w:divBdr>
          <w:divsChild>
            <w:div w:id="1786578265">
              <w:marLeft w:val="0"/>
              <w:marRight w:val="0"/>
              <w:marTop w:val="0"/>
              <w:marBottom w:val="0"/>
              <w:divBdr>
                <w:top w:val="none" w:sz="0" w:space="0" w:color="auto"/>
                <w:left w:val="none" w:sz="0" w:space="0" w:color="auto"/>
                <w:bottom w:val="none" w:sz="0" w:space="0" w:color="auto"/>
                <w:right w:val="none" w:sz="0" w:space="0" w:color="auto"/>
              </w:divBdr>
            </w:div>
            <w:div w:id="1879929072">
              <w:marLeft w:val="0"/>
              <w:marRight w:val="0"/>
              <w:marTop w:val="0"/>
              <w:marBottom w:val="0"/>
              <w:divBdr>
                <w:top w:val="none" w:sz="0" w:space="0" w:color="auto"/>
                <w:left w:val="none" w:sz="0" w:space="0" w:color="auto"/>
                <w:bottom w:val="none" w:sz="0" w:space="0" w:color="auto"/>
                <w:right w:val="none" w:sz="0" w:space="0" w:color="auto"/>
              </w:divBdr>
              <w:divsChild>
                <w:div w:id="868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7295">
      <w:bodyDiv w:val="1"/>
      <w:marLeft w:val="0"/>
      <w:marRight w:val="0"/>
      <w:marTop w:val="0"/>
      <w:marBottom w:val="0"/>
      <w:divBdr>
        <w:top w:val="none" w:sz="0" w:space="0" w:color="auto"/>
        <w:left w:val="none" w:sz="0" w:space="0" w:color="auto"/>
        <w:bottom w:val="none" w:sz="0" w:space="0" w:color="auto"/>
        <w:right w:val="none" w:sz="0" w:space="0" w:color="auto"/>
      </w:divBdr>
    </w:div>
    <w:div w:id="772670133">
      <w:bodyDiv w:val="1"/>
      <w:marLeft w:val="0"/>
      <w:marRight w:val="0"/>
      <w:marTop w:val="0"/>
      <w:marBottom w:val="0"/>
      <w:divBdr>
        <w:top w:val="none" w:sz="0" w:space="0" w:color="auto"/>
        <w:left w:val="none" w:sz="0" w:space="0" w:color="auto"/>
        <w:bottom w:val="none" w:sz="0" w:space="0" w:color="auto"/>
        <w:right w:val="none" w:sz="0" w:space="0" w:color="auto"/>
      </w:divBdr>
      <w:divsChild>
        <w:div w:id="1076628165">
          <w:marLeft w:val="0"/>
          <w:marRight w:val="0"/>
          <w:marTop w:val="0"/>
          <w:marBottom w:val="0"/>
          <w:divBdr>
            <w:top w:val="none" w:sz="0" w:space="0" w:color="auto"/>
            <w:left w:val="none" w:sz="0" w:space="0" w:color="auto"/>
            <w:bottom w:val="single" w:sz="6" w:space="0" w:color="B5B5B5"/>
            <w:right w:val="none" w:sz="0" w:space="0" w:color="auto"/>
          </w:divBdr>
          <w:divsChild>
            <w:div w:id="1872261930">
              <w:marLeft w:val="0"/>
              <w:marRight w:val="0"/>
              <w:marTop w:val="0"/>
              <w:marBottom w:val="270"/>
              <w:divBdr>
                <w:top w:val="none" w:sz="0" w:space="0" w:color="auto"/>
                <w:left w:val="none" w:sz="0" w:space="0" w:color="auto"/>
                <w:bottom w:val="none" w:sz="0" w:space="0" w:color="auto"/>
                <w:right w:val="none" w:sz="0" w:space="0" w:color="auto"/>
              </w:divBdr>
              <w:divsChild>
                <w:div w:id="1172915935">
                  <w:marLeft w:val="0"/>
                  <w:marRight w:val="0"/>
                  <w:marTop w:val="0"/>
                  <w:marBottom w:val="0"/>
                  <w:divBdr>
                    <w:top w:val="none" w:sz="0" w:space="0" w:color="auto"/>
                    <w:left w:val="none" w:sz="0" w:space="0" w:color="auto"/>
                    <w:bottom w:val="none" w:sz="0" w:space="0" w:color="auto"/>
                    <w:right w:val="none" w:sz="0" w:space="0" w:color="auto"/>
                  </w:divBdr>
                  <w:divsChild>
                    <w:div w:id="1688754471">
                      <w:marLeft w:val="0"/>
                      <w:marRight w:val="0"/>
                      <w:marTop w:val="240"/>
                      <w:marBottom w:val="0"/>
                      <w:divBdr>
                        <w:top w:val="single" w:sz="6" w:space="29" w:color="B5B5B5"/>
                        <w:left w:val="single" w:sz="6" w:space="27" w:color="B5B5B5"/>
                        <w:bottom w:val="single" w:sz="6" w:space="29" w:color="B5B5B5"/>
                        <w:right w:val="single" w:sz="6" w:space="27" w:color="B5B5B5"/>
                      </w:divBdr>
                      <w:divsChild>
                        <w:div w:id="111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26850">
      <w:bodyDiv w:val="1"/>
      <w:marLeft w:val="0"/>
      <w:marRight w:val="0"/>
      <w:marTop w:val="0"/>
      <w:marBottom w:val="0"/>
      <w:divBdr>
        <w:top w:val="none" w:sz="0" w:space="0" w:color="auto"/>
        <w:left w:val="none" w:sz="0" w:space="0" w:color="auto"/>
        <w:bottom w:val="none" w:sz="0" w:space="0" w:color="auto"/>
        <w:right w:val="none" w:sz="0" w:space="0" w:color="auto"/>
      </w:divBdr>
    </w:div>
    <w:div w:id="777914294">
      <w:bodyDiv w:val="1"/>
      <w:marLeft w:val="0"/>
      <w:marRight w:val="0"/>
      <w:marTop w:val="0"/>
      <w:marBottom w:val="0"/>
      <w:divBdr>
        <w:top w:val="none" w:sz="0" w:space="0" w:color="auto"/>
        <w:left w:val="none" w:sz="0" w:space="0" w:color="auto"/>
        <w:bottom w:val="none" w:sz="0" w:space="0" w:color="auto"/>
        <w:right w:val="none" w:sz="0" w:space="0" w:color="auto"/>
      </w:divBdr>
    </w:div>
    <w:div w:id="797719365">
      <w:bodyDiv w:val="1"/>
      <w:marLeft w:val="0"/>
      <w:marRight w:val="0"/>
      <w:marTop w:val="0"/>
      <w:marBottom w:val="0"/>
      <w:divBdr>
        <w:top w:val="none" w:sz="0" w:space="0" w:color="auto"/>
        <w:left w:val="none" w:sz="0" w:space="0" w:color="auto"/>
        <w:bottom w:val="none" w:sz="0" w:space="0" w:color="auto"/>
        <w:right w:val="none" w:sz="0" w:space="0" w:color="auto"/>
      </w:divBdr>
      <w:divsChild>
        <w:div w:id="1484394391">
          <w:marLeft w:val="0"/>
          <w:marRight w:val="0"/>
          <w:marTop w:val="0"/>
          <w:marBottom w:val="0"/>
          <w:divBdr>
            <w:top w:val="none" w:sz="0" w:space="0" w:color="auto"/>
            <w:left w:val="none" w:sz="0" w:space="0" w:color="auto"/>
            <w:bottom w:val="single" w:sz="6" w:space="0" w:color="B5B5B5"/>
            <w:right w:val="none" w:sz="0" w:space="0" w:color="auto"/>
          </w:divBdr>
          <w:divsChild>
            <w:div w:id="1843622922">
              <w:marLeft w:val="0"/>
              <w:marRight w:val="0"/>
              <w:marTop w:val="0"/>
              <w:marBottom w:val="270"/>
              <w:divBdr>
                <w:top w:val="none" w:sz="0" w:space="0" w:color="auto"/>
                <w:left w:val="none" w:sz="0" w:space="0" w:color="auto"/>
                <w:bottom w:val="none" w:sz="0" w:space="0" w:color="auto"/>
                <w:right w:val="none" w:sz="0" w:space="0" w:color="auto"/>
              </w:divBdr>
              <w:divsChild>
                <w:div w:id="805777211">
                  <w:marLeft w:val="0"/>
                  <w:marRight w:val="0"/>
                  <w:marTop w:val="0"/>
                  <w:marBottom w:val="0"/>
                  <w:divBdr>
                    <w:top w:val="none" w:sz="0" w:space="0" w:color="auto"/>
                    <w:left w:val="none" w:sz="0" w:space="0" w:color="auto"/>
                    <w:bottom w:val="none" w:sz="0" w:space="0" w:color="auto"/>
                    <w:right w:val="none" w:sz="0" w:space="0" w:color="auto"/>
                  </w:divBdr>
                  <w:divsChild>
                    <w:div w:id="1287003373">
                      <w:marLeft w:val="0"/>
                      <w:marRight w:val="0"/>
                      <w:marTop w:val="240"/>
                      <w:marBottom w:val="0"/>
                      <w:divBdr>
                        <w:top w:val="single" w:sz="6" w:space="29" w:color="B5B5B5"/>
                        <w:left w:val="single" w:sz="6" w:space="27" w:color="B5B5B5"/>
                        <w:bottom w:val="single" w:sz="6" w:space="29" w:color="B5B5B5"/>
                        <w:right w:val="single" w:sz="6" w:space="27" w:color="B5B5B5"/>
                      </w:divBdr>
                      <w:divsChild>
                        <w:div w:id="71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87738">
      <w:bodyDiv w:val="1"/>
      <w:marLeft w:val="0"/>
      <w:marRight w:val="0"/>
      <w:marTop w:val="0"/>
      <w:marBottom w:val="0"/>
      <w:divBdr>
        <w:top w:val="none" w:sz="0" w:space="0" w:color="auto"/>
        <w:left w:val="none" w:sz="0" w:space="0" w:color="auto"/>
        <w:bottom w:val="none" w:sz="0" w:space="0" w:color="auto"/>
        <w:right w:val="none" w:sz="0" w:space="0" w:color="auto"/>
      </w:divBdr>
    </w:div>
    <w:div w:id="813183521">
      <w:bodyDiv w:val="1"/>
      <w:marLeft w:val="0"/>
      <w:marRight w:val="0"/>
      <w:marTop w:val="0"/>
      <w:marBottom w:val="0"/>
      <w:divBdr>
        <w:top w:val="none" w:sz="0" w:space="0" w:color="auto"/>
        <w:left w:val="none" w:sz="0" w:space="0" w:color="auto"/>
        <w:bottom w:val="none" w:sz="0" w:space="0" w:color="auto"/>
        <w:right w:val="none" w:sz="0" w:space="0" w:color="auto"/>
      </w:divBdr>
    </w:div>
    <w:div w:id="813334328">
      <w:bodyDiv w:val="1"/>
      <w:marLeft w:val="0"/>
      <w:marRight w:val="0"/>
      <w:marTop w:val="0"/>
      <w:marBottom w:val="0"/>
      <w:divBdr>
        <w:top w:val="none" w:sz="0" w:space="0" w:color="auto"/>
        <w:left w:val="none" w:sz="0" w:space="0" w:color="auto"/>
        <w:bottom w:val="none" w:sz="0" w:space="0" w:color="auto"/>
        <w:right w:val="none" w:sz="0" w:space="0" w:color="auto"/>
      </w:divBdr>
      <w:divsChild>
        <w:div w:id="241837223">
          <w:marLeft w:val="0"/>
          <w:marRight w:val="0"/>
          <w:marTop w:val="0"/>
          <w:marBottom w:val="0"/>
          <w:divBdr>
            <w:top w:val="none" w:sz="0" w:space="0" w:color="auto"/>
            <w:left w:val="none" w:sz="0" w:space="0" w:color="auto"/>
            <w:bottom w:val="none" w:sz="0" w:space="0" w:color="auto"/>
            <w:right w:val="none" w:sz="0" w:space="0" w:color="auto"/>
          </w:divBdr>
          <w:divsChild>
            <w:div w:id="604843348">
              <w:marLeft w:val="0"/>
              <w:marRight w:val="0"/>
              <w:marTop w:val="0"/>
              <w:marBottom w:val="0"/>
              <w:divBdr>
                <w:top w:val="none" w:sz="0" w:space="0" w:color="auto"/>
                <w:left w:val="none" w:sz="0" w:space="0" w:color="auto"/>
                <w:bottom w:val="none" w:sz="0" w:space="0" w:color="auto"/>
                <w:right w:val="none" w:sz="0" w:space="0" w:color="auto"/>
              </w:divBdr>
              <w:divsChild>
                <w:div w:id="62722474">
                  <w:marLeft w:val="0"/>
                  <w:marRight w:val="0"/>
                  <w:marTop w:val="0"/>
                  <w:marBottom w:val="0"/>
                  <w:divBdr>
                    <w:top w:val="none" w:sz="0" w:space="0" w:color="auto"/>
                    <w:left w:val="none" w:sz="0" w:space="0" w:color="auto"/>
                    <w:bottom w:val="none" w:sz="0" w:space="0" w:color="auto"/>
                    <w:right w:val="none" w:sz="0" w:space="0" w:color="auto"/>
                  </w:divBdr>
                  <w:divsChild>
                    <w:div w:id="109859699">
                      <w:marLeft w:val="0"/>
                      <w:marRight w:val="0"/>
                      <w:marTop w:val="0"/>
                      <w:marBottom w:val="0"/>
                      <w:divBdr>
                        <w:top w:val="none" w:sz="0" w:space="0" w:color="auto"/>
                        <w:left w:val="none" w:sz="0" w:space="0" w:color="auto"/>
                        <w:bottom w:val="none" w:sz="0" w:space="0" w:color="auto"/>
                        <w:right w:val="none" w:sz="0" w:space="0" w:color="auto"/>
                      </w:divBdr>
                      <w:divsChild>
                        <w:div w:id="1411779541">
                          <w:marLeft w:val="2325"/>
                          <w:marRight w:val="0"/>
                          <w:marTop w:val="0"/>
                          <w:marBottom w:val="0"/>
                          <w:divBdr>
                            <w:top w:val="none" w:sz="0" w:space="0" w:color="auto"/>
                            <w:left w:val="none" w:sz="0" w:space="0" w:color="auto"/>
                            <w:bottom w:val="none" w:sz="0" w:space="0" w:color="auto"/>
                            <w:right w:val="none" w:sz="0" w:space="0" w:color="auto"/>
                          </w:divBdr>
                          <w:divsChild>
                            <w:div w:id="1771700526">
                              <w:marLeft w:val="0"/>
                              <w:marRight w:val="0"/>
                              <w:marTop w:val="0"/>
                              <w:marBottom w:val="0"/>
                              <w:divBdr>
                                <w:top w:val="none" w:sz="0" w:space="0" w:color="auto"/>
                                <w:left w:val="none" w:sz="0" w:space="0" w:color="auto"/>
                                <w:bottom w:val="none" w:sz="0" w:space="0" w:color="auto"/>
                                <w:right w:val="none" w:sz="0" w:space="0" w:color="auto"/>
                              </w:divBdr>
                              <w:divsChild>
                                <w:div w:id="517696042">
                                  <w:marLeft w:val="0"/>
                                  <w:marRight w:val="0"/>
                                  <w:marTop w:val="0"/>
                                  <w:marBottom w:val="0"/>
                                  <w:divBdr>
                                    <w:top w:val="none" w:sz="0" w:space="0" w:color="auto"/>
                                    <w:left w:val="none" w:sz="0" w:space="0" w:color="auto"/>
                                    <w:bottom w:val="none" w:sz="0" w:space="0" w:color="auto"/>
                                    <w:right w:val="none" w:sz="0" w:space="0" w:color="auto"/>
                                  </w:divBdr>
                                  <w:divsChild>
                                    <w:div w:id="1602182708">
                                      <w:marLeft w:val="0"/>
                                      <w:marRight w:val="0"/>
                                      <w:marTop w:val="0"/>
                                      <w:marBottom w:val="0"/>
                                      <w:divBdr>
                                        <w:top w:val="none" w:sz="0" w:space="0" w:color="auto"/>
                                        <w:left w:val="none" w:sz="0" w:space="0" w:color="auto"/>
                                        <w:bottom w:val="none" w:sz="0" w:space="0" w:color="auto"/>
                                        <w:right w:val="none" w:sz="0" w:space="0" w:color="auto"/>
                                      </w:divBdr>
                                      <w:divsChild>
                                        <w:div w:id="658579747">
                                          <w:marLeft w:val="0"/>
                                          <w:marRight w:val="0"/>
                                          <w:marTop w:val="0"/>
                                          <w:marBottom w:val="0"/>
                                          <w:divBdr>
                                            <w:top w:val="none" w:sz="0" w:space="0" w:color="auto"/>
                                            <w:left w:val="none" w:sz="0" w:space="0" w:color="auto"/>
                                            <w:bottom w:val="none" w:sz="0" w:space="0" w:color="auto"/>
                                            <w:right w:val="none" w:sz="0" w:space="0" w:color="auto"/>
                                          </w:divBdr>
                                          <w:divsChild>
                                            <w:div w:id="1481653353">
                                              <w:marLeft w:val="0"/>
                                              <w:marRight w:val="0"/>
                                              <w:marTop w:val="0"/>
                                              <w:marBottom w:val="0"/>
                                              <w:divBdr>
                                                <w:top w:val="single" w:sz="6" w:space="15" w:color="E5E5E5"/>
                                                <w:left w:val="none" w:sz="0" w:space="0" w:color="auto"/>
                                                <w:bottom w:val="none" w:sz="0" w:space="0" w:color="auto"/>
                                                <w:right w:val="none" w:sz="0" w:space="0" w:color="auto"/>
                                              </w:divBdr>
                                              <w:divsChild>
                                                <w:div w:id="281109970">
                                                  <w:marLeft w:val="0"/>
                                                  <w:marRight w:val="0"/>
                                                  <w:marTop w:val="75"/>
                                                  <w:marBottom w:val="0"/>
                                                  <w:divBdr>
                                                    <w:top w:val="none" w:sz="0" w:space="0" w:color="auto"/>
                                                    <w:left w:val="none" w:sz="0" w:space="0" w:color="auto"/>
                                                    <w:bottom w:val="none" w:sz="0" w:space="0" w:color="auto"/>
                                                    <w:right w:val="none" w:sz="0" w:space="0" w:color="auto"/>
                                                  </w:divBdr>
                                                  <w:divsChild>
                                                    <w:div w:id="908615210">
                                                      <w:marLeft w:val="0"/>
                                                      <w:marRight w:val="0"/>
                                                      <w:marTop w:val="0"/>
                                                      <w:marBottom w:val="0"/>
                                                      <w:divBdr>
                                                        <w:top w:val="none" w:sz="0" w:space="0" w:color="auto"/>
                                                        <w:left w:val="none" w:sz="0" w:space="0" w:color="auto"/>
                                                        <w:bottom w:val="none" w:sz="0" w:space="0" w:color="auto"/>
                                                        <w:right w:val="none" w:sz="0" w:space="0" w:color="auto"/>
                                                      </w:divBdr>
                                                      <w:divsChild>
                                                        <w:div w:id="353267160">
                                                          <w:marLeft w:val="0"/>
                                                          <w:marRight w:val="0"/>
                                                          <w:marTop w:val="0"/>
                                                          <w:marBottom w:val="0"/>
                                                          <w:divBdr>
                                                            <w:top w:val="none" w:sz="0" w:space="0" w:color="auto"/>
                                                            <w:left w:val="none" w:sz="0" w:space="0" w:color="auto"/>
                                                            <w:bottom w:val="none" w:sz="0" w:space="0" w:color="auto"/>
                                                            <w:right w:val="none" w:sz="0" w:space="0" w:color="auto"/>
                                                          </w:divBdr>
                                                        </w:div>
                                                        <w:div w:id="249513603">
                                                          <w:marLeft w:val="0"/>
                                                          <w:marRight w:val="0"/>
                                                          <w:marTop w:val="0"/>
                                                          <w:marBottom w:val="0"/>
                                                          <w:divBdr>
                                                            <w:top w:val="none" w:sz="0" w:space="0" w:color="auto"/>
                                                            <w:left w:val="none" w:sz="0" w:space="0" w:color="auto"/>
                                                            <w:bottom w:val="none" w:sz="0" w:space="0" w:color="auto"/>
                                                            <w:right w:val="none" w:sz="0" w:space="0" w:color="auto"/>
                                                          </w:divBdr>
                                                        </w:div>
                                                        <w:div w:id="495074931">
                                                          <w:marLeft w:val="0"/>
                                                          <w:marRight w:val="0"/>
                                                          <w:marTop w:val="0"/>
                                                          <w:marBottom w:val="0"/>
                                                          <w:divBdr>
                                                            <w:top w:val="none" w:sz="0" w:space="0" w:color="auto"/>
                                                            <w:left w:val="none" w:sz="0" w:space="0" w:color="auto"/>
                                                            <w:bottom w:val="none" w:sz="0" w:space="0" w:color="auto"/>
                                                            <w:right w:val="none" w:sz="0" w:space="0" w:color="auto"/>
                                                          </w:divBdr>
                                                        </w:div>
                                                        <w:div w:id="1320311143">
                                                          <w:marLeft w:val="0"/>
                                                          <w:marRight w:val="0"/>
                                                          <w:marTop w:val="0"/>
                                                          <w:marBottom w:val="0"/>
                                                          <w:divBdr>
                                                            <w:top w:val="none" w:sz="0" w:space="0" w:color="auto"/>
                                                            <w:left w:val="none" w:sz="0" w:space="0" w:color="auto"/>
                                                            <w:bottom w:val="none" w:sz="0" w:space="0" w:color="auto"/>
                                                            <w:right w:val="none" w:sz="0" w:space="0" w:color="auto"/>
                                                          </w:divBdr>
                                                        </w:div>
                                                        <w:div w:id="15717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885492">
      <w:bodyDiv w:val="1"/>
      <w:marLeft w:val="0"/>
      <w:marRight w:val="0"/>
      <w:marTop w:val="0"/>
      <w:marBottom w:val="0"/>
      <w:divBdr>
        <w:top w:val="none" w:sz="0" w:space="0" w:color="auto"/>
        <w:left w:val="none" w:sz="0" w:space="0" w:color="auto"/>
        <w:bottom w:val="none" w:sz="0" w:space="0" w:color="auto"/>
        <w:right w:val="none" w:sz="0" w:space="0" w:color="auto"/>
      </w:divBdr>
      <w:divsChild>
        <w:div w:id="1914122204">
          <w:marLeft w:val="0"/>
          <w:marRight w:val="0"/>
          <w:marTop w:val="0"/>
          <w:marBottom w:val="0"/>
          <w:divBdr>
            <w:top w:val="none" w:sz="0" w:space="0" w:color="auto"/>
            <w:left w:val="none" w:sz="0" w:space="0" w:color="auto"/>
            <w:bottom w:val="none" w:sz="0" w:space="0" w:color="auto"/>
            <w:right w:val="none" w:sz="0" w:space="0" w:color="auto"/>
          </w:divBdr>
        </w:div>
        <w:div w:id="263927467">
          <w:marLeft w:val="0"/>
          <w:marRight w:val="0"/>
          <w:marTop w:val="0"/>
          <w:marBottom w:val="0"/>
          <w:divBdr>
            <w:top w:val="none" w:sz="0" w:space="0" w:color="auto"/>
            <w:left w:val="none" w:sz="0" w:space="0" w:color="auto"/>
            <w:bottom w:val="none" w:sz="0" w:space="0" w:color="auto"/>
            <w:right w:val="none" w:sz="0" w:space="0" w:color="auto"/>
          </w:divBdr>
        </w:div>
        <w:div w:id="1733961888">
          <w:marLeft w:val="0"/>
          <w:marRight w:val="0"/>
          <w:marTop w:val="0"/>
          <w:marBottom w:val="0"/>
          <w:divBdr>
            <w:top w:val="none" w:sz="0" w:space="0" w:color="auto"/>
            <w:left w:val="none" w:sz="0" w:space="0" w:color="auto"/>
            <w:bottom w:val="none" w:sz="0" w:space="0" w:color="auto"/>
            <w:right w:val="none" w:sz="0" w:space="0" w:color="auto"/>
          </w:divBdr>
        </w:div>
        <w:div w:id="357974127">
          <w:marLeft w:val="0"/>
          <w:marRight w:val="0"/>
          <w:marTop w:val="0"/>
          <w:marBottom w:val="0"/>
          <w:divBdr>
            <w:top w:val="none" w:sz="0" w:space="0" w:color="auto"/>
            <w:left w:val="none" w:sz="0" w:space="0" w:color="auto"/>
            <w:bottom w:val="none" w:sz="0" w:space="0" w:color="auto"/>
            <w:right w:val="none" w:sz="0" w:space="0" w:color="auto"/>
          </w:divBdr>
        </w:div>
        <w:div w:id="81072087">
          <w:marLeft w:val="0"/>
          <w:marRight w:val="0"/>
          <w:marTop w:val="0"/>
          <w:marBottom w:val="0"/>
          <w:divBdr>
            <w:top w:val="none" w:sz="0" w:space="0" w:color="auto"/>
            <w:left w:val="none" w:sz="0" w:space="0" w:color="auto"/>
            <w:bottom w:val="none" w:sz="0" w:space="0" w:color="auto"/>
            <w:right w:val="none" w:sz="0" w:space="0" w:color="auto"/>
          </w:divBdr>
        </w:div>
      </w:divsChild>
    </w:div>
    <w:div w:id="842548170">
      <w:bodyDiv w:val="1"/>
      <w:marLeft w:val="0"/>
      <w:marRight w:val="0"/>
      <w:marTop w:val="0"/>
      <w:marBottom w:val="0"/>
      <w:divBdr>
        <w:top w:val="none" w:sz="0" w:space="0" w:color="auto"/>
        <w:left w:val="none" w:sz="0" w:space="0" w:color="auto"/>
        <w:bottom w:val="none" w:sz="0" w:space="0" w:color="auto"/>
        <w:right w:val="none" w:sz="0" w:space="0" w:color="auto"/>
      </w:divBdr>
    </w:div>
    <w:div w:id="845679421">
      <w:bodyDiv w:val="1"/>
      <w:marLeft w:val="0"/>
      <w:marRight w:val="0"/>
      <w:marTop w:val="0"/>
      <w:marBottom w:val="0"/>
      <w:divBdr>
        <w:top w:val="none" w:sz="0" w:space="0" w:color="auto"/>
        <w:left w:val="none" w:sz="0" w:space="0" w:color="auto"/>
        <w:bottom w:val="none" w:sz="0" w:space="0" w:color="auto"/>
        <w:right w:val="none" w:sz="0" w:space="0" w:color="auto"/>
      </w:divBdr>
      <w:divsChild>
        <w:div w:id="1999841889">
          <w:marLeft w:val="0"/>
          <w:marRight w:val="0"/>
          <w:marTop w:val="0"/>
          <w:marBottom w:val="0"/>
          <w:divBdr>
            <w:top w:val="none" w:sz="0" w:space="0" w:color="auto"/>
            <w:left w:val="none" w:sz="0" w:space="0" w:color="auto"/>
            <w:bottom w:val="none" w:sz="0" w:space="0" w:color="auto"/>
            <w:right w:val="none" w:sz="0" w:space="0" w:color="auto"/>
          </w:divBdr>
        </w:div>
        <w:div w:id="1820073755">
          <w:marLeft w:val="0"/>
          <w:marRight w:val="0"/>
          <w:marTop w:val="0"/>
          <w:marBottom w:val="0"/>
          <w:divBdr>
            <w:top w:val="none" w:sz="0" w:space="0" w:color="auto"/>
            <w:left w:val="none" w:sz="0" w:space="0" w:color="auto"/>
            <w:bottom w:val="none" w:sz="0" w:space="0" w:color="auto"/>
            <w:right w:val="none" w:sz="0" w:space="0" w:color="auto"/>
          </w:divBdr>
        </w:div>
        <w:div w:id="1383090767">
          <w:marLeft w:val="0"/>
          <w:marRight w:val="0"/>
          <w:marTop w:val="0"/>
          <w:marBottom w:val="0"/>
          <w:divBdr>
            <w:top w:val="none" w:sz="0" w:space="0" w:color="auto"/>
            <w:left w:val="none" w:sz="0" w:space="0" w:color="auto"/>
            <w:bottom w:val="none" w:sz="0" w:space="0" w:color="auto"/>
            <w:right w:val="none" w:sz="0" w:space="0" w:color="auto"/>
          </w:divBdr>
        </w:div>
        <w:div w:id="1176846689">
          <w:marLeft w:val="0"/>
          <w:marRight w:val="0"/>
          <w:marTop w:val="0"/>
          <w:marBottom w:val="0"/>
          <w:divBdr>
            <w:top w:val="none" w:sz="0" w:space="0" w:color="auto"/>
            <w:left w:val="none" w:sz="0" w:space="0" w:color="auto"/>
            <w:bottom w:val="none" w:sz="0" w:space="0" w:color="auto"/>
            <w:right w:val="none" w:sz="0" w:space="0" w:color="auto"/>
          </w:divBdr>
        </w:div>
        <w:div w:id="1246576000">
          <w:marLeft w:val="0"/>
          <w:marRight w:val="0"/>
          <w:marTop w:val="0"/>
          <w:marBottom w:val="0"/>
          <w:divBdr>
            <w:top w:val="none" w:sz="0" w:space="0" w:color="auto"/>
            <w:left w:val="none" w:sz="0" w:space="0" w:color="auto"/>
            <w:bottom w:val="none" w:sz="0" w:space="0" w:color="auto"/>
            <w:right w:val="none" w:sz="0" w:space="0" w:color="auto"/>
          </w:divBdr>
        </w:div>
        <w:div w:id="1947999938">
          <w:marLeft w:val="0"/>
          <w:marRight w:val="0"/>
          <w:marTop w:val="0"/>
          <w:marBottom w:val="0"/>
          <w:divBdr>
            <w:top w:val="none" w:sz="0" w:space="0" w:color="auto"/>
            <w:left w:val="none" w:sz="0" w:space="0" w:color="auto"/>
            <w:bottom w:val="none" w:sz="0" w:space="0" w:color="auto"/>
            <w:right w:val="none" w:sz="0" w:space="0" w:color="auto"/>
          </w:divBdr>
        </w:div>
        <w:div w:id="2083797320">
          <w:marLeft w:val="0"/>
          <w:marRight w:val="0"/>
          <w:marTop w:val="0"/>
          <w:marBottom w:val="0"/>
          <w:divBdr>
            <w:top w:val="none" w:sz="0" w:space="0" w:color="auto"/>
            <w:left w:val="none" w:sz="0" w:space="0" w:color="auto"/>
            <w:bottom w:val="none" w:sz="0" w:space="0" w:color="auto"/>
            <w:right w:val="none" w:sz="0" w:space="0" w:color="auto"/>
          </w:divBdr>
        </w:div>
        <w:div w:id="163784522">
          <w:marLeft w:val="0"/>
          <w:marRight w:val="0"/>
          <w:marTop w:val="0"/>
          <w:marBottom w:val="0"/>
          <w:divBdr>
            <w:top w:val="none" w:sz="0" w:space="0" w:color="auto"/>
            <w:left w:val="none" w:sz="0" w:space="0" w:color="auto"/>
            <w:bottom w:val="none" w:sz="0" w:space="0" w:color="auto"/>
            <w:right w:val="none" w:sz="0" w:space="0" w:color="auto"/>
          </w:divBdr>
        </w:div>
        <w:div w:id="1176460822">
          <w:marLeft w:val="0"/>
          <w:marRight w:val="0"/>
          <w:marTop w:val="0"/>
          <w:marBottom w:val="0"/>
          <w:divBdr>
            <w:top w:val="none" w:sz="0" w:space="0" w:color="auto"/>
            <w:left w:val="none" w:sz="0" w:space="0" w:color="auto"/>
            <w:bottom w:val="none" w:sz="0" w:space="0" w:color="auto"/>
            <w:right w:val="none" w:sz="0" w:space="0" w:color="auto"/>
          </w:divBdr>
        </w:div>
        <w:div w:id="235634221">
          <w:marLeft w:val="0"/>
          <w:marRight w:val="0"/>
          <w:marTop w:val="0"/>
          <w:marBottom w:val="0"/>
          <w:divBdr>
            <w:top w:val="none" w:sz="0" w:space="0" w:color="auto"/>
            <w:left w:val="none" w:sz="0" w:space="0" w:color="auto"/>
            <w:bottom w:val="none" w:sz="0" w:space="0" w:color="auto"/>
            <w:right w:val="none" w:sz="0" w:space="0" w:color="auto"/>
          </w:divBdr>
        </w:div>
        <w:div w:id="847016064">
          <w:marLeft w:val="0"/>
          <w:marRight w:val="0"/>
          <w:marTop w:val="0"/>
          <w:marBottom w:val="0"/>
          <w:divBdr>
            <w:top w:val="none" w:sz="0" w:space="0" w:color="auto"/>
            <w:left w:val="none" w:sz="0" w:space="0" w:color="auto"/>
            <w:bottom w:val="none" w:sz="0" w:space="0" w:color="auto"/>
            <w:right w:val="none" w:sz="0" w:space="0" w:color="auto"/>
          </w:divBdr>
        </w:div>
        <w:div w:id="305013639">
          <w:marLeft w:val="0"/>
          <w:marRight w:val="0"/>
          <w:marTop w:val="0"/>
          <w:marBottom w:val="0"/>
          <w:divBdr>
            <w:top w:val="none" w:sz="0" w:space="0" w:color="auto"/>
            <w:left w:val="none" w:sz="0" w:space="0" w:color="auto"/>
            <w:bottom w:val="none" w:sz="0" w:space="0" w:color="auto"/>
            <w:right w:val="none" w:sz="0" w:space="0" w:color="auto"/>
          </w:divBdr>
        </w:div>
        <w:div w:id="1999113118">
          <w:marLeft w:val="0"/>
          <w:marRight w:val="0"/>
          <w:marTop w:val="0"/>
          <w:marBottom w:val="0"/>
          <w:divBdr>
            <w:top w:val="none" w:sz="0" w:space="0" w:color="auto"/>
            <w:left w:val="none" w:sz="0" w:space="0" w:color="auto"/>
            <w:bottom w:val="none" w:sz="0" w:space="0" w:color="auto"/>
            <w:right w:val="none" w:sz="0" w:space="0" w:color="auto"/>
          </w:divBdr>
        </w:div>
      </w:divsChild>
    </w:div>
    <w:div w:id="848836401">
      <w:bodyDiv w:val="1"/>
      <w:marLeft w:val="0"/>
      <w:marRight w:val="0"/>
      <w:marTop w:val="0"/>
      <w:marBottom w:val="0"/>
      <w:divBdr>
        <w:top w:val="none" w:sz="0" w:space="0" w:color="auto"/>
        <w:left w:val="none" w:sz="0" w:space="0" w:color="auto"/>
        <w:bottom w:val="none" w:sz="0" w:space="0" w:color="auto"/>
        <w:right w:val="none" w:sz="0" w:space="0" w:color="auto"/>
      </w:divBdr>
    </w:div>
    <w:div w:id="849872823">
      <w:bodyDiv w:val="1"/>
      <w:marLeft w:val="0"/>
      <w:marRight w:val="0"/>
      <w:marTop w:val="0"/>
      <w:marBottom w:val="0"/>
      <w:divBdr>
        <w:top w:val="none" w:sz="0" w:space="0" w:color="auto"/>
        <w:left w:val="none" w:sz="0" w:space="0" w:color="auto"/>
        <w:bottom w:val="none" w:sz="0" w:space="0" w:color="auto"/>
        <w:right w:val="none" w:sz="0" w:space="0" w:color="auto"/>
      </w:divBdr>
    </w:div>
    <w:div w:id="851725190">
      <w:bodyDiv w:val="1"/>
      <w:marLeft w:val="0"/>
      <w:marRight w:val="0"/>
      <w:marTop w:val="0"/>
      <w:marBottom w:val="0"/>
      <w:divBdr>
        <w:top w:val="none" w:sz="0" w:space="0" w:color="auto"/>
        <w:left w:val="none" w:sz="0" w:space="0" w:color="auto"/>
        <w:bottom w:val="none" w:sz="0" w:space="0" w:color="auto"/>
        <w:right w:val="none" w:sz="0" w:space="0" w:color="auto"/>
      </w:divBdr>
    </w:div>
    <w:div w:id="857546454">
      <w:bodyDiv w:val="1"/>
      <w:marLeft w:val="0"/>
      <w:marRight w:val="0"/>
      <w:marTop w:val="0"/>
      <w:marBottom w:val="0"/>
      <w:divBdr>
        <w:top w:val="none" w:sz="0" w:space="0" w:color="auto"/>
        <w:left w:val="none" w:sz="0" w:space="0" w:color="auto"/>
        <w:bottom w:val="none" w:sz="0" w:space="0" w:color="auto"/>
        <w:right w:val="none" w:sz="0" w:space="0" w:color="auto"/>
      </w:divBdr>
      <w:divsChild>
        <w:div w:id="790972693">
          <w:marLeft w:val="0"/>
          <w:marRight w:val="0"/>
          <w:marTop w:val="0"/>
          <w:marBottom w:val="0"/>
          <w:divBdr>
            <w:top w:val="none" w:sz="0" w:space="0" w:color="auto"/>
            <w:left w:val="none" w:sz="0" w:space="0" w:color="auto"/>
            <w:bottom w:val="none" w:sz="0" w:space="0" w:color="auto"/>
            <w:right w:val="none" w:sz="0" w:space="0" w:color="auto"/>
          </w:divBdr>
        </w:div>
        <w:div w:id="1160076169">
          <w:marLeft w:val="0"/>
          <w:marRight w:val="0"/>
          <w:marTop w:val="0"/>
          <w:marBottom w:val="0"/>
          <w:divBdr>
            <w:top w:val="none" w:sz="0" w:space="0" w:color="auto"/>
            <w:left w:val="none" w:sz="0" w:space="0" w:color="auto"/>
            <w:bottom w:val="none" w:sz="0" w:space="0" w:color="auto"/>
            <w:right w:val="none" w:sz="0" w:space="0" w:color="auto"/>
          </w:divBdr>
        </w:div>
        <w:div w:id="724911181">
          <w:marLeft w:val="0"/>
          <w:marRight w:val="0"/>
          <w:marTop w:val="0"/>
          <w:marBottom w:val="0"/>
          <w:divBdr>
            <w:top w:val="none" w:sz="0" w:space="0" w:color="auto"/>
            <w:left w:val="none" w:sz="0" w:space="0" w:color="auto"/>
            <w:bottom w:val="none" w:sz="0" w:space="0" w:color="auto"/>
            <w:right w:val="none" w:sz="0" w:space="0" w:color="auto"/>
          </w:divBdr>
        </w:div>
        <w:div w:id="1315522536">
          <w:marLeft w:val="0"/>
          <w:marRight w:val="0"/>
          <w:marTop w:val="0"/>
          <w:marBottom w:val="0"/>
          <w:divBdr>
            <w:top w:val="none" w:sz="0" w:space="0" w:color="auto"/>
            <w:left w:val="none" w:sz="0" w:space="0" w:color="auto"/>
            <w:bottom w:val="none" w:sz="0" w:space="0" w:color="auto"/>
            <w:right w:val="none" w:sz="0" w:space="0" w:color="auto"/>
          </w:divBdr>
        </w:div>
        <w:div w:id="591429472">
          <w:marLeft w:val="0"/>
          <w:marRight w:val="0"/>
          <w:marTop w:val="0"/>
          <w:marBottom w:val="0"/>
          <w:divBdr>
            <w:top w:val="none" w:sz="0" w:space="0" w:color="auto"/>
            <w:left w:val="none" w:sz="0" w:space="0" w:color="auto"/>
            <w:bottom w:val="none" w:sz="0" w:space="0" w:color="auto"/>
            <w:right w:val="none" w:sz="0" w:space="0" w:color="auto"/>
          </w:divBdr>
        </w:div>
      </w:divsChild>
    </w:div>
    <w:div w:id="862134834">
      <w:bodyDiv w:val="1"/>
      <w:marLeft w:val="0"/>
      <w:marRight w:val="0"/>
      <w:marTop w:val="0"/>
      <w:marBottom w:val="0"/>
      <w:divBdr>
        <w:top w:val="none" w:sz="0" w:space="0" w:color="auto"/>
        <w:left w:val="none" w:sz="0" w:space="0" w:color="auto"/>
        <w:bottom w:val="none" w:sz="0" w:space="0" w:color="auto"/>
        <w:right w:val="none" w:sz="0" w:space="0" w:color="auto"/>
      </w:divBdr>
    </w:div>
    <w:div w:id="862744759">
      <w:bodyDiv w:val="1"/>
      <w:marLeft w:val="0"/>
      <w:marRight w:val="0"/>
      <w:marTop w:val="0"/>
      <w:marBottom w:val="0"/>
      <w:divBdr>
        <w:top w:val="none" w:sz="0" w:space="0" w:color="auto"/>
        <w:left w:val="none" w:sz="0" w:space="0" w:color="auto"/>
        <w:bottom w:val="none" w:sz="0" w:space="0" w:color="auto"/>
        <w:right w:val="none" w:sz="0" w:space="0" w:color="auto"/>
      </w:divBdr>
      <w:divsChild>
        <w:div w:id="1017464768">
          <w:marLeft w:val="0"/>
          <w:marRight w:val="0"/>
          <w:marTop w:val="0"/>
          <w:marBottom w:val="0"/>
          <w:divBdr>
            <w:top w:val="none" w:sz="0" w:space="0" w:color="auto"/>
            <w:left w:val="none" w:sz="0" w:space="0" w:color="auto"/>
            <w:bottom w:val="none" w:sz="0" w:space="0" w:color="auto"/>
            <w:right w:val="none" w:sz="0" w:space="0" w:color="auto"/>
          </w:divBdr>
        </w:div>
      </w:divsChild>
    </w:div>
    <w:div w:id="871302439">
      <w:bodyDiv w:val="1"/>
      <w:marLeft w:val="0"/>
      <w:marRight w:val="0"/>
      <w:marTop w:val="0"/>
      <w:marBottom w:val="0"/>
      <w:divBdr>
        <w:top w:val="none" w:sz="0" w:space="0" w:color="auto"/>
        <w:left w:val="none" w:sz="0" w:space="0" w:color="auto"/>
        <w:bottom w:val="none" w:sz="0" w:space="0" w:color="auto"/>
        <w:right w:val="none" w:sz="0" w:space="0" w:color="auto"/>
      </w:divBdr>
    </w:div>
    <w:div w:id="873350071">
      <w:bodyDiv w:val="1"/>
      <w:marLeft w:val="0"/>
      <w:marRight w:val="0"/>
      <w:marTop w:val="0"/>
      <w:marBottom w:val="0"/>
      <w:divBdr>
        <w:top w:val="none" w:sz="0" w:space="0" w:color="auto"/>
        <w:left w:val="none" w:sz="0" w:space="0" w:color="auto"/>
        <w:bottom w:val="none" w:sz="0" w:space="0" w:color="auto"/>
        <w:right w:val="none" w:sz="0" w:space="0" w:color="auto"/>
      </w:divBdr>
    </w:div>
    <w:div w:id="874581532">
      <w:bodyDiv w:val="1"/>
      <w:marLeft w:val="0"/>
      <w:marRight w:val="0"/>
      <w:marTop w:val="0"/>
      <w:marBottom w:val="0"/>
      <w:divBdr>
        <w:top w:val="none" w:sz="0" w:space="0" w:color="auto"/>
        <w:left w:val="none" w:sz="0" w:space="0" w:color="auto"/>
        <w:bottom w:val="none" w:sz="0" w:space="0" w:color="auto"/>
        <w:right w:val="none" w:sz="0" w:space="0" w:color="auto"/>
      </w:divBdr>
      <w:divsChild>
        <w:div w:id="1850868170">
          <w:marLeft w:val="0"/>
          <w:marRight w:val="0"/>
          <w:marTop w:val="150"/>
          <w:marBottom w:val="0"/>
          <w:divBdr>
            <w:top w:val="none" w:sz="0" w:space="0" w:color="auto"/>
            <w:left w:val="none" w:sz="0" w:space="0" w:color="auto"/>
            <w:bottom w:val="none" w:sz="0" w:space="0" w:color="auto"/>
            <w:right w:val="none" w:sz="0" w:space="0" w:color="auto"/>
          </w:divBdr>
          <w:divsChild>
            <w:div w:id="118961736">
              <w:marLeft w:val="0"/>
              <w:marRight w:val="0"/>
              <w:marTop w:val="0"/>
              <w:marBottom w:val="0"/>
              <w:divBdr>
                <w:top w:val="none" w:sz="0" w:space="0" w:color="auto"/>
                <w:left w:val="none" w:sz="0" w:space="0" w:color="auto"/>
                <w:bottom w:val="none" w:sz="0" w:space="0" w:color="auto"/>
                <w:right w:val="none" w:sz="0" w:space="0" w:color="auto"/>
              </w:divBdr>
              <w:divsChild>
                <w:div w:id="1013530715">
                  <w:marLeft w:val="0"/>
                  <w:marRight w:val="0"/>
                  <w:marTop w:val="0"/>
                  <w:marBottom w:val="0"/>
                  <w:divBdr>
                    <w:top w:val="none" w:sz="0" w:space="0" w:color="auto"/>
                    <w:left w:val="none" w:sz="0" w:space="0" w:color="auto"/>
                    <w:bottom w:val="none" w:sz="0" w:space="0" w:color="auto"/>
                    <w:right w:val="none" w:sz="0" w:space="0" w:color="auto"/>
                  </w:divBdr>
                  <w:divsChild>
                    <w:div w:id="498732355">
                      <w:marLeft w:val="0"/>
                      <w:marRight w:val="0"/>
                      <w:marTop w:val="0"/>
                      <w:marBottom w:val="0"/>
                      <w:divBdr>
                        <w:top w:val="none" w:sz="0" w:space="0" w:color="auto"/>
                        <w:left w:val="none" w:sz="0" w:space="0" w:color="auto"/>
                        <w:bottom w:val="none" w:sz="0" w:space="0" w:color="auto"/>
                        <w:right w:val="none" w:sz="0" w:space="0" w:color="auto"/>
                      </w:divBdr>
                      <w:divsChild>
                        <w:div w:id="1672491659">
                          <w:marLeft w:val="0"/>
                          <w:marRight w:val="0"/>
                          <w:marTop w:val="0"/>
                          <w:marBottom w:val="0"/>
                          <w:divBdr>
                            <w:top w:val="none" w:sz="0" w:space="0" w:color="auto"/>
                            <w:left w:val="none" w:sz="0" w:space="0" w:color="auto"/>
                            <w:bottom w:val="none" w:sz="0" w:space="0" w:color="auto"/>
                            <w:right w:val="none" w:sz="0" w:space="0" w:color="auto"/>
                          </w:divBdr>
                          <w:divsChild>
                            <w:div w:id="592783535">
                              <w:marLeft w:val="0"/>
                              <w:marRight w:val="0"/>
                              <w:marTop w:val="0"/>
                              <w:marBottom w:val="0"/>
                              <w:divBdr>
                                <w:top w:val="none" w:sz="0" w:space="0" w:color="auto"/>
                                <w:left w:val="none" w:sz="0" w:space="0" w:color="auto"/>
                                <w:bottom w:val="none" w:sz="0" w:space="0" w:color="auto"/>
                                <w:right w:val="none" w:sz="0" w:space="0" w:color="auto"/>
                              </w:divBdr>
                              <w:divsChild>
                                <w:div w:id="14159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5463">
      <w:bodyDiv w:val="1"/>
      <w:marLeft w:val="0"/>
      <w:marRight w:val="0"/>
      <w:marTop w:val="0"/>
      <w:marBottom w:val="0"/>
      <w:divBdr>
        <w:top w:val="none" w:sz="0" w:space="0" w:color="auto"/>
        <w:left w:val="none" w:sz="0" w:space="0" w:color="auto"/>
        <w:bottom w:val="none" w:sz="0" w:space="0" w:color="auto"/>
        <w:right w:val="none" w:sz="0" w:space="0" w:color="auto"/>
      </w:divBdr>
    </w:div>
    <w:div w:id="885602200">
      <w:bodyDiv w:val="1"/>
      <w:marLeft w:val="0"/>
      <w:marRight w:val="0"/>
      <w:marTop w:val="0"/>
      <w:marBottom w:val="0"/>
      <w:divBdr>
        <w:top w:val="none" w:sz="0" w:space="0" w:color="auto"/>
        <w:left w:val="none" w:sz="0" w:space="0" w:color="auto"/>
        <w:bottom w:val="none" w:sz="0" w:space="0" w:color="auto"/>
        <w:right w:val="none" w:sz="0" w:space="0" w:color="auto"/>
      </w:divBdr>
    </w:div>
    <w:div w:id="885873835">
      <w:bodyDiv w:val="1"/>
      <w:marLeft w:val="0"/>
      <w:marRight w:val="0"/>
      <w:marTop w:val="0"/>
      <w:marBottom w:val="150"/>
      <w:divBdr>
        <w:top w:val="none" w:sz="0" w:space="0" w:color="auto"/>
        <w:left w:val="none" w:sz="0" w:space="0" w:color="auto"/>
        <w:bottom w:val="none" w:sz="0" w:space="0" w:color="auto"/>
        <w:right w:val="none" w:sz="0" w:space="0" w:color="auto"/>
      </w:divBdr>
      <w:divsChild>
        <w:div w:id="221841358">
          <w:marLeft w:val="0"/>
          <w:marRight w:val="0"/>
          <w:marTop w:val="0"/>
          <w:marBottom w:val="75"/>
          <w:divBdr>
            <w:top w:val="none" w:sz="0" w:space="0" w:color="auto"/>
            <w:left w:val="none" w:sz="0" w:space="0" w:color="auto"/>
            <w:bottom w:val="single" w:sz="6" w:space="14" w:color="CFD2D5"/>
            <w:right w:val="none" w:sz="0" w:space="0" w:color="auto"/>
          </w:divBdr>
        </w:div>
      </w:divsChild>
    </w:div>
    <w:div w:id="886986559">
      <w:bodyDiv w:val="1"/>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
        <w:div w:id="725955724">
          <w:marLeft w:val="0"/>
          <w:marRight w:val="0"/>
          <w:marTop w:val="0"/>
          <w:marBottom w:val="0"/>
          <w:divBdr>
            <w:top w:val="none" w:sz="0" w:space="0" w:color="auto"/>
            <w:left w:val="none" w:sz="0" w:space="0" w:color="auto"/>
            <w:bottom w:val="none" w:sz="0" w:space="0" w:color="auto"/>
            <w:right w:val="none" w:sz="0" w:space="0" w:color="auto"/>
          </w:divBdr>
        </w:div>
        <w:div w:id="2092041965">
          <w:marLeft w:val="0"/>
          <w:marRight w:val="0"/>
          <w:marTop w:val="0"/>
          <w:marBottom w:val="0"/>
          <w:divBdr>
            <w:top w:val="none" w:sz="0" w:space="0" w:color="auto"/>
            <w:left w:val="none" w:sz="0" w:space="0" w:color="auto"/>
            <w:bottom w:val="none" w:sz="0" w:space="0" w:color="auto"/>
            <w:right w:val="none" w:sz="0" w:space="0" w:color="auto"/>
          </w:divBdr>
        </w:div>
        <w:div w:id="923730658">
          <w:marLeft w:val="0"/>
          <w:marRight w:val="0"/>
          <w:marTop w:val="0"/>
          <w:marBottom w:val="0"/>
          <w:divBdr>
            <w:top w:val="none" w:sz="0" w:space="0" w:color="auto"/>
            <w:left w:val="none" w:sz="0" w:space="0" w:color="auto"/>
            <w:bottom w:val="none" w:sz="0" w:space="0" w:color="auto"/>
            <w:right w:val="none" w:sz="0" w:space="0" w:color="auto"/>
          </w:divBdr>
        </w:div>
        <w:div w:id="584384861">
          <w:marLeft w:val="0"/>
          <w:marRight w:val="0"/>
          <w:marTop w:val="0"/>
          <w:marBottom w:val="0"/>
          <w:divBdr>
            <w:top w:val="none" w:sz="0" w:space="0" w:color="auto"/>
            <w:left w:val="none" w:sz="0" w:space="0" w:color="auto"/>
            <w:bottom w:val="none" w:sz="0" w:space="0" w:color="auto"/>
            <w:right w:val="none" w:sz="0" w:space="0" w:color="auto"/>
          </w:divBdr>
        </w:div>
        <w:div w:id="1477917660">
          <w:marLeft w:val="0"/>
          <w:marRight w:val="0"/>
          <w:marTop w:val="0"/>
          <w:marBottom w:val="0"/>
          <w:divBdr>
            <w:top w:val="none" w:sz="0" w:space="0" w:color="auto"/>
            <w:left w:val="none" w:sz="0" w:space="0" w:color="auto"/>
            <w:bottom w:val="none" w:sz="0" w:space="0" w:color="auto"/>
            <w:right w:val="none" w:sz="0" w:space="0" w:color="auto"/>
          </w:divBdr>
        </w:div>
        <w:div w:id="210116901">
          <w:marLeft w:val="0"/>
          <w:marRight w:val="0"/>
          <w:marTop w:val="0"/>
          <w:marBottom w:val="0"/>
          <w:divBdr>
            <w:top w:val="none" w:sz="0" w:space="0" w:color="auto"/>
            <w:left w:val="none" w:sz="0" w:space="0" w:color="auto"/>
            <w:bottom w:val="none" w:sz="0" w:space="0" w:color="auto"/>
            <w:right w:val="none" w:sz="0" w:space="0" w:color="auto"/>
          </w:divBdr>
        </w:div>
        <w:div w:id="586498889">
          <w:marLeft w:val="0"/>
          <w:marRight w:val="0"/>
          <w:marTop w:val="0"/>
          <w:marBottom w:val="0"/>
          <w:divBdr>
            <w:top w:val="none" w:sz="0" w:space="0" w:color="auto"/>
            <w:left w:val="none" w:sz="0" w:space="0" w:color="auto"/>
            <w:bottom w:val="none" w:sz="0" w:space="0" w:color="auto"/>
            <w:right w:val="none" w:sz="0" w:space="0" w:color="auto"/>
          </w:divBdr>
        </w:div>
        <w:div w:id="1672373819">
          <w:marLeft w:val="0"/>
          <w:marRight w:val="0"/>
          <w:marTop w:val="0"/>
          <w:marBottom w:val="0"/>
          <w:divBdr>
            <w:top w:val="none" w:sz="0" w:space="0" w:color="auto"/>
            <w:left w:val="none" w:sz="0" w:space="0" w:color="auto"/>
            <w:bottom w:val="none" w:sz="0" w:space="0" w:color="auto"/>
            <w:right w:val="none" w:sz="0" w:space="0" w:color="auto"/>
          </w:divBdr>
        </w:div>
        <w:div w:id="173617584">
          <w:marLeft w:val="0"/>
          <w:marRight w:val="0"/>
          <w:marTop w:val="0"/>
          <w:marBottom w:val="0"/>
          <w:divBdr>
            <w:top w:val="none" w:sz="0" w:space="0" w:color="auto"/>
            <w:left w:val="none" w:sz="0" w:space="0" w:color="auto"/>
            <w:bottom w:val="none" w:sz="0" w:space="0" w:color="auto"/>
            <w:right w:val="none" w:sz="0" w:space="0" w:color="auto"/>
          </w:divBdr>
        </w:div>
        <w:div w:id="957568147">
          <w:marLeft w:val="0"/>
          <w:marRight w:val="0"/>
          <w:marTop w:val="0"/>
          <w:marBottom w:val="0"/>
          <w:divBdr>
            <w:top w:val="none" w:sz="0" w:space="0" w:color="auto"/>
            <w:left w:val="none" w:sz="0" w:space="0" w:color="auto"/>
            <w:bottom w:val="none" w:sz="0" w:space="0" w:color="auto"/>
            <w:right w:val="none" w:sz="0" w:space="0" w:color="auto"/>
          </w:divBdr>
        </w:div>
        <w:div w:id="484514496">
          <w:marLeft w:val="0"/>
          <w:marRight w:val="0"/>
          <w:marTop w:val="0"/>
          <w:marBottom w:val="0"/>
          <w:divBdr>
            <w:top w:val="none" w:sz="0" w:space="0" w:color="auto"/>
            <w:left w:val="none" w:sz="0" w:space="0" w:color="auto"/>
            <w:bottom w:val="none" w:sz="0" w:space="0" w:color="auto"/>
            <w:right w:val="none" w:sz="0" w:space="0" w:color="auto"/>
          </w:divBdr>
        </w:div>
        <w:div w:id="1240749458">
          <w:marLeft w:val="0"/>
          <w:marRight w:val="0"/>
          <w:marTop w:val="0"/>
          <w:marBottom w:val="0"/>
          <w:divBdr>
            <w:top w:val="none" w:sz="0" w:space="0" w:color="auto"/>
            <w:left w:val="none" w:sz="0" w:space="0" w:color="auto"/>
            <w:bottom w:val="none" w:sz="0" w:space="0" w:color="auto"/>
            <w:right w:val="none" w:sz="0" w:space="0" w:color="auto"/>
          </w:divBdr>
        </w:div>
        <w:div w:id="1615139894">
          <w:marLeft w:val="0"/>
          <w:marRight w:val="0"/>
          <w:marTop w:val="0"/>
          <w:marBottom w:val="0"/>
          <w:divBdr>
            <w:top w:val="none" w:sz="0" w:space="0" w:color="auto"/>
            <w:left w:val="none" w:sz="0" w:space="0" w:color="auto"/>
            <w:bottom w:val="none" w:sz="0" w:space="0" w:color="auto"/>
            <w:right w:val="none" w:sz="0" w:space="0" w:color="auto"/>
          </w:divBdr>
        </w:div>
        <w:div w:id="1462576845">
          <w:marLeft w:val="0"/>
          <w:marRight w:val="0"/>
          <w:marTop w:val="0"/>
          <w:marBottom w:val="0"/>
          <w:divBdr>
            <w:top w:val="none" w:sz="0" w:space="0" w:color="auto"/>
            <w:left w:val="none" w:sz="0" w:space="0" w:color="auto"/>
            <w:bottom w:val="none" w:sz="0" w:space="0" w:color="auto"/>
            <w:right w:val="none" w:sz="0" w:space="0" w:color="auto"/>
          </w:divBdr>
        </w:div>
        <w:div w:id="285356068">
          <w:marLeft w:val="0"/>
          <w:marRight w:val="0"/>
          <w:marTop w:val="0"/>
          <w:marBottom w:val="0"/>
          <w:divBdr>
            <w:top w:val="none" w:sz="0" w:space="0" w:color="auto"/>
            <w:left w:val="none" w:sz="0" w:space="0" w:color="auto"/>
            <w:bottom w:val="none" w:sz="0" w:space="0" w:color="auto"/>
            <w:right w:val="none" w:sz="0" w:space="0" w:color="auto"/>
          </w:divBdr>
        </w:div>
        <w:div w:id="1810325041">
          <w:marLeft w:val="0"/>
          <w:marRight w:val="0"/>
          <w:marTop w:val="0"/>
          <w:marBottom w:val="0"/>
          <w:divBdr>
            <w:top w:val="none" w:sz="0" w:space="0" w:color="auto"/>
            <w:left w:val="none" w:sz="0" w:space="0" w:color="auto"/>
            <w:bottom w:val="none" w:sz="0" w:space="0" w:color="auto"/>
            <w:right w:val="none" w:sz="0" w:space="0" w:color="auto"/>
          </w:divBdr>
        </w:div>
      </w:divsChild>
    </w:div>
    <w:div w:id="896359225">
      <w:bodyDiv w:val="1"/>
      <w:marLeft w:val="0"/>
      <w:marRight w:val="0"/>
      <w:marTop w:val="0"/>
      <w:marBottom w:val="0"/>
      <w:divBdr>
        <w:top w:val="none" w:sz="0" w:space="0" w:color="auto"/>
        <w:left w:val="none" w:sz="0" w:space="0" w:color="auto"/>
        <w:bottom w:val="none" w:sz="0" w:space="0" w:color="auto"/>
        <w:right w:val="none" w:sz="0" w:space="0" w:color="auto"/>
      </w:divBdr>
    </w:div>
    <w:div w:id="913007193">
      <w:bodyDiv w:val="1"/>
      <w:marLeft w:val="0"/>
      <w:marRight w:val="0"/>
      <w:marTop w:val="0"/>
      <w:marBottom w:val="0"/>
      <w:divBdr>
        <w:top w:val="none" w:sz="0" w:space="0" w:color="auto"/>
        <w:left w:val="none" w:sz="0" w:space="0" w:color="auto"/>
        <w:bottom w:val="none" w:sz="0" w:space="0" w:color="auto"/>
        <w:right w:val="none" w:sz="0" w:space="0" w:color="auto"/>
      </w:divBdr>
      <w:divsChild>
        <w:div w:id="1044524058">
          <w:marLeft w:val="0"/>
          <w:marRight w:val="0"/>
          <w:marTop w:val="0"/>
          <w:marBottom w:val="0"/>
          <w:divBdr>
            <w:top w:val="none" w:sz="0" w:space="0" w:color="auto"/>
            <w:left w:val="none" w:sz="0" w:space="0" w:color="auto"/>
            <w:bottom w:val="none" w:sz="0" w:space="0" w:color="auto"/>
            <w:right w:val="none" w:sz="0" w:space="0" w:color="auto"/>
          </w:divBdr>
        </w:div>
        <w:div w:id="80298145">
          <w:marLeft w:val="0"/>
          <w:marRight w:val="0"/>
          <w:marTop w:val="0"/>
          <w:marBottom w:val="0"/>
          <w:divBdr>
            <w:top w:val="none" w:sz="0" w:space="0" w:color="auto"/>
            <w:left w:val="none" w:sz="0" w:space="0" w:color="auto"/>
            <w:bottom w:val="none" w:sz="0" w:space="0" w:color="auto"/>
            <w:right w:val="none" w:sz="0" w:space="0" w:color="auto"/>
          </w:divBdr>
        </w:div>
        <w:div w:id="1889755025">
          <w:marLeft w:val="0"/>
          <w:marRight w:val="0"/>
          <w:marTop w:val="0"/>
          <w:marBottom w:val="0"/>
          <w:divBdr>
            <w:top w:val="none" w:sz="0" w:space="0" w:color="auto"/>
            <w:left w:val="none" w:sz="0" w:space="0" w:color="auto"/>
            <w:bottom w:val="none" w:sz="0" w:space="0" w:color="auto"/>
            <w:right w:val="none" w:sz="0" w:space="0" w:color="auto"/>
          </w:divBdr>
        </w:div>
        <w:div w:id="1712193895">
          <w:marLeft w:val="0"/>
          <w:marRight w:val="0"/>
          <w:marTop w:val="0"/>
          <w:marBottom w:val="0"/>
          <w:divBdr>
            <w:top w:val="none" w:sz="0" w:space="0" w:color="auto"/>
            <w:left w:val="none" w:sz="0" w:space="0" w:color="auto"/>
            <w:bottom w:val="none" w:sz="0" w:space="0" w:color="auto"/>
            <w:right w:val="none" w:sz="0" w:space="0" w:color="auto"/>
          </w:divBdr>
        </w:div>
        <w:div w:id="1523787920">
          <w:marLeft w:val="0"/>
          <w:marRight w:val="0"/>
          <w:marTop w:val="0"/>
          <w:marBottom w:val="0"/>
          <w:divBdr>
            <w:top w:val="none" w:sz="0" w:space="0" w:color="auto"/>
            <w:left w:val="none" w:sz="0" w:space="0" w:color="auto"/>
            <w:bottom w:val="none" w:sz="0" w:space="0" w:color="auto"/>
            <w:right w:val="none" w:sz="0" w:space="0" w:color="auto"/>
          </w:divBdr>
        </w:div>
        <w:div w:id="717509370">
          <w:marLeft w:val="0"/>
          <w:marRight w:val="0"/>
          <w:marTop w:val="0"/>
          <w:marBottom w:val="0"/>
          <w:divBdr>
            <w:top w:val="none" w:sz="0" w:space="0" w:color="auto"/>
            <w:left w:val="none" w:sz="0" w:space="0" w:color="auto"/>
            <w:bottom w:val="none" w:sz="0" w:space="0" w:color="auto"/>
            <w:right w:val="none" w:sz="0" w:space="0" w:color="auto"/>
          </w:divBdr>
        </w:div>
        <w:div w:id="1734621988">
          <w:marLeft w:val="0"/>
          <w:marRight w:val="0"/>
          <w:marTop w:val="0"/>
          <w:marBottom w:val="0"/>
          <w:divBdr>
            <w:top w:val="none" w:sz="0" w:space="0" w:color="auto"/>
            <w:left w:val="none" w:sz="0" w:space="0" w:color="auto"/>
            <w:bottom w:val="none" w:sz="0" w:space="0" w:color="auto"/>
            <w:right w:val="none" w:sz="0" w:space="0" w:color="auto"/>
          </w:divBdr>
        </w:div>
        <w:div w:id="2008509023">
          <w:marLeft w:val="0"/>
          <w:marRight w:val="0"/>
          <w:marTop w:val="0"/>
          <w:marBottom w:val="0"/>
          <w:divBdr>
            <w:top w:val="none" w:sz="0" w:space="0" w:color="auto"/>
            <w:left w:val="none" w:sz="0" w:space="0" w:color="auto"/>
            <w:bottom w:val="none" w:sz="0" w:space="0" w:color="auto"/>
            <w:right w:val="none" w:sz="0" w:space="0" w:color="auto"/>
          </w:divBdr>
        </w:div>
        <w:div w:id="1475370386">
          <w:marLeft w:val="0"/>
          <w:marRight w:val="0"/>
          <w:marTop w:val="0"/>
          <w:marBottom w:val="0"/>
          <w:divBdr>
            <w:top w:val="none" w:sz="0" w:space="0" w:color="auto"/>
            <w:left w:val="none" w:sz="0" w:space="0" w:color="auto"/>
            <w:bottom w:val="none" w:sz="0" w:space="0" w:color="auto"/>
            <w:right w:val="none" w:sz="0" w:space="0" w:color="auto"/>
          </w:divBdr>
        </w:div>
        <w:div w:id="1128474066">
          <w:marLeft w:val="0"/>
          <w:marRight w:val="0"/>
          <w:marTop w:val="0"/>
          <w:marBottom w:val="0"/>
          <w:divBdr>
            <w:top w:val="none" w:sz="0" w:space="0" w:color="auto"/>
            <w:left w:val="none" w:sz="0" w:space="0" w:color="auto"/>
            <w:bottom w:val="none" w:sz="0" w:space="0" w:color="auto"/>
            <w:right w:val="none" w:sz="0" w:space="0" w:color="auto"/>
          </w:divBdr>
        </w:div>
        <w:div w:id="2068868351">
          <w:marLeft w:val="0"/>
          <w:marRight w:val="0"/>
          <w:marTop w:val="0"/>
          <w:marBottom w:val="0"/>
          <w:divBdr>
            <w:top w:val="none" w:sz="0" w:space="0" w:color="auto"/>
            <w:left w:val="none" w:sz="0" w:space="0" w:color="auto"/>
            <w:bottom w:val="none" w:sz="0" w:space="0" w:color="auto"/>
            <w:right w:val="none" w:sz="0" w:space="0" w:color="auto"/>
          </w:divBdr>
        </w:div>
        <w:div w:id="669597275">
          <w:marLeft w:val="0"/>
          <w:marRight w:val="0"/>
          <w:marTop w:val="0"/>
          <w:marBottom w:val="0"/>
          <w:divBdr>
            <w:top w:val="none" w:sz="0" w:space="0" w:color="auto"/>
            <w:left w:val="none" w:sz="0" w:space="0" w:color="auto"/>
            <w:bottom w:val="none" w:sz="0" w:space="0" w:color="auto"/>
            <w:right w:val="none" w:sz="0" w:space="0" w:color="auto"/>
          </w:divBdr>
        </w:div>
        <w:div w:id="1073162214">
          <w:marLeft w:val="0"/>
          <w:marRight w:val="0"/>
          <w:marTop w:val="0"/>
          <w:marBottom w:val="0"/>
          <w:divBdr>
            <w:top w:val="none" w:sz="0" w:space="0" w:color="auto"/>
            <w:left w:val="none" w:sz="0" w:space="0" w:color="auto"/>
            <w:bottom w:val="none" w:sz="0" w:space="0" w:color="auto"/>
            <w:right w:val="none" w:sz="0" w:space="0" w:color="auto"/>
          </w:divBdr>
        </w:div>
        <w:div w:id="907417057">
          <w:marLeft w:val="0"/>
          <w:marRight w:val="0"/>
          <w:marTop w:val="0"/>
          <w:marBottom w:val="0"/>
          <w:divBdr>
            <w:top w:val="none" w:sz="0" w:space="0" w:color="auto"/>
            <w:left w:val="none" w:sz="0" w:space="0" w:color="auto"/>
            <w:bottom w:val="none" w:sz="0" w:space="0" w:color="auto"/>
            <w:right w:val="none" w:sz="0" w:space="0" w:color="auto"/>
          </w:divBdr>
        </w:div>
        <w:div w:id="1795443662">
          <w:marLeft w:val="0"/>
          <w:marRight w:val="0"/>
          <w:marTop w:val="0"/>
          <w:marBottom w:val="0"/>
          <w:divBdr>
            <w:top w:val="none" w:sz="0" w:space="0" w:color="auto"/>
            <w:left w:val="none" w:sz="0" w:space="0" w:color="auto"/>
            <w:bottom w:val="none" w:sz="0" w:space="0" w:color="auto"/>
            <w:right w:val="none" w:sz="0" w:space="0" w:color="auto"/>
          </w:divBdr>
        </w:div>
        <w:div w:id="819493620">
          <w:marLeft w:val="0"/>
          <w:marRight w:val="0"/>
          <w:marTop w:val="0"/>
          <w:marBottom w:val="0"/>
          <w:divBdr>
            <w:top w:val="none" w:sz="0" w:space="0" w:color="auto"/>
            <w:left w:val="none" w:sz="0" w:space="0" w:color="auto"/>
            <w:bottom w:val="none" w:sz="0" w:space="0" w:color="auto"/>
            <w:right w:val="none" w:sz="0" w:space="0" w:color="auto"/>
          </w:divBdr>
        </w:div>
        <w:div w:id="220554809">
          <w:marLeft w:val="0"/>
          <w:marRight w:val="0"/>
          <w:marTop w:val="0"/>
          <w:marBottom w:val="0"/>
          <w:divBdr>
            <w:top w:val="none" w:sz="0" w:space="0" w:color="auto"/>
            <w:left w:val="none" w:sz="0" w:space="0" w:color="auto"/>
            <w:bottom w:val="none" w:sz="0" w:space="0" w:color="auto"/>
            <w:right w:val="none" w:sz="0" w:space="0" w:color="auto"/>
          </w:divBdr>
        </w:div>
        <w:div w:id="1365640806">
          <w:marLeft w:val="0"/>
          <w:marRight w:val="0"/>
          <w:marTop w:val="0"/>
          <w:marBottom w:val="0"/>
          <w:divBdr>
            <w:top w:val="none" w:sz="0" w:space="0" w:color="auto"/>
            <w:left w:val="none" w:sz="0" w:space="0" w:color="auto"/>
            <w:bottom w:val="none" w:sz="0" w:space="0" w:color="auto"/>
            <w:right w:val="none" w:sz="0" w:space="0" w:color="auto"/>
          </w:divBdr>
        </w:div>
        <w:div w:id="295839506">
          <w:marLeft w:val="0"/>
          <w:marRight w:val="0"/>
          <w:marTop w:val="0"/>
          <w:marBottom w:val="0"/>
          <w:divBdr>
            <w:top w:val="none" w:sz="0" w:space="0" w:color="auto"/>
            <w:left w:val="none" w:sz="0" w:space="0" w:color="auto"/>
            <w:bottom w:val="none" w:sz="0" w:space="0" w:color="auto"/>
            <w:right w:val="none" w:sz="0" w:space="0" w:color="auto"/>
          </w:divBdr>
        </w:div>
        <w:div w:id="1859587817">
          <w:marLeft w:val="0"/>
          <w:marRight w:val="0"/>
          <w:marTop w:val="0"/>
          <w:marBottom w:val="0"/>
          <w:divBdr>
            <w:top w:val="none" w:sz="0" w:space="0" w:color="auto"/>
            <w:left w:val="none" w:sz="0" w:space="0" w:color="auto"/>
            <w:bottom w:val="none" w:sz="0" w:space="0" w:color="auto"/>
            <w:right w:val="none" w:sz="0" w:space="0" w:color="auto"/>
          </w:divBdr>
        </w:div>
        <w:div w:id="261257982">
          <w:marLeft w:val="0"/>
          <w:marRight w:val="0"/>
          <w:marTop w:val="0"/>
          <w:marBottom w:val="0"/>
          <w:divBdr>
            <w:top w:val="none" w:sz="0" w:space="0" w:color="auto"/>
            <w:left w:val="none" w:sz="0" w:space="0" w:color="auto"/>
            <w:bottom w:val="none" w:sz="0" w:space="0" w:color="auto"/>
            <w:right w:val="none" w:sz="0" w:space="0" w:color="auto"/>
          </w:divBdr>
        </w:div>
        <w:div w:id="159003945">
          <w:marLeft w:val="0"/>
          <w:marRight w:val="0"/>
          <w:marTop w:val="0"/>
          <w:marBottom w:val="0"/>
          <w:divBdr>
            <w:top w:val="none" w:sz="0" w:space="0" w:color="auto"/>
            <w:left w:val="none" w:sz="0" w:space="0" w:color="auto"/>
            <w:bottom w:val="none" w:sz="0" w:space="0" w:color="auto"/>
            <w:right w:val="none" w:sz="0" w:space="0" w:color="auto"/>
          </w:divBdr>
        </w:div>
        <w:div w:id="2141610486">
          <w:marLeft w:val="0"/>
          <w:marRight w:val="0"/>
          <w:marTop w:val="0"/>
          <w:marBottom w:val="0"/>
          <w:divBdr>
            <w:top w:val="none" w:sz="0" w:space="0" w:color="auto"/>
            <w:left w:val="none" w:sz="0" w:space="0" w:color="auto"/>
            <w:bottom w:val="none" w:sz="0" w:space="0" w:color="auto"/>
            <w:right w:val="none" w:sz="0" w:space="0" w:color="auto"/>
          </w:divBdr>
        </w:div>
        <w:div w:id="1042022438">
          <w:marLeft w:val="0"/>
          <w:marRight w:val="0"/>
          <w:marTop w:val="0"/>
          <w:marBottom w:val="0"/>
          <w:divBdr>
            <w:top w:val="none" w:sz="0" w:space="0" w:color="auto"/>
            <w:left w:val="none" w:sz="0" w:space="0" w:color="auto"/>
            <w:bottom w:val="none" w:sz="0" w:space="0" w:color="auto"/>
            <w:right w:val="none" w:sz="0" w:space="0" w:color="auto"/>
          </w:divBdr>
        </w:div>
        <w:div w:id="968971791">
          <w:marLeft w:val="0"/>
          <w:marRight w:val="0"/>
          <w:marTop w:val="0"/>
          <w:marBottom w:val="0"/>
          <w:divBdr>
            <w:top w:val="none" w:sz="0" w:space="0" w:color="auto"/>
            <w:left w:val="none" w:sz="0" w:space="0" w:color="auto"/>
            <w:bottom w:val="none" w:sz="0" w:space="0" w:color="auto"/>
            <w:right w:val="none" w:sz="0" w:space="0" w:color="auto"/>
          </w:divBdr>
        </w:div>
        <w:div w:id="774593889">
          <w:marLeft w:val="0"/>
          <w:marRight w:val="0"/>
          <w:marTop w:val="0"/>
          <w:marBottom w:val="0"/>
          <w:divBdr>
            <w:top w:val="none" w:sz="0" w:space="0" w:color="auto"/>
            <w:left w:val="none" w:sz="0" w:space="0" w:color="auto"/>
            <w:bottom w:val="none" w:sz="0" w:space="0" w:color="auto"/>
            <w:right w:val="none" w:sz="0" w:space="0" w:color="auto"/>
          </w:divBdr>
        </w:div>
        <w:div w:id="1875534644">
          <w:marLeft w:val="0"/>
          <w:marRight w:val="0"/>
          <w:marTop w:val="0"/>
          <w:marBottom w:val="0"/>
          <w:divBdr>
            <w:top w:val="none" w:sz="0" w:space="0" w:color="auto"/>
            <w:left w:val="none" w:sz="0" w:space="0" w:color="auto"/>
            <w:bottom w:val="none" w:sz="0" w:space="0" w:color="auto"/>
            <w:right w:val="none" w:sz="0" w:space="0" w:color="auto"/>
          </w:divBdr>
        </w:div>
        <w:div w:id="1769496873">
          <w:marLeft w:val="0"/>
          <w:marRight w:val="0"/>
          <w:marTop w:val="0"/>
          <w:marBottom w:val="0"/>
          <w:divBdr>
            <w:top w:val="none" w:sz="0" w:space="0" w:color="auto"/>
            <w:left w:val="none" w:sz="0" w:space="0" w:color="auto"/>
            <w:bottom w:val="none" w:sz="0" w:space="0" w:color="auto"/>
            <w:right w:val="none" w:sz="0" w:space="0" w:color="auto"/>
          </w:divBdr>
        </w:div>
        <w:div w:id="372194510">
          <w:marLeft w:val="0"/>
          <w:marRight w:val="0"/>
          <w:marTop w:val="0"/>
          <w:marBottom w:val="0"/>
          <w:divBdr>
            <w:top w:val="none" w:sz="0" w:space="0" w:color="auto"/>
            <w:left w:val="none" w:sz="0" w:space="0" w:color="auto"/>
            <w:bottom w:val="none" w:sz="0" w:space="0" w:color="auto"/>
            <w:right w:val="none" w:sz="0" w:space="0" w:color="auto"/>
          </w:divBdr>
        </w:div>
      </w:divsChild>
    </w:div>
    <w:div w:id="919409176">
      <w:bodyDiv w:val="1"/>
      <w:marLeft w:val="0"/>
      <w:marRight w:val="0"/>
      <w:marTop w:val="0"/>
      <w:marBottom w:val="0"/>
      <w:divBdr>
        <w:top w:val="none" w:sz="0" w:space="0" w:color="auto"/>
        <w:left w:val="none" w:sz="0" w:space="0" w:color="auto"/>
        <w:bottom w:val="none" w:sz="0" w:space="0" w:color="auto"/>
        <w:right w:val="none" w:sz="0" w:space="0" w:color="auto"/>
      </w:divBdr>
    </w:div>
    <w:div w:id="920288876">
      <w:bodyDiv w:val="1"/>
      <w:marLeft w:val="0"/>
      <w:marRight w:val="0"/>
      <w:marTop w:val="0"/>
      <w:marBottom w:val="0"/>
      <w:divBdr>
        <w:top w:val="none" w:sz="0" w:space="0" w:color="auto"/>
        <w:left w:val="none" w:sz="0" w:space="0" w:color="auto"/>
        <w:bottom w:val="none" w:sz="0" w:space="0" w:color="auto"/>
        <w:right w:val="none" w:sz="0" w:space="0" w:color="auto"/>
      </w:divBdr>
      <w:divsChild>
        <w:div w:id="1953516470">
          <w:marLeft w:val="0"/>
          <w:marRight w:val="0"/>
          <w:marTop w:val="0"/>
          <w:marBottom w:val="0"/>
          <w:divBdr>
            <w:top w:val="none" w:sz="0" w:space="0" w:color="auto"/>
            <w:left w:val="none" w:sz="0" w:space="0" w:color="auto"/>
            <w:bottom w:val="none" w:sz="0" w:space="0" w:color="auto"/>
            <w:right w:val="none" w:sz="0" w:space="0" w:color="auto"/>
          </w:divBdr>
        </w:div>
        <w:div w:id="861817254">
          <w:marLeft w:val="0"/>
          <w:marRight w:val="0"/>
          <w:marTop w:val="0"/>
          <w:marBottom w:val="0"/>
          <w:divBdr>
            <w:top w:val="none" w:sz="0" w:space="0" w:color="auto"/>
            <w:left w:val="none" w:sz="0" w:space="0" w:color="auto"/>
            <w:bottom w:val="none" w:sz="0" w:space="0" w:color="auto"/>
            <w:right w:val="none" w:sz="0" w:space="0" w:color="auto"/>
          </w:divBdr>
        </w:div>
        <w:div w:id="2031644048">
          <w:marLeft w:val="0"/>
          <w:marRight w:val="0"/>
          <w:marTop w:val="0"/>
          <w:marBottom w:val="0"/>
          <w:divBdr>
            <w:top w:val="none" w:sz="0" w:space="0" w:color="auto"/>
            <w:left w:val="none" w:sz="0" w:space="0" w:color="auto"/>
            <w:bottom w:val="none" w:sz="0" w:space="0" w:color="auto"/>
            <w:right w:val="none" w:sz="0" w:space="0" w:color="auto"/>
          </w:divBdr>
        </w:div>
        <w:div w:id="1306087927">
          <w:marLeft w:val="0"/>
          <w:marRight w:val="0"/>
          <w:marTop w:val="0"/>
          <w:marBottom w:val="0"/>
          <w:divBdr>
            <w:top w:val="none" w:sz="0" w:space="0" w:color="auto"/>
            <w:left w:val="none" w:sz="0" w:space="0" w:color="auto"/>
            <w:bottom w:val="none" w:sz="0" w:space="0" w:color="auto"/>
            <w:right w:val="none" w:sz="0" w:space="0" w:color="auto"/>
          </w:divBdr>
        </w:div>
        <w:div w:id="357001250">
          <w:marLeft w:val="0"/>
          <w:marRight w:val="0"/>
          <w:marTop w:val="0"/>
          <w:marBottom w:val="0"/>
          <w:divBdr>
            <w:top w:val="none" w:sz="0" w:space="0" w:color="auto"/>
            <w:left w:val="none" w:sz="0" w:space="0" w:color="auto"/>
            <w:bottom w:val="none" w:sz="0" w:space="0" w:color="auto"/>
            <w:right w:val="none" w:sz="0" w:space="0" w:color="auto"/>
          </w:divBdr>
        </w:div>
        <w:div w:id="2051151892">
          <w:marLeft w:val="0"/>
          <w:marRight w:val="0"/>
          <w:marTop w:val="0"/>
          <w:marBottom w:val="0"/>
          <w:divBdr>
            <w:top w:val="none" w:sz="0" w:space="0" w:color="auto"/>
            <w:left w:val="none" w:sz="0" w:space="0" w:color="auto"/>
            <w:bottom w:val="none" w:sz="0" w:space="0" w:color="auto"/>
            <w:right w:val="none" w:sz="0" w:space="0" w:color="auto"/>
          </w:divBdr>
        </w:div>
        <w:div w:id="1064330936">
          <w:marLeft w:val="0"/>
          <w:marRight w:val="0"/>
          <w:marTop w:val="0"/>
          <w:marBottom w:val="0"/>
          <w:divBdr>
            <w:top w:val="none" w:sz="0" w:space="0" w:color="auto"/>
            <w:left w:val="none" w:sz="0" w:space="0" w:color="auto"/>
            <w:bottom w:val="none" w:sz="0" w:space="0" w:color="auto"/>
            <w:right w:val="none" w:sz="0" w:space="0" w:color="auto"/>
          </w:divBdr>
        </w:div>
        <w:div w:id="946541990">
          <w:marLeft w:val="0"/>
          <w:marRight w:val="0"/>
          <w:marTop w:val="0"/>
          <w:marBottom w:val="0"/>
          <w:divBdr>
            <w:top w:val="none" w:sz="0" w:space="0" w:color="auto"/>
            <w:left w:val="none" w:sz="0" w:space="0" w:color="auto"/>
            <w:bottom w:val="none" w:sz="0" w:space="0" w:color="auto"/>
            <w:right w:val="none" w:sz="0" w:space="0" w:color="auto"/>
          </w:divBdr>
        </w:div>
        <w:div w:id="51780006">
          <w:marLeft w:val="0"/>
          <w:marRight w:val="0"/>
          <w:marTop w:val="0"/>
          <w:marBottom w:val="0"/>
          <w:divBdr>
            <w:top w:val="none" w:sz="0" w:space="0" w:color="auto"/>
            <w:left w:val="none" w:sz="0" w:space="0" w:color="auto"/>
            <w:bottom w:val="none" w:sz="0" w:space="0" w:color="auto"/>
            <w:right w:val="none" w:sz="0" w:space="0" w:color="auto"/>
          </w:divBdr>
        </w:div>
        <w:div w:id="1993633553">
          <w:marLeft w:val="0"/>
          <w:marRight w:val="0"/>
          <w:marTop w:val="0"/>
          <w:marBottom w:val="0"/>
          <w:divBdr>
            <w:top w:val="none" w:sz="0" w:space="0" w:color="auto"/>
            <w:left w:val="none" w:sz="0" w:space="0" w:color="auto"/>
            <w:bottom w:val="none" w:sz="0" w:space="0" w:color="auto"/>
            <w:right w:val="none" w:sz="0" w:space="0" w:color="auto"/>
          </w:divBdr>
        </w:div>
        <w:div w:id="2132698012">
          <w:marLeft w:val="0"/>
          <w:marRight w:val="0"/>
          <w:marTop w:val="0"/>
          <w:marBottom w:val="0"/>
          <w:divBdr>
            <w:top w:val="none" w:sz="0" w:space="0" w:color="auto"/>
            <w:left w:val="none" w:sz="0" w:space="0" w:color="auto"/>
            <w:bottom w:val="none" w:sz="0" w:space="0" w:color="auto"/>
            <w:right w:val="none" w:sz="0" w:space="0" w:color="auto"/>
          </w:divBdr>
        </w:div>
        <w:div w:id="1878153912">
          <w:marLeft w:val="0"/>
          <w:marRight w:val="0"/>
          <w:marTop w:val="0"/>
          <w:marBottom w:val="0"/>
          <w:divBdr>
            <w:top w:val="none" w:sz="0" w:space="0" w:color="auto"/>
            <w:left w:val="none" w:sz="0" w:space="0" w:color="auto"/>
            <w:bottom w:val="none" w:sz="0" w:space="0" w:color="auto"/>
            <w:right w:val="none" w:sz="0" w:space="0" w:color="auto"/>
          </w:divBdr>
        </w:div>
        <w:div w:id="1584335243">
          <w:marLeft w:val="0"/>
          <w:marRight w:val="0"/>
          <w:marTop w:val="0"/>
          <w:marBottom w:val="0"/>
          <w:divBdr>
            <w:top w:val="none" w:sz="0" w:space="0" w:color="auto"/>
            <w:left w:val="none" w:sz="0" w:space="0" w:color="auto"/>
            <w:bottom w:val="none" w:sz="0" w:space="0" w:color="auto"/>
            <w:right w:val="none" w:sz="0" w:space="0" w:color="auto"/>
          </w:divBdr>
        </w:div>
        <w:div w:id="828717052">
          <w:marLeft w:val="0"/>
          <w:marRight w:val="0"/>
          <w:marTop w:val="0"/>
          <w:marBottom w:val="0"/>
          <w:divBdr>
            <w:top w:val="none" w:sz="0" w:space="0" w:color="auto"/>
            <w:left w:val="none" w:sz="0" w:space="0" w:color="auto"/>
            <w:bottom w:val="none" w:sz="0" w:space="0" w:color="auto"/>
            <w:right w:val="none" w:sz="0" w:space="0" w:color="auto"/>
          </w:divBdr>
        </w:div>
        <w:div w:id="1313682756">
          <w:marLeft w:val="0"/>
          <w:marRight w:val="0"/>
          <w:marTop w:val="0"/>
          <w:marBottom w:val="0"/>
          <w:divBdr>
            <w:top w:val="none" w:sz="0" w:space="0" w:color="auto"/>
            <w:left w:val="none" w:sz="0" w:space="0" w:color="auto"/>
            <w:bottom w:val="none" w:sz="0" w:space="0" w:color="auto"/>
            <w:right w:val="none" w:sz="0" w:space="0" w:color="auto"/>
          </w:divBdr>
        </w:div>
        <w:div w:id="2085296525">
          <w:marLeft w:val="0"/>
          <w:marRight w:val="0"/>
          <w:marTop w:val="0"/>
          <w:marBottom w:val="0"/>
          <w:divBdr>
            <w:top w:val="none" w:sz="0" w:space="0" w:color="auto"/>
            <w:left w:val="none" w:sz="0" w:space="0" w:color="auto"/>
            <w:bottom w:val="none" w:sz="0" w:space="0" w:color="auto"/>
            <w:right w:val="none" w:sz="0" w:space="0" w:color="auto"/>
          </w:divBdr>
        </w:div>
      </w:divsChild>
    </w:div>
    <w:div w:id="938869972">
      <w:bodyDiv w:val="1"/>
      <w:marLeft w:val="0"/>
      <w:marRight w:val="0"/>
      <w:marTop w:val="0"/>
      <w:marBottom w:val="0"/>
      <w:divBdr>
        <w:top w:val="none" w:sz="0" w:space="0" w:color="auto"/>
        <w:left w:val="none" w:sz="0" w:space="0" w:color="auto"/>
        <w:bottom w:val="none" w:sz="0" w:space="0" w:color="auto"/>
        <w:right w:val="none" w:sz="0" w:space="0" w:color="auto"/>
      </w:divBdr>
      <w:divsChild>
        <w:div w:id="2139565391">
          <w:marLeft w:val="0"/>
          <w:marRight w:val="0"/>
          <w:marTop w:val="0"/>
          <w:marBottom w:val="0"/>
          <w:divBdr>
            <w:top w:val="none" w:sz="0" w:space="0" w:color="auto"/>
            <w:left w:val="none" w:sz="0" w:space="0" w:color="auto"/>
            <w:bottom w:val="none" w:sz="0" w:space="0" w:color="auto"/>
            <w:right w:val="none" w:sz="0" w:space="0" w:color="auto"/>
          </w:divBdr>
          <w:divsChild>
            <w:div w:id="1681077095">
              <w:marLeft w:val="0"/>
              <w:marRight w:val="0"/>
              <w:marTop w:val="0"/>
              <w:marBottom w:val="0"/>
              <w:divBdr>
                <w:top w:val="none" w:sz="0" w:space="0" w:color="auto"/>
                <w:left w:val="none" w:sz="0" w:space="0" w:color="auto"/>
                <w:bottom w:val="none" w:sz="0" w:space="0" w:color="auto"/>
                <w:right w:val="none" w:sz="0" w:space="0" w:color="auto"/>
              </w:divBdr>
              <w:divsChild>
                <w:div w:id="858928298">
                  <w:marLeft w:val="0"/>
                  <w:marRight w:val="0"/>
                  <w:marTop w:val="0"/>
                  <w:marBottom w:val="0"/>
                  <w:divBdr>
                    <w:top w:val="none" w:sz="0" w:space="0" w:color="auto"/>
                    <w:left w:val="none" w:sz="0" w:space="0" w:color="auto"/>
                    <w:bottom w:val="none" w:sz="0" w:space="0" w:color="auto"/>
                    <w:right w:val="none" w:sz="0" w:space="0" w:color="auto"/>
                  </w:divBdr>
                  <w:divsChild>
                    <w:div w:id="1318656820">
                      <w:marLeft w:val="0"/>
                      <w:marRight w:val="0"/>
                      <w:marTop w:val="0"/>
                      <w:marBottom w:val="0"/>
                      <w:divBdr>
                        <w:top w:val="none" w:sz="0" w:space="0" w:color="auto"/>
                        <w:left w:val="none" w:sz="0" w:space="0" w:color="auto"/>
                        <w:bottom w:val="none" w:sz="0" w:space="0" w:color="auto"/>
                        <w:right w:val="none" w:sz="0" w:space="0" w:color="auto"/>
                      </w:divBdr>
                      <w:divsChild>
                        <w:div w:id="2134592176">
                          <w:marLeft w:val="0"/>
                          <w:marRight w:val="0"/>
                          <w:marTop w:val="0"/>
                          <w:marBottom w:val="0"/>
                          <w:divBdr>
                            <w:top w:val="none" w:sz="0" w:space="0" w:color="auto"/>
                            <w:left w:val="none" w:sz="0" w:space="0" w:color="auto"/>
                            <w:bottom w:val="none" w:sz="0" w:space="0" w:color="auto"/>
                            <w:right w:val="none" w:sz="0" w:space="0" w:color="auto"/>
                          </w:divBdr>
                          <w:divsChild>
                            <w:div w:id="440338379">
                              <w:marLeft w:val="0"/>
                              <w:marRight w:val="0"/>
                              <w:marTop w:val="0"/>
                              <w:marBottom w:val="0"/>
                              <w:divBdr>
                                <w:top w:val="none" w:sz="0" w:space="0" w:color="auto"/>
                                <w:left w:val="none" w:sz="0" w:space="0" w:color="auto"/>
                                <w:bottom w:val="none" w:sz="0" w:space="0" w:color="auto"/>
                                <w:right w:val="none" w:sz="0" w:space="0" w:color="auto"/>
                              </w:divBdr>
                              <w:divsChild>
                                <w:div w:id="1939096588">
                                  <w:marLeft w:val="0"/>
                                  <w:marRight w:val="0"/>
                                  <w:marTop w:val="0"/>
                                  <w:marBottom w:val="0"/>
                                  <w:divBdr>
                                    <w:top w:val="none" w:sz="0" w:space="0" w:color="auto"/>
                                    <w:left w:val="none" w:sz="0" w:space="0" w:color="auto"/>
                                    <w:bottom w:val="none" w:sz="0" w:space="0" w:color="auto"/>
                                    <w:right w:val="none" w:sz="0" w:space="0" w:color="auto"/>
                                  </w:divBdr>
                                  <w:divsChild>
                                    <w:div w:id="1061636351">
                                      <w:marLeft w:val="0"/>
                                      <w:marRight w:val="0"/>
                                      <w:marTop w:val="0"/>
                                      <w:marBottom w:val="0"/>
                                      <w:divBdr>
                                        <w:top w:val="none" w:sz="0" w:space="0" w:color="auto"/>
                                        <w:left w:val="none" w:sz="0" w:space="0" w:color="auto"/>
                                        <w:bottom w:val="none" w:sz="0" w:space="0" w:color="auto"/>
                                        <w:right w:val="none" w:sz="0" w:space="0" w:color="auto"/>
                                      </w:divBdr>
                                      <w:divsChild>
                                        <w:div w:id="19404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89597">
      <w:bodyDiv w:val="1"/>
      <w:marLeft w:val="0"/>
      <w:marRight w:val="0"/>
      <w:marTop w:val="0"/>
      <w:marBottom w:val="0"/>
      <w:divBdr>
        <w:top w:val="none" w:sz="0" w:space="0" w:color="auto"/>
        <w:left w:val="none" w:sz="0" w:space="0" w:color="auto"/>
        <w:bottom w:val="none" w:sz="0" w:space="0" w:color="auto"/>
        <w:right w:val="none" w:sz="0" w:space="0" w:color="auto"/>
      </w:divBdr>
      <w:divsChild>
        <w:div w:id="960376146">
          <w:marLeft w:val="0"/>
          <w:marRight w:val="0"/>
          <w:marTop w:val="0"/>
          <w:marBottom w:val="0"/>
          <w:divBdr>
            <w:top w:val="none" w:sz="0" w:space="0" w:color="auto"/>
            <w:left w:val="none" w:sz="0" w:space="0" w:color="auto"/>
            <w:bottom w:val="none" w:sz="0" w:space="0" w:color="auto"/>
            <w:right w:val="none" w:sz="0" w:space="0" w:color="auto"/>
          </w:divBdr>
          <w:divsChild>
            <w:div w:id="1684866393">
              <w:marLeft w:val="0"/>
              <w:marRight w:val="0"/>
              <w:marTop w:val="0"/>
              <w:marBottom w:val="0"/>
              <w:divBdr>
                <w:top w:val="none" w:sz="0" w:space="0" w:color="auto"/>
                <w:left w:val="none" w:sz="0" w:space="0" w:color="auto"/>
                <w:bottom w:val="none" w:sz="0" w:space="0" w:color="auto"/>
                <w:right w:val="none" w:sz="0" w:space="0" w:color="auto"/>
              </w:divBdr>
              <w:divsChild>
                <w:div w:id="1876111102">
                  <w:marLeft w:val="0"/>
                  <w:marRight w:val="0"/>
                  <w:marTop w:val="0"/>
                  <w:marBottom w:val="0"/>
                  <w:divBdr>
                    <w:top w:val="none" w:sz="0" w:space="0" w:color="auto"/>
                    <w:left w:val="none" w:sz="0" w:space="0" w:color="auto"/>
                    <w:bottom w:val="none" w:sz="0" w:space="0" w:color="auto"/>
                    <w:right w:val="none" w:sz="0" w:space="0" w:color="auto"/>
                  </w:divBdr>
                  <w:divsChild>
                    <w:div w:id="1701124461">
                      <w:marLeft w:val="0"/>
                      <w:marRight w:val="0"/>
                      <w:marTop w:val="0"/>
                      <w:marBottom w:val="0"/>
                      <w:divBdr>
                        <w:top w:val="none" w:sz="0" w:space="0" w:color="auto"/>
                        <w:left w:val="none" w:sz="0" w:space="0" w:color="auto"/>
                        <w:bottom w:val="none" w:sz="0" w:space="0" w:color="auto"/>
                        <w:right w:val="none" w:sz="0" w:space="0" w:color="auto"/>
                      </w:divBdr>
                      <w:divsChild>
                        <w:div w:id="196089423">
                          <w:marLeft w:val="0"/>
                          <w:marRight w:val="0"/>
                          <w:marTop w:val="0"/>
                          <w:marBottom w:val="0"/>
                          <w:divBdr>
                            <w:top w:val="none" w:sz="0" w:space="0" w:color="auto"/>
                            <w:left w:val="none" w:sz="0" w:space="0" w:color="auto"/>
                            <w:bottom w:val="none" w:sz="0" w:space="0" w:color="auto"/>
                            <w:right w:val="none" w:sz="0" w:space="0" w:color="auto"/>
                          </w:divBdr>
                          <w:divsChild>
                            <w:div w:id="447312744">
                              <w:marLeft w:val="0"/>
                              <w:marRight w:val="0"/>
                              <w:marTop w:val="0"/>
                              <w:marBottom w:val="0"/>
                              <w:divBdr>
                                <w:top w:val="none" w:sz="0" w:space="0" w:color="auto"/>
                                <w:left w:val="none" w:sz="0" w:space="0" w:color="auto"/>
                                <w:bottom w:val="none" w:sz="0" w:space="0" w:color="auto"/>
                                <w:right w:val="none" w:sz="0" w:space="0" w:color="auto"/>
                              </w:divBdr>
                              <w:divsChild>
                                <w:div w:id="6723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81759">
      <w:bodyDiv w:val="1"/>
      <w:marLeft w:val="0"/>
      <w:marRight w:val="0"/>
      <w:marTop w:val="0"/>
      <w:marBottom w:val="150"/>
      <w:divBdr>
        <w:top w:val="none" w:sz="0" w:space="0" w:color="auto"/>
        <w:left w:val="none" w:sz="0" w:space="0" w:color="auto"/>
        <w:bottom w:val="none" w:sz="0" w:space="0" w:color="auto"/>
        <w:right w:val="none" w:sz="0" w:space="0" w:color="auto"/>
      </w:divBdr>
      <w:divsChild>
        <w:div w:id="1010982919">
          <w:marLeft w:val="0"/>
          <w:marRight w:val="0"/>
          <w:marTop w:val="0"/>
          <w:marBottom w:val="75"/>
          <w:divBdr>
            <w:top w:val="none" w:sz="0" w:space="0" w:color="auto"/>
            <w:left w:val="none" w:sz="0" w:space="0" w:color="auto"/>
            <w:bottom w:val="single" w:sz="6" w:space="14" w:color="CFD2D5"/>
            <w:right w:val="none" w:sz="0" w:space="0" w:color="auto"/>
          </w:divBdr>
        </w:div>
      </w:divsChild>
    </w:div>
    <w:div w:id="951127672">
      <w:bodyDiv w:val="1"/>
      <w:marLeft w:val="0"/>
      <w:marRight w:val="0"/>
      <w:marTop w:val="0"/>
      <w:marBottom w:val="0"/>
      <w:divBdr>
        <w:top w:val="none" w:sz="0" w:space="0" w:color="auto"/>
        <w:left w:val="none" w:sz="0" w:space="0" w:color="auto"/>
        <w:bottom w:val="none" w:sz="0" w:space="0" w:color="auto"/>
        <w:right w:val="none" w:sz="0" w:space="0" w:color="auto"/>
      </w:divBdr>
      <w:divsChild>
        <w:div w:id="2051492627">
          <w:marLeft w:val="0"/>
          <w:marRight w:val="0"/>
          <w:marTop w:val="0"/>
          <w:marBottom w:val="0"/>
          <w:divBdr>
            <w:top w:val="none" w:sz="0" w:space="0" w:color="auto"/>
            <w:left w:val="none" w:sz="0" w:space="0" w:color="auto"/>
            <w:bottom w:val="none" w:sz="0" w:space="0" w:color="auto"/>
            <w:right w:val="none" w:sz="0" w:space="0" w:color="auto"/>
          </w:divBdr>
        </w:div>
        <w:div w:id="1150487057">
          <w:marLeft w:val="0"/>
          <w:marRight w:val="0"/>
          <w:marTop w:val="0"/>
          <w:marBottom w:val="0"/>
          <w:divBdr>
            <w:top w:val="none" w:sz="0" w:space="0" w:color="auto"/>
            <w:left w:val="none" w:sz="0" w:space="0" w:color="auto"/>
            <w:bottom w:val="none" w:sz="0" w:space="0" w:color="auto"/>
            <w:right w:val="none" w:sz="0" w:space="0" w:color="auto"/>
          </w:divBdr>
        </w:div>
        <w:div w:id="955597503">
          <w:marLeft w:val="0"/>
          <w:marRight w:val="0"/>
          <w:marTop w:val="0"/>
          <w:marBottom w:val="0"/>
          <w:divBdr>
            <w:top w:val="none" w:sz="0" w:space="0" w:color="auto"/>
            <w:left w:val="none" w:sz="0" w:space="0" w:color="auto"/>
            <w:bottom w:val="none" w:sz="0" w:space="0" w:color="auto"/>
            <w:right w:val="none" w:sz="0" w:space="0" w:color="auto"/>
          </w:divBdr>
        </w:div>
        <w:div w:id="1055081046">
          <w:marLeft w:val="0"/>
          <w:marRight w:val="0"/>
          <w:marTop w:val="0"/>
          <w:marBottom w:val="0"/>
          <w:divBdr>
            <w:top w:val="none" w:sz="0" w:space="0" w:color="auto"/>
            <w:left w:val="none" w:sz="0" w:space="0" w:color="auto"/>
            <w:bottom w:val="none" w:sz="0" w:space="0" w:color="auto"/>
            <w:right w:val="none" w:sz="0" w:space="0" w:color="auto"/>
          </w:divBdr>
        </w:div>
        <w:div w:id="2036615076">
          <w:marLeft w:val="0"/>
          <w:marRight w:val="0"/>
          <w:marTop w:val="0"/>
          <w:marBottom w:val="0"/>
          <w:divBdr>
            <w:top w:val="none" w:sz="0" w:space="0" w:color="auto"/>
            <w:left w:val="none" w:sz="0" w:space="0" w:color="auto"/>
            <w:bottom w:val="none" w:sz="0" w:space="0" w:color="auto"/>
            <w:right w:val="none" w:sz="0" w:space="0" w:color="auto"/>
          </w:divBdr>
        </w:div>
        <w:div w:id="177474912">
          <w:marLeft w:val="0"/>
          <w:marRight w:val="0"/>
          <w:marTop w:val="0"/>
          <w:marBottom w:val="0"/>
          <w:divBdr>
            <w:top w:val="none" w:sz="0" w:space="0" w:color="auto"/>
            <w:left w:val="none" w:sz="0" w:space="0" w:color="auto"/>
            <w:bottom w:val="none" w:sz="0" w:space="0" w:color="auto"/>
            <w:right w:val="none" w:sz="0" w:space="0" w:color="auto"/>
          </w:divBdr>
        </w:div>
        <w:div w:id="898587153">
          <w:marLeft w:val="0"/>
          <w:marRight w:val="0"/>
          <w:marTop w:val="0"/>
          <w:marBottom w:val="0"/>
          <w:divBdr>
            <w:top w:val="none" w:sz="0" w:space="0" w:color="auto"/>
            <w:left w:val="none" w:sz="0" w:space="0" w:color="auto"/>
            <w:bottom w:val="none" w:sz="0" w:space="0" w:color="auto"/>
            <w:right w:val="none" w:sz="0" w:space="0" w:color="auto"/>
          </w:divBdr>
        </w:div>
        <w:div w:id="1328559613">
          <w:marLeft w:val="0"/>
          <w:marRight w:val="0"/>
          <w:marTop w:val="0"/>
          <w:marBottom w:val="0"/>
          <w:divBdr>
            <w:top w:val="none" w:sz="0" w:space="0" w:color="auto"/>
            <w:left w:val="none" w:sz="0" w:space="0" w:color="auto"/>
            <w:bottom w:val="none" w:sz="0" w:space="0" w:color="auto"/>
            <w:right w:val="none" w:sz="0" w:space="0" w:color="auto"/>
          </w:divBdr>
        </w:div>
        <w:div w:id="831944787">
          <w:marLeft w:val="0"/>
          <w:marRight w:val="0"/>
          <w:marTop w:val="0"/>
          <w:marBottom w:val="0"/>
          <w:divBdr>
            <w:top w:val="none" w:sz="0" w:space="0" w:color="auto"/>
            <w:left w:val="none" w:sz="0" w:space="0" w:color="auto"/>
            <w:bottom w:val="none" w:sz="0" w:space="0" w:color="auto"/>
            <w:right w:val="none" w:sz="0" w:space="0" w:color="auto"/>
          </w:divBdr>
        </w:div>
        <w:div w:id="1024598945">
          <w:marLeft w:val="0"/>
          <w:marRight w:val="0"/>
          <w:marTop w:val="0"/>
          <w:marBottom w:val="0"/>
          <w:divBdr>
            <w:top w:val="none" w:sz="0" w:space="0" w:color="auto"/>
            <w:left w:val="none" w:sz="0" w:space="0" w:color="auto"/>
            <w:bottom w:val="none" w:sz="0" w:space="0" w:color="auto"/>
            <w:right w:val="none" w:sz="0" w:space="0" w:color="auto"/>
          </w:divBdr>
        </w:div>
        <w:div w:id="1951084152">
          <w:marLeft w:val="0"/>
          <w:marRight w:val="0"/>
          <w:marTop w:val="0"/>
          <w:marBottom w:val="0"/>
          <w:divBdr>
            <w:top w:val="none" w:sz="0" w:space="0" w:color="auto"/>
            <w:left w:val="none" w:sz="0" w:space="0" w:color="auto"/>
            <w:bottom w:val="none" w:sz="0" w:space="0" w:color="auto"/>
            <w:right w:val="none" w:sz="0" w:space="0" w:color="auto"/>
          </w:divBdr>
        </w:div>
        <w:div w:id="969673105">
          <w:marLeft w:val="0"/>
          <w:marRight w:val="0"/>
          <w:marTop w:val="0"/>
          <w:marBottom w:val="0"/>
          <w:divBdr>
            <w:top w:val="none" w:sz="0" w:space="0" w:color="auto"/>
            <w:left w:val="none" w:sz="0" w:space="0" w:color="auto"/>
            <w:bottom w:val="none" w:sz="0" w:space="0" w:color="auto"/>
            <w:right w:val="none" w:sz="0" w:space="0" w:color="auto"/>
          </w:divBdr>
        </w:div>
        <w:div w:id="137773124">
          <w:marLeft w:val="0"/>
          <w:marRight w:val="0"/>
          <w:marTop w:val="0"/>
          <w:marBottom w:val="0"/>
          <w:divBdr>
            <w:top w:val="none" w:sz="0" w:space="0" w:color="auto"/>
            <w:left w:val="none" w:sz="0" w:space="0" w:color="auto"/>
            <w:bottom w:val="none" w:sz="0" w:space="0" w:color="auto"/>
            <w:right w:val="none" w:sz="0" w:space="0" w:color="auto"/>
          </w:divBdr>
        </w:div>
        <w:div w:id="2112358362">
          <w:marLeft w:val="0"/>
          <w:marRight w:val="0"/>
          <w:marTop w:val="0"/>
          <w:marBottom w:val="0"/>
          <w:divBdr>
            <w:top w:val="none" w:sz="0" w:space="0" w:color="auto"/>
            <w:left w:val="none" w:sz="0" w:space="0" w:color="auto"/>
            <w:bottom w:val="none" w:sz="0" w:space="0" w:color="auto"/>
            <w:right w:val="none" w:sz="0" w:space="0" w:color="auto"/>
          </w:divBdr>
        </w:div>
        <w:div w:id="1143305240">
          <w:marLeft w:val="0"/>
          <w:marRight w:val="0"/>
          <w:marTop w:val="0"/>
          <w:marBottom w:val="0"/>
          <w:divBdr>
            <w:top w:val="none" w:sz="0" w:space="0" w:color="auto"/>
            <w:left w:val="none" w:sz="0" w:space="0" w:color="auto"/>
            <w:bottom w:val="none" w:sz="0" w:space="0" w:color="auto"/>
            <w:right w:val="none" w:sz="0" w:space="0" w:color="auto"/>
          </w:divBdr>
        </w:div>
        <w:div w:id="1761636737">
          <w:marLeft w:val="0"/>
          <w:marRight w:val="0"/>
          <w:marTop w:val="0"/>
          <w:marBottom w:val="0"/>
          <w:divBdr>
            <w:top w:val="none" w:sz="0" w:space="0" w:color="auto"/>
            <w:left w:val="none" w:sz="0" w:space="0" w:color="auto"/>
            <w:bottom w:val="none" w:sz="0" w:space="0" w:color="auto"/>
            <w:right w:val="none" w:sz="0" w:space="0" w:color="auto"/>
          </w:divBdr>
        </w:div>
        <w:div w:id="445582192">
          <w:marLeft w:val="0"/>
          <w:marRight w:val="0"/>
          <w:marTop w:val="0"/>
          <w:marBottom w:val="0"/>
          <w:divBdr>
            <w:top w:val="none" w:sz="0" w:space="0" w:color="auto"/>
            <w:left w:val="none" w:sz="0" w:space="0" w:color="auto"/>
            <w:bottom w:val="none" w:sz="0" w:space="0" w:color="auto"/>
            <w:right w:val="none" w:sz="0" w:space="0" w:color="auto"/>
          </w:divBdr>
        </w:div>
        <w:div w:id="1122307788">
          <w:marLeft w:val="0"/>
          <w:marRight w:val="0"/>
          <w:marTop w:val="0"/>
          <w:marBottom w:val="0"/>
          <w:divBdr>
            <w:top w:val="none" w:sz="0" w:space="0" w:color="auto"/>
            <w:left w:val="none" w:sz="0" w:space="0" w:color="auto"/>
            <w:bottom w:val="none" w:sz="0" w:space="0" w:color="auto"/>
            <w:right w:val="none" w:sz="0" w:space="0" w:color="auto"/>
          </w:divBdr>
        </w:div>
      </w:divsChild>
    </w:div>
    <w:div w:id="956377500">
      <w:bodyDiv w:val="1"/>
      <w:marLeft w:val="0"/>
      <w:marRight w:val="0"/>
      <w:marTop w:val="0"/>
      <w:marBottom w:val="0"/>
      <w:divBdr>
        <w:top w:val="none" w:sz="0" w:space="0" w:color="auto"/>
        <w:left w:val="none" w:sz="0" w:space="0" w:color="auto"/>
        <w:bottom w:val="none" w:sz="0" w:space="0" w:color="auto"/>
        <w:right w:val="none" w:sz="0" w:space="0" w:color="auto"/>
      </w:divBdr>
    </w:div>
    <w:div w:id="975835622">
      <w:bodyDiv w:val="1"/>
      <w:marLeft w:val="0"/>
      <w:marRight w:val="0"/>
      <w:marTop w:val="0"/>
      <w:marBottom w:val="0"/>
      <w:divBdr>
        <w:top w:val="none" w:sz="0" w:space="0" w:color="auto"/>
        <w:left w:val="none" w:sz="0" w:space="0" w:color="auto"/>
        <w:bottom w:val="none" w:sz="0" w:space="0" w:color="auto"/>
        <w:right w:val="none" w:sz="0" w:space="0" w:color="auto"/>
      </w:divBdr>
    </w:div>
    <w:div w:id="982386513">
      <w:bodyDiv w:val="1"/>
      <w:marLeft w:val="0"/>
      <w:marRight w:val="0"/>
      <w:marTop w:val="0"/>
      <w:marBottom w:val="0"/>
      <w:divBdr>
        <w:top w:val="none" w:sz="0" w:space="0" w:color="auto"/>
        <w:left w:val="none" w:sz="0" w:space="0" w:color="auto"/>
        <w:bottom w:val="none" w:sz="0" w:space="0" w:color="auto"/>
        <w:right w:val="none" w:sz="0" w:space="0" w:color="auto"/>
      </w:divBdr>
      <w:divsChild>
        <w:div w:id="140315598">
          <w:marLeft w:val="0"/>
          <w:marRight w:val="0"/>
          <w:marTop w:val="0"/>
          <w:marBottom w:val="0"/>
          <w:divBdr>
            <w:top w:val="none" w:sz="0" w:space="0" w:color="auto"/>
            <w:left w:val="none" w:sz="0" w:space="0" w:color="auto"/>
            <w:bottom w:val="none" w:sz="0" w:space="0" w:color="auto"/>
            <w:right w:val="none" w:sz="0" w:space="0" w:color="auto"/>
          </w:divBdr>
        </w:div>
        <w:div w:id="1457331207">
          <w:marLeft w:val="0"/>
          <w:marRight w:val="0"/>
          <w:marTop w:val="0"/>
          <w:marBottom w:val="0"/>
          <w:divBdr>
            <w:top w:val="none" w:sz="0" w:space="0" w:color="auto"/>
            <w:left w:val="none" w:sz="0" w:space="0" w:color="auto"/>
            <w:bottom w:val="none" w:sz="0" w:space="0" w:color="auto"/>
            <w:right w:val="none" w:sz="0" w:space="0" w:color="auto"/>
          </w:divBdr>
        </w:div>
        <w:div w:id="1326081878">
          <w:marLeft w:val="0"/>
          <w:marRight w:val="0"/>
          <w:marTop w:val="0"/>
          <w:marBottom w:val="0"/>
          <w:divBdr>
            <w:top w:val="none" w:sz="0" w:space="0" w:color="auto"/>
            <w:left w:val="none" w:sz="0" w:space="0" w:color="auto"/>
            <w:bottom w:val="none" w:sz="0" w:space="0" w:color="auto"/>
            <w:right w:val="none" w:sz="0" w:space="0" w:color="auto"/>
          </w:divBdr>
        </w:div>
        <w:div w:id="1907569806">
          <w:marLeft w:val="0"/>
          <w:marRight w:val="0"/>
          <w:marTop w:val="0"/>
          <w:marBottom w:val="0"/>
          <w:divBdr>
            <w:top w:val="none" w:sz="0" w:space="0" w:color="auto"/>
            <w:left w:val="none" w:sz="0" w:space="0" w:color="auto"/>
            <w:bottom w:val="none" w:sz="0" w:space="0" w:color="auto"/>
            <w:right w:val="none" w:sz="0" w:space="0" w:color="auto"/>
          </w:divBdr>
        </w:div>
      </w:divsChild>
    </w:div>
    <w:div w:id="983121345">
      <w:bodyDiv w:val="1"/>
      <w:marLeft w:val="0"/>
      <w:marRight w:val="0"/>
      <w:marTop w:val="0"/>
      <w:marBottom w:val="0"/>
      <w:divBdr>
        <w:top w:val="none" w:sz="0" w:space="0" w:color="auto"/>
        <w:left w:val="none" w:sz="0" w:space="0" w:color="auto"/>
        <w:bottom w:val="none" w:sz="0" w:space="0" w:color="auto"/>
        <w:right w:val="none" w:sz="0" w:space="0" w:color="auto"/>
      </w:divBdr>
      <w:divsChild>
        <w:div w:id="1418556422">
          <w:marLeft w:val="0"/>
          <w:marRight w:val="0"/>
          <w:marTop w:val="0"/>
          <w:marBottom w:val="0"/>
          <w:divBdr>
            <w:top w:val="none" w:sz="0" w:space="0" w:color="auto"/>
            <w:left w:val="none" w:sz="0" w:space="0" w:color="auto"/>
            <w:bottom w:val="none" w:sz="0" w:space="0" w:color="auto"/>
            <w:right w:val="none" w:sz="0" w:space="0" w:color="auto"/>
          </w:divBdr>
          <w:divsChild>
            <w:div w:id="1189106372">
              <w:marLeft w:val="0"/>
              <w:marRight w:val="0"/>
              <w:marTop w:val="0"/>
              <w:marBottom w:val="0"/>
              <w:divBdr>
                <w:top w:val="none" w:sz="0" w:space="0" w:color="auto"/>
                <w:left w:val="none" w:sz="0" w:space="0" w:color="auto"/>
                <w:bottom w:val="none" w:sz="0" w:space="0" w:color="auto"/>
                <w:right w:val="none" w:sz="0" w:space="0" w:color="auto"/>
              </w:divBdr>
              <w:divsChild>
                <w:div w:id="1103261642">
                  <w:marLeft w:val="0"/>
                  <w:marRight w:val="0"/>
                  <w:marTop w:val="0"/>
                  <w:marBottom w:val="0"/>
                  <w:divBdr>
                    <w:top w:val="none" w:sz="0" w:space="0" w:color="auto"/>
                    <w:left w:val="none" w:sz="0" w:space="0" w:color="auto"/>
                    <w:bottom w:val="none" w:sz="0" w:space="0" w:color="auto"/>
                    <w:right w:val="none" w:sz="0" w:space="0" w:color="auto"/>
                  </w:divBdr>
                  <w:divsChild>
                    <w:div w:id="1056204469">
                      <w:marLeft w:val="0"/>
                      <w:marRight w:val="0"/>
                      <w:marTop w:val="0"/>
                      <w:marBottom w:val="0"/>
                      <w:divBdr>
                        <w:top w:val="none" w:sz="0" w:space="0" w:color="auto"/>
                        <w:left w:val="none" w:sz="0" w:space="0" w:color="auto"/>
                        <w:bottom w:val="none" w:sz="0" w:space="0" w:color="auto"/>
                        <w:right w:val="none" w:sz="0" w:space="0" w:color="auto"/>
                      </w:divBdr>
                      <w:divsChild>
                        <w:div w:id="1011688175">
                          <w:marLeft w:val="2325"/>
                          <w:marRight w:val="0"/>
                          <w:marTop w:val="0"/>
                          <w:marBottom w:val="0"/>
                          <w:divBdr>
                            <w:top w:val="none" w:sz="0" w:space="0" w:color="auto"/>
                            <w:left w:val="none" w:sz="0" w:space="0" w:color="auto"/>
                            <w:bottom w:val="none" w:sz="0" w:space="0" w:color="auto"/>
                            <w:right w:val="none" w:sz="0" w:space="0" w:color="auto"/>
                          </w:divBdr>
                          <w:divsChild>
                            <w:div w:id="2012247326">
                              <w:marLeft w:val="0"/>
                              <w:marRight w:val="0"/>
                              <w:marTop w:val="0"/>
                              <w:marBottom w:val="0"/>
                              <w:divBdr>
                                <w:top w:val="none" w:sz="0" w:space="0" w:color="auto"/>
                                <w:left w:val="none" w:sz="0" w:space="0" w:color="auto"/>
                                <w:bottom w:val="none" w:sz="0" w:space="0" w:color="auto"/>
                                <w:right w:val="none" w:sz="0" w:space="0" w:color="auto"/>
                              </w:divBdr>
                              <w:divsChild>
                                <w:div w:id="1209075082">
                                  <w:marLeft w:val="0"/>
                                  <w:marRight w:val="0"/>
                                  <w:marTop w:val="0"/>
                                  <w:marBottom w:val="0"/>
                                  <w:divBdr>
                                    <w:top w:val="none" w:sz="0" w:space="0" w:color="auto"/>
                                    <w:left w:val="none" w:sz="0" w:space="0" w:color="auto"/>
                                    <w:bottom w:val="none" w:sz="0" w:space="0" w:color="auto"/>
                                    <w:right w:val="none" w:sz="0" w:space="0" w:color="auto"/>
                                  </w:divBdr>
                                  <w:divsChild>
                                    <w:div w:id="2124036098">
                                      <w:marLeft w:val="0"/>
                                      <w:marRight w:val="0"/>
                                      <w:marTop w:val="0"/>
                                      <w:marBottom w:val="0"/>
                                      <w:divBdr>
                                        <w:top w:val="none" w:sz="0" w:space="0" w:color="auto"/>
                                        <w:left w:val="none" w:sz="0" w:space="0" w:color="auto"/>
                                        <w:bottom w:val="none" w:sz="0" w:space="0" w:color="auto"/>
                                        <w:right w:val="none" w:sz="0" w:space="0" w:color="auto"/>
                                      </w:divBdr>
                                      <w:divsChild>
                                        <w:div w:id="602037181">
                                          <w:marLeft w:val="0"/>
                                          <w:marRight w:val="0"/>
                                          <w:marTop w:val="0"/>
                                          <w:marBottom w:val="0"/>
                                          <w:divBdr>
                                            <w:top w:val="none" w:sz="0" w:space="0" w:color="auto"/>
                                            <w:left w:val="none" w:sz="0" w:space="0" w:color="auto"/>
                                            <w:bottom w:val="none" w:sz="0" w:space="0" w:color="auto"/>
                                            <w:right w:val="none" w:sz="0" w:space="0" w:color="auto"/>
                                          </w:divBdr>
                                          <w:divsChild>
                                            <w:div w:id="832910944">
                                              <w:marLeft w:val="0"/>
                                              <w:marRight w:val="0"/>
                                              <w:marTop w:val="0"/>
                                              <w:marBottom w:val="0"/>
                                              <w:divBdr>
                                                <w:top w:val="single" w:sz="6" w:space="15" w:color="E5E5E5"/>
                                                <w:left w:val="none" w:sz="0" w:space="0" w:color="auto"/>
                                                <w:bottom w:val="none" w:sz="0" w:space="0" w:color="auto"/>
                                                <w:right w:val="none" w:sz="0" w:space="0" w:color="auto"/>
                                              </w:divBdr>
                                              <w:divsChild>
                                                <w:div w:id="159270228">
                                                  <w:marLeft w:val="0"/>
                                                  <w:marRight w:val="0"/>
                                                  <w:marTop w:val="75"/>
                                                  <w:marBottom w:val="0"/>
                                                  <w:divBdr>
                                                    <w:top w:val="none" w:sz="0" w:space="0" w:color="auto"/>
                                                    <w:left w:val="none" w:sz="0" w:space="0" w:color="auto"/>
                                                    <w:bottom w:val="none" w:sz="0" w:space="0" w:color="auto"/>
                                                    <w:right w:val="none" w:sz="0" w:space="0" w:color="auto"/>
                                                  </w:divBdr>
                                                  <w:divsChild>
                                                    <w:div w:id="392045037">
                                                      <w:marLeft w:val="0"/>
                                                      <w:marRight w:val="0"/>
                                                      <w:marTop w:val="0"/>
                                                      <w:marBottom w:val="0"/>
                                                      <w:divBdr>
                                                        <w:top w:val="none" w:sz="0" w:space="0" w:color="auto"/>
                                                        <w:left w:val="none" w:sz="0" w:space="0" w:color="auto"/>
                                                        <w:bottom w:val="none" w:sz="0" w:space="0" w:color="auto"/>
                                                        <w:right w:val="none" w:sz="0" w:space="0" w:color="auto"/>
                                                      </w:divBdr>
                                                      <w:divsChild>
                                                        <w:div w:id="195583537">
                                                          <w:marLeft w:val="0"/>
                                                          <w:marRight w:val="0"/>
                                                          <w:marTop w:val="0"/>
                                                          <w:marBottom w:val="0"/>
                                                          <w:divBdr>
                                                            <w:top w:val="none" w:sz="0" w:space="0" w:color="auto"/>
                                                            <w:left w:val="none" w:sz="0" w:space="0" w:color="auto"/>
                                                            <w:bottom w:val="none" w:sz="0" w:space="0" w:color="auto"/>
                                                            <w:right w:val="none" w:sz="0" w:space="0" w:color="auto"/>
                                                          </w:divBdr>
                                                          <w:divsChild>
                                                            <w:div w:id="966474888">
                                                              <w:marLeft w:val="0"/>
                                                              <w:marRight w:val="0"/>
                                                              <w:marTop w:val="0"/>
                                                              <w:marBottom w:val="0"/>
                                                              <w:divBdr>
                                                                <w:top w:val="none" w:sz="0" w:space="0" w:color="auto"/>
                                                                <w:left w:val="none" w:sz="0" w:space="0" w:color="auto"/>
                                                                <w:bottom w:val="none" w:sz="0" w:space="0" w:color="auto"/>
                                                                <w:right w:val="none" w:sz="0" w:space="0" w:color="auto"/>
                                                              </w:divBdr>
                                                            </w:div>
                                                            <w:div w:id="1019239181">
                                                              <w:marLeft w:val="0"/>
                                                              <w:marRight w:val="0"/>
                                                              <w:marTop w:val="0"/>
                                                              <w:marBottom w:val="0"/>
                                                              <w:divBdr>
                                                                <w:top w:val="none" w:sz="0" w:space="0" w:color="auto"/>
                                                                <w:left w:val="none" w:sz="0" w:space="0" w:color="auto"/>
                                                                <w:bottom w:val="none" w:sz="0" w:space="0" w:color="auto"/>
                                                                <w:right w:val="none" w:sz="0" w:space="0" w:color="auto"/>
                                                              </w:divBdr>
                                                            </w:div>
                                                            <w:div w:id="299311007">
                                                              <w:marLeft w:val="0"/>
                                                              <w:marRight w:val="0"/>
                                                              <w:marTop w:val="0"/>
                                                              <w:marBottom w:val="0"/>
                                                              <w:divBdr>
                                                                <w:top w:val="none" w:sz="0" w:space="0" w:color="auto"/>
                                                                <w:left w:val="none" w:sz="0" w:space="0" w:color="auto"/>
                                                                <w:bottom w:val="none" w:sz="0" w:space="0" w:color="auto"/>
                                                                <w:right w:val="none" w:sz="0" w:space="0" w:color="auto"/>
                                                              </w:divBdr>
                                                            </w:div>
                                                            <w:div w:id="438724240">
                                                              <w:marLeft w:val="0"/>
                                                              <w:marRight w:val="0"/>
                                                              <w:marTop w:val="0"/>
                                                              <w:marBottom w:val="0"/>
                                                              <w:divBdr>
                                                                <w:top w:val="none" w:sz="0" w:space="0" w:color="auto"/>
                                                                <w:left w:val="none" w:sz="0" w:space="0" w:color="auto"/>
                                                                <w:bottom w:val="none" w:sz="0" w:space="0" w:color="auto"/>
                                                                <w:right w:val="none" w:sz="0" w:space="0" w:color="auto"/>
                                                              </w:divBdr>
                                                            </w:div>
                                                            <w:div w:id="1532037092">
                                                              <w:marLeft w:val="0"/>
                                                              <w:marRight w:val="0"/>
                                                              <w:marTop w:val="0"/>
                                                              <w:marBottom w:val="0"/>
                                                              <w:divBdr>
                                                                <w:top w:val="none" w:sz="0" w:space="0" w:color="auto"/>
                                                                <w:left w:val="none" w:sz="0" w:space="0" w:color="auto"/>
                                                                <w:bottom w:val="none" w:sz="0" w:space="0" w:color="auto"/>
                                                                <w:right w:val="none" w:sz="0" w:space="0" w:color="auto"/>
                                                              </w:divBdr>
                                                            </w:div>
                                                            <w:div w:id="1149445575">
                                                              <w:marLeft w:val="0"/>
                                                              <w:marRight w:val="0"/>
                                                              <w:marTop w:val="0"/>
                                                              <w:marBottom w:val="0"/>
                                                              <w:divBdr>
                                                                <w:top w:val="none" w:sz="0" w:space="0" w:color="auto"/>
                                                                <w:left w:val="none" w:sz="0" w:space="0" w:color="auto"/>
                                                                <w:bottom w:val="none" w:sz="0" w:space="0" w:color="auto"/>
                                                                <w:right w:val="none" w:sz="0" w:space="0" w:color="auto"/>
                                                              </w:divBdr>
                                                            </w:div>
                                                            <w:div w:id="1646083258">
                                                              <w:marLeft w:val="0"/>
                                                              <w:marRight w:val="0"/>
                                                              <w:marTop w:val="0"/>
                                                              <w:marBottom w:val="0"/>
                                                              <w:divBdr>
                                                                <w:top w:val="none" w:sz="0" w:space="0" w:color="auto"/>
                                                                <w:left w:val="none" w:sz="0" w:space="0" w:color="auto"/>
                                                                <w:bottom w:val="none" w:sz="0" w:space="0" w:color="auto"/>
                                                                <w:right w:val="none" w:sz="0" w:space="0" w:color="auto"/>
                                                              </w:divBdr>
                                                            </w:div>
                                                            <w:div w:id="1205026338">
                                                              <w:marLeft w:val="0"/>
                                                              <w:marRight w:val="0"/>
                                                              <w:marTop w:val="0"/>
                                                              <w:marBottom w:val="0"/>
                                                              <w:divBdr>
                                                                <w:top w:val="none" w:sz="0" w:space="0" w:color="auto"/>
                                                                <w:left w:val="none" w:sz="0" w:space="0" w:color="auto"/>
                                                                <w:bottom w:val="none" w:sz="0" w:space="0" w:color="auto"/>
                                                                <w:right w:val="none" w:sz="0" w:space="0" w:color="auto"/>
                                                              </w:divBdr>
                                                            </w:div>
                                                            <w:div w:id="1154420332">
                                                              <w:marLeft w:val="0"/>
                                                              <w:marRight w:val="0"/>
                                                              <w:marTop w:val="0"/>
                                                              <w:marBottom w:val="0"/>
                                                              <w:divBdr>
                                                                <w:top w:val="none" w:sz="0" w:space="0" w:color="auto"/>
                                                                <w:left w:val="none" w:sz="0" w:space="0" w:color="auto"/>
                                                                <w:bottom w:val="none" w:sz="0" w:space="0" w:color="auto"/>
                                                                <w:right w:val="none" w:sz="0" w:space="0" w:color="auto"/>
                                                              </w:divBdr>
                                                            </w:div>
                                                            <w:div w:id="14315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852472">
      <w:bodyDiv w:val="1"/>
      <w:marLeft w:val="0"/>
      <w:marRight w:val="0"/>
      <w:marTop w:val="0"/>
      <w:marBottom w:val="0"/>
      <w:divBdr>
        <w:top w:val="none" w:sz="0" w:space="0" w:color="auto"/>
        <w:left w:val="none" w:sz="0" w:space="0" w:color="auto"/>
        <w:bottom w:val="none" w:sz="0" w:space="0" w:color="auto"/>
        <w:right w:val="none" w:sz="0" w:space="0" w:color="auto"/>
      </w:divBdr>
    </w:div>
    <w:div w:id="984089738">
      <w:bodyDiv w:val="1"/>
      <w:marLeft w:val="0"/>
      <w:marRight w:val="0"/>
      <w:marTop w:val="0"/>
      <w:marBottom w:val="0"/>
      <w:divBdr>
        <w:top w:val="none" w:sz="0" w:space="0" w:color="auto"/>
        <w:left w:val="none" w:sz="0" w:space="0" w:color="auto"/>
        <w:bottom w:val="none" w:sz="0" w:space="0" w:color="auto"/>
        <w:right w:val="none" w:sz="0" w:space="0" w:color="auto"/>
      </w:divBdr>
      <w:divsChild>
        <w:div w:id="363097514">
          <w:marLeft w:val="0"/>
          <w:marRight w:val="0"/>
          <w:marTop w:val="0"/>
          <w:marBottom w:val="0"/>
          <w:divBdr>
            <w:top w:val="none" w:sz="0" w:space="0" w:color="auto"/>
            <w:left w:val="none" w:sz="0" w:space="0" w:color="auto"/>
            <w:bottom w:val="none" w:sz="0" w:space="0" w:color="auto"/>
            <w:right w:val="none" w:sz="0" w:space="0" w:color="auto"/>
          </w:divBdr>
        </w:div>
      </w:divsChild>
    </w:div>
    <w:div w:id="988899859">
      <w:bodyDiv w:val="1"/>
      <w:marLeft w:val="0"/>
      <w:marRight w:val="0"/>
      <w:marTop w:val="0"/>
      <w:marBottom w:val="0"/>
      <w:divBdr>
        <w:top w:val="none" w:sz="0" w:space="0" w:color="auto"/>
        <w:left w:val="none" w:sz="0" w:space="0" w:color="auto"/>
        <w:bottom w:val="none" w:sz="0" w:space="0" w:color="auto"/>
        <w:right w:val="none" w:sz="0" w:space="0" w:color="auto"/>
      </w:divBdr>
    </w:div>
    <w:div w:id="996999421">
      <w:bodyDiv w:val="1"/>
      <w:marLeft w:val="0"/>
      <w:marRight w:val="0"/>
      <w:marTop w:val="0"/>
      <w:marBottom w:val="0"/>
      <w:divBdr>
        <w:top w:val="none" w:sz="0" w:space="0" w:color="auto"/>
        <w:left w:val="none" w:sz="0" w:space="0" w:color="auto"/>
        <w:bottom w:val="none" w:sz="0" w:space="0" w:color="auto"/>
        <w:right w:val="none" w:sz="0" w:space="0" w:color="auto"/>
      </w:divBdr>
    </w:div>
    <w:div w:id="999817562">
      <w:bodyDiv w:val="1"/>
      <w:marLeft w:val="0"/>
      <w:marRight w:val="0"/>
      <w:marTop w:val="0"/>
      <w:marBottom w:val="0"/>
      <w:divBdr>
        <w:top w:val="none" w:sz="0" w:space="0" w:color="auto"/>
        <w:left w:val="none" w:sz="0" w:space="0" w:color="auto"/>
        <w:bottom w:val="none" w:sz="0" w:space="0" w:color="auto"/>
        <w:right w:val="none" w:sz="0" w:space="0" w:color="auto"/>
      </w:divBdr>
      <w:divsChild>
        <w:div w:id="734358877">
          <w:marLeft w:val="0"/>
          <w:marRight w:val="0"/>
          <w:marTop w:val="0"/>
          <w:marBottom w:val="0"/>
          <w:divBdr>
            <w:top w:val="none" w:sz="0" w:space="0" w:color="auto"/>
            <w:left w:val="none" w:sz="0" w:space="0" w:color="auto"/>
            <w:bottom w:val="none" w:sz="0" w:space="0" w:color="auto"/>
            <w:right w:val="none" w:sz="0" w:space="0" w:color="auto"/>
          </w:divBdr>
        </w:div>
        <w:div w:id="1083066030">
          <w:marLeft w:val="0"/>
          <w:marRight w:val="0"/>
          <w:marTop w:val="0"/>
          <w:marBottom w:val="0"/>
          <w:divBdr>
            <w:top w:val="none" w:sz="0" w:space="0" w:color="auto"/>
            <w:left w:val="none" w:sz="0" w:space="0" w:color="auto"/>
            <w:bottom w:val="none" w:sz="0" w:space="0" w:color="auto"/>
            <w:right w:val="none" w:sz="0" w:space="0" w:color="auto"/>
          </w:divBdr>
        </w:div>
        <w:div w:id="376781096">
          <w:marLeft w:val="0"/>
          <w:marRight w:val="0"/>
          <w:marTop w:val="0"/>
          <w:marBottom w:val="0"/>
          <w:divBdr>
            <w:top w:val="none" w:sz="0" w:space="0" w:color="auto"/>
            <w:left w:val="none" w:sz="0" w:space="0" w:color="auto"/>
            <w:bottom w:val="none" w:sz="0" w:space="0" w:color="auto"/>
            <w:right w:val="none" w:sz="0" w:space="0" w:color="auto"/>
          </w:divBdr>
        </w:div>
      </w:divsChild>
    </w:div>
    <w:div w:id="1002926140">
      <w:bodyDiv w:val="1"/>
      <w:marLeft w:val="0"/>
      <w:marRight w:val="0"/>
      <w:marTop w:val="0"/>
      <w:marBottom w:val="0"/>
      <w:divBdr>
        <w:top w:val="none" w:sz="0" w:space="0" w:color="auto"/>
        <w:left w:val="none" w:sz="0" w:space="0" w:color="auto"/>
        <w:bottom w:val="none" w:sz="0" w:space="0" w:color="auto"/>
        <w:right w:val="none" w:sz="0" w:space="0" w:color="auto"/>
      </w:divBdr>
      <w:divsChild>
        <w:div w:id="1381903581">
          <w:marLeft w:val="0"/>
          <w:marRight w:val="0"/>
          <w:marTop w:val="0"/>
          <w:marBottom w:val="0"/>
          <w:divBdr>
            <w:top w:val="none" w:sz="0" w:space="0" w:color="auto"/>
            <w:left w:val="none" w:sz="0" w:space="0" w:color="auto"/>
            <w:bottom w:val="none" w:sz="0" w:space="0" w:color="auto"/>
            <w:right w:val="none" w:sz="0" w:space="0" w:color="auto"/>
          </w:divBdr>
          <w:divsChild>
            <w:div w:id="1087925811">
              <w:marLeft w:val="0"/>
              <w:marRight w:val="0"/>
              <w:marTop w:val="0"/>
              <w:marBottom w:val="0"/>
              <w:divBdr>
                <w:top w:val="none" w:sz="0" w:space="0" w:color="auto"/>
                <w:left w:val="none" w:sz="0" w:space="0" w:color="auto"/>
                <w:bottom w:val="none" w:sz="0" w:space="0" w:color="auto"/>
                <w:right w:val="none" w:sz="0" w:space="0" w:color="auto"/>
              </w:divBdr>
              <w:divsChild>
                <w:div w:id="861168251">
                  <w:marLeft w:val="0"/>
                  <w:marRight w:val="0"/>
                  <w:marTop w:val="0"/>
                  <w:marBottom w:val="0"/>
                  <w:divBdr>
                    <w:top w:val="none" w:sz="0" w:space="0" w:color="auto"/>
                    <w:left w:val="none" w:sz="0" w:space="0" w:color="auto"/>
                    <w:bottom w:val="none" w:sz="0" w:space="0" w:color="auto"/>
                    <w:right w:val="none" w:sz="0" w:space="0" w:color="auto"/>
                  </w:divBdr>
                  <w:divsChild>
                    <w:div w:id="469173600">
                      <w:marLeft w:val="0"/>
                      <w:marRight w:val="0"/>
                      <w:marTop w:val="0"/>
                      <w:marBottom w:val="0"/>
                      <w:divBdr>
                        <w:top w:val="none" w:sz="0" w:space="0" w:color="auto"/>
                        <w:left w:val="none" w:sz="0" w:space="0" w:color="auto"/>
                        <w:bottom w:val="none" w:sz="0" w:space="0" w:color="auto"/>
                        <w:right w:val="none" w:sz="0" w:space="0" w:color="auto"/>
                      </w:divBdr>
                      <w:divsChild>
                        <w:div w:id="663247095">
                          <w:marLeft w:val="0"/>
                          <w:marRight w:val="0"/>
                          <w:marTop w:val="0"/>
                          <w:marBottom w:val="0"/>
                          <w:divBdr>
                            <w:top w:val="none" w:sz="0" w:space="0" w:color="auto"/>
                            <w:left w:val="none" w:sz="0" w:space="0" w:color="auto"/>
                            <w:bottom w:val="none" w:sz="0" w:space="0" w:color="auto"/>
                            <w:right w:val="none" w:sz="0" w:space="0" w:color="auto"/>
                          </w:divBdr>
                          <w:divsChild>
                            <w:div w:id="882790663">
                              <w:marLeft w:val="0"/>
                              <w:marRight w:val="0"/>
                              <w:marTop w:val="0"/>
                              <w:marBottom w:val="0"/>
                              <w:divBdr>
                                <w:top w:val="none" w:sz="0" w:space="0" w:color="auto"/>
                                <w:left w:val="none" w:sz="0" w:space="0" w:color="auto"/>
                                <w:bottom w:val="none" w:sz="0" w:space="0" w:color="auto"/>
                                <w:right w:val="none" w:sz="0" w:space="0" w:color="auto"/>
                              </w:divBdr>
                              <w:divsChild>
                                <w:div w:id="526480994">
                                  <w:marLeft w:val="0"/>
                                  <w:marRight w:val="0"/>
                                  <w:marTop w:val="0"/>
                                  <w:marBottom w:val="0"/>
                                  <w:divBdr>
                                    <w:top w:val="none" w:sz="0" w:space="0" w:color="auto"/>
                                    <w:left w:val="none" w:sz="0" w:space="0" w:color="auto"/>
                                    <w:bottom w:val="none" w:sz="0" w:space="0" w:color="auto"/>
                                    <w:right w:val="none" w:sz="0" w:space="0" w:color="auto"/>
                                  </w:divBdr>
                                  <w:divsChild>
                                    <w:div w:id="2073238144">
                                      <w:marLeft w:val="0"/>
                                      <w:marRight w:val="0"/>
                                      <w:marTop w:val="0"/>
                                      <w:marBottom w:val="0"/>
                                      <w:divBdr>
                                        <w:top w:val="none" w:sz="0" w:space="0" w:color="auto"/>
                                        <w:left w:val="none" w:sz="0" w:space="0" w:color="auto"/>
                                        <w:bottom w:val="none" w:sz="0" w:space="0" w:color="auto"/>
                                        <w:right w:val="none" w:sz="0" w:space="0" w:color="auto"/>
                                      </w:divBdr>
                                      <w:divsChild>
                                        <w:div w:id="483401103">
                                          <w:marLeft w:val="0"/>
                                          <w:marRight w:val="0"/>
                                          <w:marTop w:val="0"/>
                                          <w:marBottom w:val="0"/>
                                          <w:divBdr>
                                            <w:top w:val="none" w:sz="0" w:space="0" w:color="auto"/>
                                            <w:left w:val="none" w:sz="0" w:space="0" w:color="auto"/>
                                            <w:bottom w:val="none" w:sz="0" w:space="0" w:color="auto"/>
                                            <w:right w:val="none" w:sz="0" w:space="0" w:color="auto"/>
                                          </w:divBdr>
                                          <w:divsChild>
                                            <w:div w:id="1814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63709">
      <w:bodyDiv w:val="1"/>
      <w:marLeft w:val="0"/>
      <w:marRight w:val="0"/>
      <w:marTop w:val="0"/>
      <w:marBottom w:val="0"/>
      <w:divBdr>
        <w:top w:val="none" w:sz="0" w:space="0" w:color="auto"/>
        <w:left w:val="none" w:sz="0" w:space="0" w:color="auto"/>
        <w:bottom w:val="none" w:sz="0" w:space="0" w:color="auto"/>
        <w:right w:val="none" w:sz="0" w:space="0" w:color="auto"/>
      </w:divBdr>
    </w:div>
    <w:div w:id="1006713803">
      <w:bodyDiv w:val="1"/>
      <w:marLeft w:val="0"/>
      <w:marRight w:val="0"/>
      <w:marTop w:val="0"/>
      <w:marBottom w:val="0"/>
      <w:divBdr>
        <w:top w:val="none" w:sz="0" w:space="0" w:color="auto"/>
        <w:left w:val="none" w:sz="0" w:space="0" w:color="auto"/>
        <w:bottom w:val="none" w:sz="0" w:space="0" w:color="auto"/>
        <w:right w:val="none" w:sz="0" w:space="0" w:color="auto"/>
      </w:divBdr>
      <w:divsChild>
        <w:div w:id="1187716119">
          <w:marLeft w:val="0"/>
          <w:marRight w:val="0"/>
          <w:marTop w:val="150"/>
          <w:marBottom w:val="0"/>
          <w:divBdr>
            <w:top w:val="none" w:sz="0" w:space="0" w:color="auto"/>
            <w:left w:val="none" w:sz="0" w:space="0" w:color="auto"/>
            <w:bottom w:val="none" w:sz="0" w:space="0" w:color="auto"/>
            <w:right w:val="none" w:sz="0" w:space="0" w:color="auto"/>
          </w:divBdr>
          <w:divsChild>
            <w:div w:id="280648145">
              <w:marLeft w:val="0"/>
              <w:marRight w:val="0"/>
              <w:marTop w:val="0"/>
              <w:marBottom w:val="0"/>
              <w:divBdr>
                <w:top w:val="none" w:sz="0" w:space="0" w:color="auto"/>
                <w:left w:val="none" w:sz="0" w:space="0" w:color="auto"/>
                <w:bottom w:val="none" w:sz="0" w:space="0" w:color="auto"/>
                <w:right w:val="none" w:sz="0" w:space="0" w:color="auto"/>
              </w:divBdr>
              <w:divsChild>
                <w:div w:id="570508260">
                  <w:marLeft w:val="0"/>
                  <w:marRight w:val="0"/>
                  <w:marTop w:val="0"/>
                  <w:marBottom w:val="0"/>
                  <w:divBdr>
                    <w:top w:val="none" w:sz="0" w:space="0" w:color="auto"/>
                    <w:left w:val="none" w:sz="0" w:space="0" w:color="auto"/>
                    <w:bottom w:val="none" w:sz="0" w:space="0" w:color="auto"/>
                    <w:right w:val="none" w:sz="0" w:space="0" w:color="auto"/>
                  </w:divBdr>
                  <w:divsChild>
                    <w:div w:id="665985958">
                      <w:marLeft w:val="0"/>
                      <w:marRight w:val="0"/>
                      <w:marTop w:val="0"/>
                      <w:marBottom w:val="0"/>
                      <w:divBdr>
                        <w:top w:val="none" w:sz="0" w:space="0" w:color="auto"/>
                        <w:left w:val="none" w:sz="0" w:space="0" w:color="auto"/>
                        <w:bottom w:val="none" w:sz="0" w:space="0" w:color="auto"/>
                        <w:right w:val="none" w:sz="0" w:space="0" w:color="auto"/>
                      </w:divBdr>
                      <w:divsChild>
                        <w:div w:id="1491024821">
                          <w:marLeft w:val="0"/>
                          <w:marRight w:val="0"/>
                          <w:marTop w:val="0"/>
                          <w:marBottom w:val="0"/>
                          <w:divBdr>
                            <w:top w:val="none" w:sz="0" w:space="0" w:color="auto"/>
                            <w:left w:val="none" w:sz="0" w:space="0" w:color="auto"/>
                            <w:bottom w:val="none" w:sz="0" w:space="0" w:color="auto"/>
                            <w:right w:val="none" w:sz="0" w:space="0" w:color="auto"/>
                          </w:divBdr>
                          <w:divsChild>
                            <w:div w:id="1856337830">
                              <w:marLeft w:val="0"/>
                              <w:marRight w:val="0"/>
                              <w:marTop w:val="0"/>
                              <w:marBottom w:val="0"/>
                              <w:divBdr>
                                <w:top w:val="none" w:sz="0" w:space="0" w:color="auto"/>
                                <w:left w:val="none" w:sz="0" w:space="0" w:color="auto"/>
                                <w:bottom w:val="none" w:sz="0" w:space="0" w:color="auto"/>
                                <w:right w:val="none" w:sz="0" w:space="0" w:color="auto"/>
                              </w:divBdr>
                              <w:divsChild>
                                <w:div w:id="19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4852">
      <w:bodyDiv w:val="1"/>
      <w:marLeft w:val="0"/>
      <w:marRight w:val="0"/>
      <w:marTop w:val="0"/>
      <w:marBottom w:val="0"/>
      <w:divBdr>
        <w:top w:val="none" w:sz="0" w:space="0" w:color="auto"/>
        <w:left w:val="none" w:sz="0" w:space="0" w:color="auto"/>
        <w:bottom w:val="none" w:sz="0" w:space="0" w:color="auto"/>
        <w:right w:val="none" w:sz="0" w:space="0" w:color="auto"/>
      </w:divBdr>
    </w:div>
    <w:div w:id="1008557872">
      <w:bodyDiv w:val="1"/>
      <w:marLeft w:val="0"/>
      <w:marRight w:val="0"/>
      <w:marTop w:val="0"/>
      <w:marBottom w:val="0"/>
      <w:divBdr>
        <w:top w:val="none" w:sz="0" w:space="0" w:color="auto"/>
        <w:left w:val="none" w:sz="0" w:space="0" w:color="auto"/>
        <w:bottom w:val="none" w:sz="0" w:space="0" w:color="auto"/>
        <w:right w:val="none" w:sz="0" w:space="0" w:color="auto"/>
      </w:divBdr>
    </w:div>
    <w:div w:id="1008795880">
      <w:bodyDiv w:val="1"/>
      <w:marLeft w:val="0"/>
      <w:marRight w:val="0"/>
      <w:marTop w:val="0"/>
      <w:marBottom w:val="0"/>
      <w:divBdr>
        <w:top w:val="none" w:sz="0" w:space="0" w:color="auto"/>
        <w:left w:val="none" w:sz="0" w:space="0" w:color="auto"/>
        <w:bottom w:val="none" w:sz="0" w:space="0" w:color="auto"/>
        <w:right w:val="none" w:sz="0" w:space="0" w:color="auto"/>
      </w:divBdr>
    </w:div>
    <w:div w:id="1013068279">
      <w:bodyDiv w:val="1"/>
      <w:marLeft w:val="0"/>
      <w:marRight w:val="0"/>
      <w:marTop w:val="0"/>
      <w:marBottom w:val="0"/>
      <w:divBdr>
        <w:top w:val="none" w:sz="0" w:space="0" w:color="auto"/>
        <w:left w:val="none" w:sz="0" w:space="0" w:color="auto"/>
        <w:bottom w:val="none" w:sz="0" w:space="0" w:color="auto"/>
        <w:right w:val="none" w:sz="0" w:space="0" w:color="auto"/>
      </w:divBdr>
    </w:div>
    <w:div w:id="1017926962">
      <w:bodyDiv w:val="1"/>
      <w:marLeft w:val="0"/>
      <w:marRight w:val="0"/>
      <w:marTop w:val="0"/>
      <w:marBottom w:val="0"/>
      <w:divBdr>
        <w:top w:val="none" w:sz="0" w:space="0" w:color="auto"/>
        <w:left w:val="none" w:sz="0" w:space="0" w:color="auto"/>
        <w:bottom w:val="none" w:sz="0" w:space="0" w:color="auto"/>
        <w:right w:val="none" w:sz="0" w:space="0" w:color="auto"/>
      </w:divBdr>
    </w:div>
    <w:div w:id="1020012582">
      <w:bodyDiv w:val="1"/>
      <w:marLeft w:val="0"/>
      <w:marRight w:val="0"/>
      <w:marTop w:val="0"/>
      <w:marBottom w:val="0"/>
      <w:divBdr>
        <w:top w:val="none" w:sz="0" w:space="0" w:color="auto"/>
        <w:left w:val="none" w:sz="0" w:space="0" w:color="auto"/>
        <w:bottom w:val="none" w:sz="0" w:space="0" w:color="auto"/>
        <w:right w:val="none" w:sz="0" w:space="0" w:color="auto"/>
      </w:divBdr>
    </w:div>
    <w:div w:id="1020593023">
      <w:bodyDiv w:val="1"/>
      <w:marLeft w:val="0"/>
      <w:marRight w:val="0"/>
      <w:marTop w:val="0"/>
      <w:marBottom w:val="0"/>
      <w:divBdr>
        <w:top w:val="none" w:sz="0" w:space="0" w:color="auto"/>
        <w:left w:val="none" w:sz="0" w:space="0" w:color="auto"/>
        <w:bottom w:val="none" w:sz="0" w:space="0" w:color="auto"/>
        <w:right w:val="none" w:sz="0" w:space="0" w:color="auto"/>
      </w:divBdr>
      <w:divsChild>
        <w:div w:id="767433695">
          <w:marLeft w:val="0"/>
          <w:marRight w:val="0"/>
          <w:marTop w:val="0"/>
          <w:marBottom w:val="0"/>
          <w:divBdr>
            <w:top w:val="none" w:sz="0" w:space="0" w:color="auto"/>
            <w:left w:val="none" w:sz="0" w:space="0" w:color="auto"/>
            <w:bottom w:val="none" w:sz="0" w:space="0" w:color="auto"/>
            <w:right w:val="none" w:sz="0" w:space="0" w:color="auto"/>
          </w:divBdr>
          <w:divsChild>
            <w:div w:id="1694334132">
              <w:marLeft w:val="0"/>
              <w:marRight w:val="0"/>
              <w:marTop w:val="0"/>
              <w:marBottom w:val="0"/>
              <w:divBdr>
                <w:top w:val="none" w:sz="0" w:space="0" w:color="auto"/>
                <w:left w:val="none" w:sz="0" w:space="0" w:color="auto"/>
                <w:bottom w:val="none" w:sz="0" w:space="0" w:color="auto"/>
                <w:right w:val="none" w:sz="0" w:space="0" w:color="auto"/>
              </w:divBdr>
              <w:divsChild>
                <w:div w:id="19476853">
                  <w:marLeft w:val="0"/>
                  <w:marRight w:val="0"/>
                  <w:marTop w:val="0"/>
                  <w:marBottom w:val="0"/>
                  <w:divBdr>
                    <w:top w:val="none" w:sz="0" w:space="0" w:color="auto"/>
                    <w:left w:val="none" w:sz="0" w:space="0" w:color="auto"/>
                    <w:bottom w:val="none" w:sz="0" w:space="0" w:color="auto"/>
                    <w:right w:val="none" w:sz="0" w:space="0" w:color="auto"/>
                  </w:divBdr>
                  <w:divsChild>
                    <w:div w:id="130179212">
                      <w:marLeft w:val="0"/>
                      <w:marRight w:val="0"/>
                      <w:marTop w:val="0"/>
                      <w:marBottom w:val="0"/>
                      <w:divBdr>
                        <w:top w:val="none" w:sz="0" w:space="0" w:color="auto"/>
                        <w:left w:val="none" w:sz="0" w:space="0" w:color="auto"/>
                        <w:bottom w:val="none" w:sz="0" w:space="0" w:color="auto"/>
                        <w:right w:val="none" w:sz="0" w:space="0" w:color="auto"/>
                      </w:divBdr>
                      <w:divsChild>
                        <w:div w:id="734091010">
                          <w:marLeft w:val="0"/>
                          <w:marRight w:val="0"/>
                          <w:marTop w:val="0"/>
                          <w:marBottom w:val="0"/>
                          <w:divBdr>
                            <w:top w:val="none" w:sz="0" w:space="0" w:color="auto"/>
                            <w:left w:val="none" w:sz="0" w:space="0" w:color="auto"/>
                            <w:bottom w:val="none" w:sz="0" w:space="0" w:color="auto"/>
                            <w:right w:val="none" w:sz="0" w:space="0" w:color="auto"/>
                          </w:divBdr>
                          <w:divsChild>
                            <w:div w:id="739450893">
                              <w:marLeft w:val="0"/>
                              <w:marRight w:val="0"/>
                              <w:marTop w:val="0"/>
                              <w:marBottom w:val="0"/>
                              <w:divBdr>
                                <w:top w:val="none" w:sz="0" w:space="0" w:color="auto"/>
                                <w:left w:val="none" w:sz="0" w:space="0" w:color="auto"/>
                                <w:bottom w:val="none" w:sz="0" w:space="0" w:color="auto"/>
                                <w:right w:val="none" w:sz="0" w:space="0" w:color="auto"/>
                              </w:divBdr>
                              <w:divsChild>
                                <w:div w:id="1048990734">
                                  <w:marLeft w:val="0"/>
                                  <w:marRight w:val="0"/>
                                  <w:marTop w:val="0"/>
                                  <w:marBottom w:val="0"/>
                                  <w:divBdr>
                                    <w:top w:val="none" w:sz="0" w:space="0" w:color="auto"/>
                                    <w:left w:val="none" w:sz="0" w:space="0" w:color="auto"/>
                                    <w:bottom w:val="none" w:sz="0" w:space="0" w:color="auto"/>
                                    <w:right w:val="none" w:sz="0" w:space="0" w:color="auto"/>
                                  </w:divBdr>
                                  <w:divsChild>
                                    <w:div w:id="921375146">
                                      <w:marLeft w:val="0"/>
                                      <w:marRight w:val="0"/>
                                      <w:marTop w:val="0"/>
                                      <w:marBottom w:val="0"/>
                                      <w:divBdr>
                                        <w:top w:val="none" w:sz="0" w:space="0" w:color="auto"/>
                                        <w:left w:val="none" w:sz="0" w:space="0" w:color="auto"/>
                                        <w:bottom w:val="none" w:sz="0" w:space="0" w:color="auto"/>
                                        <w:right w:val="none" w:sz="0" w:space="0" w:color="auto"/>
                                      </w:divBdr>
                                      <w:divsChild>
                                        <w:div w:id="1734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94267">
      <w:bodyDiv w:val="1"/>
      <w:marLeft w:val="0"/>
      <w:marRight w:val="0"/>
      <w:marTop w:val="0"/>
      <w:marBottom w:val="0"/>
      <w:divBdr>
        <w:top w:val="none" w:sz="0" w:space="0" w:color="auto"/>
        <w:left w:val="none" w:sz="0" w:space="0" w:color="auto"/>
        <w:bottom w:val="none" w:sz="0" w:space="0" w:color="auto"/>
        <w:right w:val="none" w:sz="0" w:space="0" w:color="auto"/>
      </w:divBdr>
      <w:divsChild>
        <w:div w:id="98836600">
          <w:marLeft w:val="0"/>
          <w:marRight w:val="0"/>
          <w:marTop w:val="150"/>
          <w:marBottom w:val="0"/>
          <w:divBdr>
            <w:top w:val="none" w:sz="0" w:space="0" w:color="auto"/>
            <w:left w:val="none" w:sz="0" w:space="0" w:color="auto"/>
            <w:bottom w:val="none" w:sz="0" w:space="0" w:color="auto"/>
            <w:right w:val="none" w:sz="0" w:space="0" w:color="auto"/>
          </w:divBdr>
          <w:divsChild>
            <w:div w:id="1461728703">
              <w:marLeft w:val="0"/>
              <w:marRight w:val="0"/>
              <w:marTop w:val="0"/>
              <w:marBottom w:val="0"/>
              <w:divBdr>
                <w:top w:val="none" w:sz="0" w:space="0" w:color="auto"/>
                <w:left w:val="none" w:sz="0" w:space="0" w:color="auto"/>
                <w:bottom w:val="none" w:sz="0" w:space="0" w:color="auto"/>
                <w:right w:val="none" w:sz="0" w:space="0" w:color="auto"/>
              </w:divBdr>
              <w:divsChild>
                <w:div w:id="18823077">
                  <w:marLeft w:val="0"/>
                  <w:marRight w:val="0"/>
                  <w:marTop w:val="0"/>
                  <w:marBottom w:val="0"/>
                  <w:divBdr>
                    <w:top w:val="none" w:sz="0" w:space="0" w:color="auto"/>
                    <w:left w:val="none" w:sz="0" w:space="0" w:color="auto"/>
                    <w:bottom w:val="none" w:sz="0" w:space="0" w:color="auto"/>
                    <w:right w:val="none" w:sz="0" w:space="0" w:color="auto"/>
                  </w:divBdr>
                  <w:divsChild>
                    <w:div w:id="1773814305">
                      <w:marLeft w:val="0"/>
                      <w:marRight w:val="0"/>
                      <w:marTop w:val="0"/>
                      <w:marBottom w:val="0"/>
                      <w:divBdr>
                        <w:top w:val="none" w:sz="0" w:space="0" w:color="auto"/>
                        <w:left w:val="none" w:sz="0" w:space="0" w:color="auto"/>
                        <w:bottom w:val="none" w:sz="0" w:space="0" w:color="auto"/>
                        <w:right w:val="none" w:sz="0" w:space="0" w:color="auto"/>
                      </w:divBdr>
                      <w:divsChild>
                        <w:div w:id="443380660">
                          <w:marLeft w:val="0"/>
                          <w:marRight w:val="0"/>
                          <w:marTop w:val="0"/>
                          <w:marBottom w:val="0"/>
                          <w:divBdr>
                            <w:top w:val="none" w:sz="0" w:space="0" w:color="auto"/>
                            <w:left w:val="none" w:sz="0" w:space="0" w:color="auto"/>
                            <w:bottom w:val="none" w:sz="0" w:space="0" w:color="auto"/>
                            <w:right w:val="none" w:sz="0" w:space="0" w:color="auto"/>
                          </w:divBdr>
                          <w:divsChild>
                            <w:div w:id="1264066970">
                              <w:marLeft w:val="0"/>
                              <w:marRight w:val="0"/>
                              <w:marTop w:val="0"/>
                              <w:marBottom w:val="0"/>
                              <w:divBdr>
                                <w:top w:val="none" w:sz="0" w:space="0" w:color="auto"/>
                                <w:left w:val="none" w:sz="0" w:space="0" w:color="auto"/>
                                <w:bottom w:val="none" w:sz="0" w:space="0" w:color="auto"/>
                                <w:right w:val="none" w:sz="0" w:space="0" w:color="auto"/>
                              </w:divBdr>
                              <w:divsChild>
                                <w:div w:id="162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177">
      <w:bodyDiv w:val="1"/>
      <w:marLeft w:val="0"/>
      <w:marRight w:val="0"/>
      <w:marTop w:val="0"/>
      <w:marBottom w:val="0"/>
      <w:divBdr>
        <w:top w:val="none" w:sz="0" w:space="0" w:color="auto"/>
        <w:left w:val="none" w:sz="0" w:space="0" w:color="auto"/>
        <w:bottom w:val="none" w:sz="0" w:space="0" w:color="auto"/>
        <w:right w:val="none" w:sz="0" w:space="0" w:color="auto"/>
      </w:divBdr>
    </w:div>
    <w:div w:id="1032848457">
      <w:bodyDiv w:val="1"/>
      <w:marLeft w:val="0"/>
      <w:marRight w:val="0"/>
      <w:marTop w:val="0"/>
      <w:marBottom w:val="0"/>
      <w:divBdr>
        <w:top w:val="none" w:sz="0" w:space="0" w:color="auto"/>
        <w:left w:val="none" w:sz="0" w:space="0" w:color="auto"/>
        <w:bottom w:val="none" w:sz="0" w:space="0" w:color="auto"/>
        <w:right w:val="none" w:sz="0" w:space="0" w:color="auto"/>
      </w:divBdr>
    </w:div>
    <w:div w:id="1035501300">
      <w:bodyDiv w:val="1"/>
      <w:marLeft w:val="0"/>
      <w:marRight w:val="0"/>
      <w:marTop w:val="0"/>
      <w:marBottom w:val="0"/>
      <w:divBdr>
        <w:top w:val="none" w:sz="0" w:space="0" w:color="auto"/>
        <w:left w:val="none" w:sz="0" w:space="0" w:color="auto"/>
        <w:bottom w:val="none" w:sz="0" w:space="0" w:color="auto"/>
        <w:right w:val="none" w:sz="0" w:space="0" w:color="auto"/>
      </w:divBdr>
      <w:divsChild>
        <w:div w:id="306402371">
          <w:marLeft w:val="0"/>
          <w:marRight w:val="0"/>
          <w:marTop w:val="0"/>
          <w:marBottom w:val="0"/>
          <w:divBdr>
            <w:top w:val="none" w:sz="0" w:space="0" w:color="auto"/>
            <w:left w:val="none" w:sz="0" w:space="0" w:color="auto"/>
            <w:bottom w:val="none" w:sz="0" w:space="0" w:color="auto"/>
            <w:right w:val="none" w:sz="0" w:space="0" w:color="auto"/>
          </w:divBdr>
        </w:div>
        <w:div w:id="826437890">
          <w:marLeft w:val="0"/>
          <w:marRight w:val="0"/>
          <w:marTop w:val="0"/>
          <w:marBottom w:val="0"/>
          <w:divBdr>
            <w:top w:val="none" w:sz="0" w:space="0" w:color="auto"/>
            <w:left w:val="none" w:sz="0" w:space="0" w:color="auto"/>
            <w:bottom w:val="none" w:sz="0" w:space="0" w:color="auto"/>
            <w:right w:val="none" w:sz="0" w:space="0" w:color="auto"/>
          </w:divBdr>
        </w:div>
        <w:div w:id="1277145">
          <w:marLeft w:val="0"/>
          <w:marRight w:val="0"/>
          <w:marTop w:val="0"/>
          <w:marBottom w:val="0"/>
          <w:divBdr>
            <w:top w:val="none" w:sz="0" w:space="0" w:color="auto"/>
            <w:left w:val="none" w:sz="0" w:space="0" w:color="auto"/>
            <w:bottom w:val="none" w:sz="0" w:space="0" w:color="auto"/>
            <w:right w:val="none" w:sz="0" w:space="0" w:color="auto"/>
          </w:divBdr>
        </w:div>
        <w:div w:id="1305425366">
          <w:marLeft w:val="0"/>
          <w:marRight w:val="0"/>
          <w:marTop w:val="0"/>
          <w:marBottom w:val="0"/>
          <w:divBdr>
            <w:top w:val="none" w:sz="0" w:space="0" w:color="auto"/>
            <w:left w:val="none" w:sz="0" w:space="0" w:color="auto"/>
            <w:bottom w:val="none" w:sz="0" w:space="0" w:color="auto"/>
            <w:right w:val="none" w:sz="0" w:space="0" w:color="auto"/>
          </w:divBdr>
        </w:div>
        <w:div w:id="1511024949">
          <w:marLeft w:val="0"/>
          <w:marRight w:val="0"/>
          <w:marTop w:val="0"/>
          <w:marBottom w:val="0"/>
          <w:divBdr>
            <w:top w:val="none" w:sz="0" w:space="0" w:color="auto"/>
            <w:left w:val="none" w:sz="0" w:space="0" w:color="auto"/>
            <w:bottom w:val="none" w:sz="0" w:space="0" w:color="auto"/>
            <w:right w:val="none" w:sz="0" w:space="0" w:color="auto"/>
          </w:divBdr>
        </w:div>
        <w:div w:id="1178038833">
          <w:marLeft w:val="0"/>
          <w:marRight w:val="0"/>
          <w:marTop w:val="0"/>
          <w:marBottom w:val="0"/>
          <w:divBdr>
            <w:top w:val="none" w:sz="0" w:space="0" w:color="auto"/>
            <w:left w:val="none" w:sz="0" w:space="0" w:color="auto"/>
            <w:bottom w:val="none" w:sz="0" w:space="0" w:color="auto"/>
            <w:right w:val="none" w:sz="0" w:space="0" w:color="auto"/>
          </w:divBdr>
        </w:div>
        <w:div w:id="1907257625">
          <w:marLeft w:val="0"/>
          <w:marRight w:val="0"/>
          <w:marTop w:val="0"/>
          <w:marBottom w:val="0"/>
          <w:divBdr>
            <w:top w:val="none" w:sz="0" w:space="0" w:color="auto"/>
            <w:left w:val="none" w:sz="0" w:space="0" w:color="auto"/>
            <w:bottom w:val="none" w:sz="0" w:space="0" w:color="auto"/>
            <w:right w:val="none" w:sz="0" w:space="0" w:color="auto"/>
          </w:divBdr>
        </w:div>
        <w:div w:id="1768034316">
          <w:marLeft w:val="0"/>
          <w:marRight w:val="0"/>
          <w:marTop w:val="0"/>
          <w:marBottom w:val="0"/>
          <w:divBdr>
            <w:top w:val="none" w:sz="0" w:space="0" w:color="auto"/>
            <w:left w:val="none" w:sz="0" w:space="0" w:color="auto"/>
            <w:bottom w:val="none" w:sz="0" w:space="0" w:color="auto"/>
            <w:right w:val="none" w:sz="0" w:space="0" w:color="auto"/>
          </w:divBdr>
        </w:div>
        <w:div w:id="596523356">
          <w:marLeft w:val="0"/>
          <w:marRight w:val="0"/>
          <w:marTop w:val="0"/>
          <w:marBottom w:val="0"/>
          <w:divBdr>
            <w:top w:val="none" w:sz="0" w:space="0" w:color="auto"/>
            <w:left w:val="none" w:sz="0" w:space="0" w:color="auto"/>
            <w:bottom w:val="none" w:sz="0" w:space="0" w:color="auto"/>
            <w:right w:val="none" w:sz="0" w:space="0" w:color="auto"/>
          </w:divBdr>
        </w:div>
        <w:div w:id="456217644">
          <w:marLeft w:val="0"/>
          <w:marRight w:val="0"/>
          <w:marTop w:val="0"/>
          <w:marBottom w:val="0"/>
          <w:divBdr>
            <w:top w:val="none" w:sz="0" w:space="0" w:color="auto"/>
            <w:left w:val="none" w:sz="0" w:space="0" w:color="auto"/>
            <w:bottom w:val="none" w:sz="0" w:space="0" w:color="auto"/>
            <w:right w:val="none" w:sz="0" w:space="0" w:color="auto"/>
          </w:divBdr>
        </w:div>
        <w:div w:id="746803782">
          <w:marLeft w:val="0"/>
          <w:marRight w:val="0"/>
          <w:marTop w:val="0"/>
          <w:marBottom w:val="0"/>
          <w:divBdr>
            <w:top w:val="none" w:sz="0" w:space="0" w:color="auto"/>
            <w:left w:val="none" w:sz="0" w:space="0" w:color="auto"/>
            <w:bottom w:val="none" w:sz="0" w:space="0" w:color="auto"/>
            <w:right w:val="none" w:sz="0" w:space="0" w:color="auto"/>
          </w:divBdr>
        </w:div>
        <w:div w:id="1919898628">
          <w:marLeft w:val="0"/>
          <w:marRight w:val="0"/>
          <w:marTop w:val="0"/>
          <w:marBottom w:val="0"/>
          <w:divBdr>
            <w:top w:val="none" w:sz="0" w:space="0" w:color="auto"/>
            <w:left w:val="none" w:sz="0" w:space="0" w:color="auto"/>
            <w:bottom w:val="none" w:sz="0" w:space="0" w:color="auto"/>
            <w:right w:val="none" w:sz="0" w:space="0" w:color="auto"/>
          </w:divBdr>
        </w:div>
        <w:div w:id="1279067013">
          <w:marLeft w:val="0"/>
          <w:marRight w:val="0"/>
          <w:marTop w:val="0"/>
          <w:marBottom w:val="0"/>
          <w:divBdr>
            <w:top w:val="none" w:sz="0" w:space="0" w:color="auto"/>
            <w:left w:val="none" w:sz="0" w:space="0" w:color="auto"/>
            <w:bottom w:val="none" w:sz="0" w:space="0" w:color="auto"/>
            <w:right w:val="none" w:sz="0" w:space="0" w:color="auto"/>
          </w:divBdr>
        </w:div>
        <w:div w:id="266935416">
          <w:marLeft w:val="0"/>
          <w:marRight w:val="0"/>
          <w:marTop w:val="0"/>
          <w:marBottom w:val="0"/>
          <w:divBdr>
            <w:top w:val="none" w:sz="0" w:space="0" w:color="auto"/>
            <w:left w:val="none" w:sz="0" w:space="0" w:color="auto"/>
            <w:bottom w:val="none" w:sz="0" w:space="0" w:color="auto"/>
            <w:right w:val="none" w:sz="0" w:space="0" w:color="auto"/>
          </w:divBdr>
        </w:div>
      </w:divsChild>
    </w:div>
    <w:div w:id="1042905011">
      <w:bodyDiv w:val="1"/>
      <w:marLeft w:val="0"/>
      <w:marRight w:val="0"/>
      <w:marTop w:val="0"/>
      <w:marBottom w:val="0"/>
      <w:divBdr>
        <w:top w:val="none" w:sz="0" w:space="0" w:color="auto"/>
        <w:left w:val="none" w:sz="0" w:space="0" w:color="auto"/>
        <w:bottom w:val="none" w:sz="0" w:space="0" w:color="auto"/>
        <w:right w:val="none" w:sz="0" w:space="0" w:color="auto"/>
      </w:divBdr>
      <w:divsChild>
        <w:div w:id="126751738">
          <w:marLeft w:val="0"/>
          <w:marRight w:val="0"/>
          <w:marTop w:val="0"/>
          <w:marBottom w:val="0"/>
          <w:divBdr>
            <w:top w:val="none" w:sz="0" w:space="0" w:color="auto"/>
            <w:left w:val="none" w:sz="0" w:space="0" w:color="auto"/>
            <w:bottom w:val="none" w:sz="0" w:space="0" w:color="auto"/>
            <w:right w:val="none" w:sz="0" w:space="0" w:color="auto"/>
          </w:divBdr>
        </w:div>
        <w:div w:id="295526255">
          <w:marLeft w:val="0"/>
          <w:marRight w:val="0"/>
          <w:marTop w:val="0"/>
          <w:marBottom w:val="0"/>
          <w:divBdr>
            <w:top w:val="none" w:sz="0" w:space="0" w:color="auto"/>
            <w:left w:val="none" w:sz="0" w:space="0" w:color="auto"/>
            <w:bottom w:val="none" w:sz="0" w:space="0" w:color="auto"/>
            <w:right w:val="none" w:sz="0" w:space="0" w:color="auto"/>
          </w:divBdr>
          <w:divsChild>
            <w:div w:id="1633705514">
              <w:marLeft w:val="0"/>
              <w:marRight w:val="0"/>
              <w:marTop w:val="0"/>
              <w:marBottom w:val="0"/>
              <w:divBdr>
                <w:top w:val="none" w:sz="0" w:space="0" w:color="auto"/>
                <w:left w:val="none" w:sz="0" w:space="0" w:color="auto"/>
                <w:bottom w:val="none" w:sz="0" w:space="0" w:color="auto"/>
                <w:right w:val="none" w:sz="0" w:space="0" w:color="auto"/>
              </w:divBdr>
              <w:divsChild>
                <w:div w:id="1734351131">
                  <w:marLeft w:val="0"/>
                  <w:marRight w:val="0"/>
                  <w:marTop w:val="0"/>
                  <w:marBottom w:val="0"/>
                  <w:divBdr>
                    <w:top w:val="none" w:sz="0" w:space="0" w:color="auto"/>
                    <w:left w:val="none" w:sz="0" w:space="0" w:color="auto"/>
                    <w:bottom w:val="none" w:sz="0" w:space="0" w:color="auto"/>
                    <w:right w:val="none" w:sz="0" w:space="0" w:color="auto"/>
                  </w:divBdr>
                </w:div>
                <w:div w:id="555895019">
                  <w:marLeft w:val="0"/>
                  <w:marRight w:val="0"/>
                  <w:marTop w:val="0"/>
                  <w:marBottom w:val="0"/>
                  <w:divBdr>
                    <w:top w:val="none" w:sz="0" w:space="0" w:color="auto"/>
                    <w:left w:val="none" w:sz="0" w:space="0" w:color="auto"/>
                    <w:bottom w:val="none" w:sz="0" w:space="0" w:color="auto"/>
                    <w:right w:val="none" w:sz="0" w:space="0" w:color="auto"/>
                  </w:divBdr>
                </w:div>
                <w:div w:id="1825311459">
                  <w:marLeft w:val="0"/>
                  <w:marRight w:val="0"/>
                  <w:marTop w:val="0"/>
                  <w:marBottom w:val="0"/>
                  <w:divBdr>
                    <w:top w:val="none" w:sz="0" w:space="0" w:color="auto"/>
                    <w:left w:val="none" w:sz="0" w:space="0" w:color="auto"/>
                    <w:bottom w:val="none" w:sz="0" w:space="0" w:color="auto"/>
                    <w:right w:val="none" w:sz="0" w:space="0" w:color="auto"/>
                  </w:divBdr>
                </w:div>
                <w:div w:id="1094089507">
                  <w:marLeft w:val="0"/>
                  <w:marRight w:val="0"/>
                  <w:marTop w:val="0"/>
                  <w:marBottom w:val="0"/>
                  <w:divBdr>
                    <w:top w:val="none" w:sz="0" w:space="0" w:color="auto"/>
                    <w:left w:val="none" w:sz="0" w:space="0" w:color="auto"/>
                    <w:bottom w:val="none" w:sz="0" w:space="0" w:color="auto"/>
                    <w:right w:val="none" w:sz="0" w:space="0" w:color="auto"/>
                  </w:divBdr>
                </w:div>
                <w:div w:id="491217479">
                  <w:marLeft w:val="0"/>
                  <w:marRight w:val="0"/>
                  <w:marTop w:val="0"/>
                  <w:marBottom w:val="0"/>
                  <w:divBdr>
                    <w:top w:val="none" w:sz="0" w:space="0" w:color="auto"/>
                    <w:left w:val="none" w:sz="0" w:space="0" w:color="auto"/>
                    <w:bottom w:val="none" w:sz="0" w:space="0" w:color="auto"/>
                    <w:right w:val="none" w:sz="0" w:space="0" w:color="auto"/>
                  </w:divBdr>
                </w:div>
              </w:divsChild>
            </w:div>
            <w:div w:id="1861355768">
              <w:marLeft w:val="0"/>
              <w:marRight w:val="0"/>
              <w:marTop w:val="0"/>
              <w:marBottom w:val="0"/>
              <w:divBdr>
                <w:top w:val="none" w:sz="0" w:space="0" w:color="auto"/>
                <w:left w:val="none" w:sz="0" w:space="0" w:color="auto"/>
                <w:bottom w:val="none" w:sz="0" w:space="0" w:color="auto"/>
                <w:right w:val="none" w:sz="0" w:space="0" w:color="auto"/>
              </w:divBdr>
              <w:divsChild>
                <w:div w:id="539323789">
                  <w:marLeft w:val="0"/>
                  <w:marRight w:val="0"/>
                  <w:marTop w:val="0"/>
                  <w:marBottom w:val="0"/>
                  <w:divBdr>
                    <w:top w:val="none" w:sz="0" w:space="0" w:color="auto"/>
                    <w:left w:val="none" w:sz="0" w:space="0" w:color="auto"/>
                    <w:bottom w:val="none" w:sz="0" w:space="0" w:color="auto"/>
                    <w:right w:val="none" w:sz="0" w:space="0" w:color="auto"/>
                  </w:divBdr>
                  <w:divsChild>
                    <w:div w:id="578904896">
                      <w:marLeft w:val="0"/>
                      <w:marRight w:val="0"/>
                      <w:marTop w:val="0"/>
                      <w:marBottom w:val="0"/>
                      <w:divBdr>
                        <w:top w:val="none" w:sz="0" w:space="0" w:color="auto"/>
                        <w:left w:val="none" w:sz="0" w:space="0" w:color="auto"/>
                        <w:bottom w:val="none" w:sz="0" w:space="0" w:color="auto"/>
                        <w:right w:val="none" w:sz="0" w:space="0" w:color="auto"/>
                      </w:divBdr>
                    </w:div>
                    <w:div w:id="2127189913">
                      <w:marLeft w:val="0"/>
                      <w:marRight w:val="0"/>
                      <w:marTop w:val="0"/>
                      <w:marBottom w:val="0"/>
                      <w:divBdr>
                        <w:top w:val="none" w:sz="0" w:space="0" w:color="auto"/>
                        <w:left w:val="none" w:sz="0" w:space="0" w:color="auto"/>
                        <w:bottom w:val="none" w:sz="0" w:space="0" w:color="auto"/>
                        <w:right w:val="none" w:sz="0" w:space="0" w:color="auto"/>
                      </w:divBdr>
                      <w:divsChild>
                        <w:div w:id="848956997">
                          <w:marLeft w:val="0"/>
                          <w:marRight w:val="0"/>
                          <w:marTop w:val="0"/>
                          <w:marBottom w:val="0"/>
                          <w:divBdr>
                            <w:top w:val="none" w:sz="0" w:space="0" w:color="auto"/>
                            <w:left w:val="none" w:sz="0" w:space="0" w:color="auto"/>
                            <w:bottom w:val="none" w:sz="0" w:space="0" w:color="auto"/>
                            <w:right w:val="none" w:sz="0" w:space="0" w:color="auto"/>
                          </w:divBdr>
                        </w:div>
                        <w:div w:id="17985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8994">
      <w:bodyDiv w:val="1"/>
      <w:marLeft w:val="0"/>
      <w:marRight w:val="0"/>
      <w:marTop w:val="0"/>
      <w:marBottom w:val="0"/>
      <w:divBdr>
        <w:top w:val="none" w:sz="0" w:space="0" w:color="auto"/>
        <w:left w:val="none" w:sz="0" w:space="0" w:color="auto"/>
        <w:bottom w:val="none" w:sz="0" w:space="0" w:color="auto"/>
        <w:right w:val="none" w:sz="0" w:space="0" w:color="auto"/>
      </w:divBdr>
      <w:divsChild>
        <w:div w:id="1822502643">
          <w:marLeft w:val="0"/>
          <w:marRight w:val="0"/>
          <w:marTop w:val="0"/>
          <w:marBottom w:val="0"/>
          <w:divBdr>
            <w:top w:val="none" w:sz="0" w:space="0" w:color="auto"/>
            <w:left w:val="none" w:sz="0" w:space="0" w:color="auto"/>
            <w:bottom w:val="none" w:sz="0" w:space="0" w:color="auto"/>
            <w:right w:val="none" w:sz="0" w:space="0" w:color="auto"/>
          </w:divBdr>
          <w:divsChild>
            <w:div w:id="1968196691">
              <w:marLeft w:val="0"/>
              <w:marRight w:val="0"/>
              <w:marTop w:val="0"/>
              <w:marBottom w:val="0"/>
              <w:divBdr>
                <w:top w:val="none" w:sz="0" w:space="0" w:color="auto"/>
                <w:left w:val="none" w:sz="0" w:space="0" w:color="auto"/>
                <w:bottom w:val="none" w:sz="0" w:space="0" w:color="auto"/>
                <w:right w:val="none" w:sz="0" w:space="0" w:color="auto"/>
              </w:divBdr>
            </w:div>
            <w:div w:id="705178194">
              <w:marLeft w:val="0"/>
              <w:marRight w:val="0"/>
              <w:marTop w:val="0"/>
              <w:marBottom w:val="0"/>
              <w:divBdr>
                <w:top w:val="none" w:sz="0" w:space="0" w:color="auto"/>
                <w:left w:val="none" w:sz="0" w:space="0" w:color="auto"/>
                <w:bottom w:val="none" w:sz="0" w:space="0" w:color="auto"/>
                <w:right w:val="none" w:sz="0" w:space="0" w:color="auto"/>
              </w:divBdr>
            </w:div>
            <w:div w:id="848636698">
              <w:marLeft w:val="0"/>
              <w:marRight w:val="0"/>
              <w:marTop w:val="0"/>
              <w:marBottom w:val="0"/>
              <w:divBdr>
                <w:top w:val="none" w:sz="0" w:space="0" w:color="auto"/>
                <w:left w:val="none" w:sz="0" w:space="0" w:color="auto"/>
                <w:bottom w:val="none" w:sz="0" w:space="0" w:color="auto"/>
                <w:right w:val="none" w:sz="0" w:space="0" w:color="auto"/>
              </w:divBdr>
            </w:div>
            <w:div w:id="344720548">
              <w:marLeft w:val="0"/>
              <w:marRight w:val="0"/>
              <w:marTop w:val="0"/>
              <w:marBottom w:val="0"/>
              <w:divBdr>
                <w:top w:val="none" w:sz="0" w:space="0" w:color="auto"/>
                <w:left w:val="none" w:sz="0" w:space="0" w:color="auto"/>
                <w:bottom w:val="none" w:sz="0" w:space="0" w:color="auto"/>
                <w:right w:val="none" w:sz="0" w:space="0" w:color="auto"/>
              </w:divBdr>
            </w:div>
            <w:div w:id="359159898">
              <w:marLeft w:val="0"/>
              <w:marRight w:val="0"/>
              <w:marTop w:val="0"/>
              <w:marBottom w:val="0"/>
              <w:divBdr>
                <w:top w:val="none" w:sz="0" w:space="0" w:color="auto"/>
                <w:left w:val="none" w:sz="0" w:space="0" w:color="auto"/>
                <w:bottom w:val="none" w:sz="0" w:space="0" w:color="auto"/>
                <w:right w:val="none" w:sz="0" w:space="0" w:color="auto"/>
              </w:divBdr>
            </w:div>
            <w:div w:id="626929361">
              <w:marLeft w:val="0"/>
              <w:marRight w:val="0"/>
              <w:marTop w:val="0"/>
              <w:marBottom w:val="0"/>
              <w:divBdr>
                <w:top w:val="none" w:sz="0" w:space="0" w:color="auto"/>
                <w:left w:val="none" w:sz="0" w:space="0" w:color="auto"/>
                <w:bottom w:val="none" w:sz="0" w:space="0" w:color="auto"/>
                <w:right w:val="none" w:sz="0" w:space="0" w:color="auto"/>
              </w:divBdr>
            </w:div>
            <w:div w:id="690491794">
              <w:marLeft w:val="0"/>
              <w:marRight w:val="0"/>
              <w:marTop w:val="0"/>
              <w:marBottom w:val="0"/>
              <w:divBdr>
                <w:top w:val="none" w:sz="0" w:space="0" w:color="auto"/>
                <w:left w:val="none" w:sz="0" w:space="0" w:color="auto"/>
                <w:bottom w:val="none" w:sz="0" w:space="0" w:color="auto"/>
                <w:right w:val="none" w:sz="0" w:space="0" w:color="auto"/>
              </w:divBdr>
            </w:div>
            <w:div w:id="357313472">
              <w:marLeft w:val="0"/>
              <w:marRight w:val="0"/>
              <w:marTop w:val="0"/>
              <w:marBottom w:val="0"/>
              <w:divBdr>
                <w:top w:val="none" w:sz="0" w:space="0" w:color="auto"/>
                <w:left w:val="none" w:sz="0" w:space="0" w:color="auto"/>
                <w:bottom w:val="none" w:sz="0" w:space="0" w:color="auto"/>
                <w:right w:val="none" w:sz="0" w:space="0" w:color="auto"/>
              </w:divBdr>
            </w:div>
            <w:div w:id="1942764048">
              <w:marLeft w:val="0"/>
              <w:marRight w:val="0"/>
              <w:marTop w:val="0"/>
              <w:marBottom w:val="0"/>
              <w:divBdr>
                <w:top w:val="none" w:sz="0" w:space="0" w:color="auto"/>
                <w:left w:val="none" w:sz="0" w:space="0" w:color="auto"/>
                <w:bottom w:val="none" w:sz="0" w:space="0" w:color="auto"/>
                <w:right w:val="none" w:sz="0" w:space="0" w:color="auto"/>
              </w:divBdr>
            </w:div>
            <w:div w:id="446124672">
              <w:marLeft w:val="0"/>
              <w:marRight w:val="0"/>
              <w:marTop w:val="0"/>
              <w:marBottom w:val="0"/>
              <w:divBdr>
                <w:top w:val="none" w:sz="0" w:space="0" w:color="auto"/>
                <w:left w:val="none" w:sz="0" w:space="0" w:color="auto"/>
                <w:bottom w:val="none" w:sz="0" w:space="0" w:color="auto"/>
                <w:right w:val="none" w:sz="0" w:space="0" w:color="auto"/>
              </w:divBdr>
            </w:div>
            <w:div w:id="616106118">
              <w:marLeft w:val="0"/>
              <w:marRight w:val="0"/>
              <w:marTop w:val="0"/>
              <w:marBottom w:val="0"/>
              <w:divBdr>
                <w:top w:val="none" w:sz="0" w:space="0" w:color="auto"/>
                <w:left w:val="none" w:sz="0" w:space="0" w:color="auto"/>
                <w:bottom w:val="none" w:sz="0" w:space="0" w:color="auto"/>
                <w:right w:val="none" w:sz="0" w:space="0" w:color="auto"/>
              </w:divBdr>
            </w:div>
            <w:div w:id="356781674">
              <w:marLeft w:val="0"/>
              <w:marRight w:val="0"/>
              <w:marTop w:val="0"/>
              <w:marBottom w:val="0"/>
              <w:divBdr>
                <w:top w:val="none" w:sz="0" w:space="0" w:color="auto"/>
                <w:left w:val="none" w:sz="0" w:space="0" w:color="auto"/>
                <w:bottom w:val="none" w:sz="0" w:space="0" w:color="auto"/>
                <w:right w:val="none" w:sz="0" w:space="0" w:color="auto"/>
              </w:divBdr>
            </w:div>
            <w:div w:id="1961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8420">
      <w:bodyDiv w:val="1"/>
      <w:marLeft w:val="0"/>
      <w:marRight w:val="0"/>
      <w:marTop w:val="0"/>
      <w:marBottom w:val="0"/>
      <w:divBdr>
        <w:top w:val="none" w:sz="0" w:space="0" w:color="auto"/>
        <w:left w:val="none" w:sz="0" w:space="0" w:color="auto"/>
        <w:bottom w:val="none" w:sz="0" w:space="0" w:color="auto"/>
        <w:right w:val="none" w:sz="0" w:space="0" w:color="auto"/>
      </w:divBdr>
      <w:divsChild>
        <w:div w:id="1683822593">
          <w:marLeft w:val="0"/>
          <w:marRight w:val="0"/>
          <w:marTop w:val="0"/>
          <w:marBottom w:val="0"/>
          <w:divBdr>
            <w:top w:val="none" w:sz="0" w:space="0" w:color="auto"/>
            <w:left w:val="none" w:sz="0" w:space="0" w:color="auto"/>
            <w:bottom w:val="none" w:sz="0" w:space="0" w:color="auto"/>
            <w:right w:val="none" w:sz="0" w:space="0" w:color="auto"/>
          </w:divBdr>
        </w:div>
        <w:div w:id="1653868342">
          <w:marLeft w:val="0"/>
          <w:marRight w:val="0"/>
          <w:marTop w:val="0"/>
          <w:marBottom w:val="0"/>
          <w:divBdr>
            <w:top w:val="none" w:sz="0" w:space="0" w:color="auto"/>
            <w:left w:val="none" w:sz="0" w:space="0" w:color="auto"/>
            <w:bottom w:val="none" w:sz="0" w:space="0" w:color="auto"/>
            <w:right w:val="none" w:sz="0" w:space="0" w:color="auto"/>
          </w:divBdr>
        </w:div>
      </w:divsChild>
    </w:div>
    <w:div w:id="1048605869">
      <w:bodyDiv w:val="1"/>
      <w:marLeft w:val="0"/>
      <w:marRight w:val="0"/>
      <w:marTop w:val="0"/>
      <w:marBottom w:val="0"/>
      <w:divBdr>
        <w:top w:val="none" w:sz="0" w:space="0" w:color="auto"/>
        <w:left w:val="none" w:sz="0" w:space="0" w:color="auto"/>
        <w:bottom w:val="none" w:sz="0" w:space="0" w:color="auto"/>
        <w:right w:val="none" w:sz="0" w:space="0" w:color="auto"/>
      </w:divBdr>
    </w:div>
    <w:div w:id="1048801227">
      <w:bodyDiv w:val="1"/>
      <w:marLeft w:val="0"/>
      <w:marRight w:val="0"/>
      <w:marTop w:val="0"/>
      <w:marBottom w:val="0"/>
      <w:divBdr>
        <w:top w:val="none" w:sz="0" w:space="0" w:color="auto"/>
        <w:left w:val="none" w:sz="0" w:space="0" w:color="auto"/>
        <w:bottom w:val="none" w:sz="0" w:space="0" w:color="auto"/>
        <w:right w:val="none" w:sz="0" w:space="0" w:color="auto"/>
      </w:divBdr>
      <w:divsChild>
        <w:div w:id="162471069">
          <w:marLeft w:val="0"/>
          <w:marRight w:val="0"/>
          <w:marTop w:val="0"/>
          <w:marBottom w:val="0"/>
          <w:divBdr>
            <w:top w:val="none" w:sz="0" w:space="0" w:color="auto"/>
            <w:left w:val="none" w:sz="0" w:space="0" w:color="auto"/>
            <w:bottom w:val="none" w:sz="0" w:space="0" w:color="auto"/>
            <w:right w:val="none" w:sz="0" w:space="0" w:color="auto"/>
          </w:divBdr>
          <w:divsChild>
            <w:div w:id="1292438899">
              <w:marLeft w:val="0"/>
              <w:marRight w:val="0"/>
              <w:marTop w:val="0"/>
              <w:marBottom w:val="0"/>
              <w:divBdr>
                <w:top w:val="none" w:sz="0" w:space="0" w:color="auto"/>
                <w:left w:val="none" w:sz="0" w:space="0" w:color="auto"/>
                <w:bottom w:val="none" w:sz="0" w:space="0" w:color="auto"/>
                <w:right w:val="none" w:sz="0" w:space="0" w:color="auto"/>
              </w:divBdr>
              <w:divsChild>
                <w:div w:id="1250192143">
                  <w:marLeft w:val="0"/>
                  <w:marRight w:val="0"/>
                  <w:marTop w:val="0"/>
                  <w:marBottom w:val="0"/>
                  <w:divBdr>
                    <w:top w:val="none" w:sz="0" w:space="0" w:color="auto"/>
                    <w:left w:val="none" w:sz="0" w:space="0" w:color="auto"/>
                    <w:bottom w:val="none" w:sz="0" w:space="0" w:color="auto"/>
                    <w:right w:val="none" w:sz="0" w:space="0" w:color="auto"/>
                  </w:divBdr>
                  <w:divsChild>
                    <w:div w:id="1063337743">
                      <w:marLeft w:val="0"/>
                      <w:marRight w:val="0"/>
                      <w:marTop w:val="0"/>
                      <w:marBottom w:val="0"/>
                      <w:divBdr>
                        <w:top w:val="none" w:sz="0" w:space="0" w:color="auto"/>
                        <w:left w:val="none" w:sz="0" w:space="0" w:color="auto"/>
                        <w:bottom w:val="none" w:sz="0" w:space="0" w:color="auto"/>
                        <w:right w:val="none" w:sz="0" w:space="0" w:color="auto"/>
                      </w:divBdr>
                      <w:divsChild>
                        <w:div w:id="77756186">
                          <w:marLeft w:val="0"/>
                          <w:marRight w:val="0"/>
                          <w:marTop w:val="0"/>
                          <w:marBottom w:val="0"/>
                          <w:divBdr>
                            <w:top w:val="none" w:sz="0" w:space="0" w:color="auto"/>
                            <w:left w:val="none" w:sz="0" w:space="0" w:color="auto"/>
                            <w:bottom w:val="none" w:sz="0" w:space="0" w:color="auto"/>
                            <w:right w:val="none" w:sz="0" w:space="0" w:color="auto"/>
                          </w:divBdr>
                          <w:divsChild>
                            <w:div w:id="533427802">
                              <w:marLeft w:val="0"/>
                              <w:marRight w:val="0"/>
                              <w:marTop w:val="0"/>
                              <w:marBottom w:val="0"/>
                              <w:divBdr>
                                <w:top w:val="none" w:sz="0" w:space="0" w:color="auto"/>
                                <w:left w:val="none" w:sz="0" w:space="0" w:color="auto"/>
                                <w:bottom w:val="none" w:sz="0" w:space="0" w:color="auto"/>
                                <w:right w:val="none" w:sz="0" w:space="0" w:color="auto"/>
                              </w:divBdr>
                              <w:divsChild>
                                <w:div w:id="1594507026">
                                  <w:marLeft w:val="0"/>
                                  <w:marRight w:val="0"/>
                                  <w:marTop w:val="0"/>
                                  <w:marBottom w:val="0"/>
                                  <w:divBdr>
                                    <w:top w:val="none" w:sz="0" w:space="0" w:color="auto"/>
                                    <w:left w:val="none" w:sz="0" w:space="0" w:color="auto"/>
                                    <w:bottom w:val="none" w:sz="0" w:space="0" w:color="auto"/>
                                    <w:right w:val="none" w:sz="0" w:space="0" w:color="auto"/>
                                  </w:divBdr>
                                  <w:divsChild>
                                    <w:div w:id="767315539">
                                      <w:marLeft w:val="0"/>
                                      <w:marRight w:val="0"/>
                                      <w:marTop w:val="0"/>
                                      <w:marBottom w:val="0"/>
                                      <w:divBdr>
                                        <w:top w:val="none" w:sz="0" w:space="0" w:color="auto"/>
                                        <w:left w:val="none" w:sz="0" w:space="0" w:color="auto"/>
                                        <w:bottom w:val="none" w:sz="0" w:space="0" w:color="auto"/>
                                        <w:right w:val="none" w:sz="0" w:space="0" w:color="auto"/>
                                      </w:divBdr>
                                      <w:divsChild>
                                        <w:div w:id="1865316505">
                                          <w:marLeft w:val="0"/>
                                          <w:marRight w:val="0"/>
                                          <w:marTop w:val="0"/>
                                          <w:marBottom w:val="0"/>
                                          <w:divBdr>
                                            <w:top w:val="none" w:sz="0" w:space="0" w:color="auto"/>
                                            <w:left w:val="none" w:sz="0" w:space="0" w:color="auto"/>
                                            <w:bottom w:val="none" w:sz="0" w:space="0" w:color="auto"/>
                                            <w:right w:val="none" w:sz="0" w:space="0" w:color="auto"/>
                                          </w:divBdr>
                                          <w:divsChild>
                                            <w:div w:id="1703046318">
                                              <w:marLeft w:val="0"/>
                                              <w:marRight w:val="0"/>
                                              <w:marTop w:val="0"/>
                                              <w:marBottom w:val="0"/>
                                              <w:divBdr>
                                                <w:top w:val="none" w:sz="0" w:space="0" w:color="auto"/>
                                                <w:left w:val="none" w:sz="0" w:space="0" w:color="auto"/>
                                                <w:bottom w:val="none" w:sz="0" w:space="0" w:color="auto"/>
                                                <w:right w:val="none" w:sz="0" w:space="0" w:color="auto"/>
                                              </w:divBdr>
                                              <w:divsChild>
                                                <w:div w:id="1151367306">
                                                  <w:marLeft w:val="0"/>
                                                  <w:marRight w:val="0"/>
                                                  <w:marTop w:val="0"/>
                                                  <w:marBottom w:val="0"/>
                                                  <w:divBdr>
                                                    <w:top w:val="none" w:sz="0" w:space="0" w:color="auto"/>
                                                    <w:left w:val="none" w:sz="0" w:space="0" w:color="auto"/>
                                                    <w:bottom w:val="none" w:sz="0" w:space="0" w:color="auto"/>
                                                    <w:right w:val="none" w:sz="0" w:space="0" w:color="auto"/>
                                                  </w:divBdr>
                                                  <w:divsChild>
                                                    <w:div w:id="1094326239">
                                                      <w:marLeft w:val="0"/>
                                                      <w:marRight w:val="0"/>
                                                      <w:marTop w:val="0"/>
                                                      <w:marBottom w:val="0"/>
                                                      <w:divBdr>
                                                        <w:top w:val="none" w:sz="0" w:space="0" w:color="auto"/>
                                                        <w:left w:val="none" w:sz="0" w:space="0" w:color="auto"/>
                                                        <w:bottom w:val="none" w:sz="0" w:space="0" w:color="auto"/>
                                                        <w:right w:val="none" w:sz="0" w:space="0" w:color="auto"/>
                                                      </w:divBdr>
                                                    </w:div>
                                                    <w:div w:id="1337876778">
                                                      <w:marLeft w:val="0"/>
                                                      <w:marRight w:val="0"/>
                                                      <w:marTop w:val="0"/>
                                                      <w:marBottom w:val="0"/>
                                                      <w:divBdr>
                                                        <w:top w:val="none" w:sz="0" w:space="0" w:color="auto"/>
                                                        <w:left w:val="none" w:sz="0" w:space="0" w:color="auto"/>
                                                        <w:bottom w:val="none" w:sz="0" w:space="0" w:color="auto"/>
                                                        <w:right w:val="none" w:sz="0" w:space="0" w:color="auto"/>
                                                      </w:divBdr>
                                                    </w:div>
                                                    <w:div w:id="674235216">
                                                      <w:marLeft w:val="0"/>
                                                      <w:marRight w:val="0"/>
                                                      <w:marTop w:val="0"/>
                                                      <w:marBottom w:val="0"/>
                                                      <w:divBdr>
                                                        <w:top w:val="none" w:sz="0" w:space="0" w:color="auto"/>
                                                        <w:left w:val="none" w:sz="0" w:space="0" w:color="auto"/>
                                                        <w:bottom w:val="none" w:sz="0" w:space="0" w:color="auto"/>
                                                        <w:right w:val="none" w:sz="0" w:space="0" w:color="auto"/>
                                                      </w:divBdr>
                                                    </w:div>
                                                    <w:div w:id="219705868">
                                                      <w:marLeft w:val="0"/>
                                                      <w:marRight w:val="0"/>
                                                      <w:marTop w:val="0"/>
                                                      <w:marBottom w:val="0"/>
                                                      <w:divBdr>
                                                        <w:top w:val="none" w:sz="0" w:space="0" w:color="auto"/>
                                                        <w:left w:val="none" w:sz="0" w:space="0" w:color="auto"/>
                                                        <w:bottom w:val="none" w:sz="0" w:space="0" w:color="auto"/>
                                                        <w:right w:val="none" w:sz="0" w:space="0" w:color="auto"/>
                                                      </w:divBdr>
                                                    </w:div>
                                                    <w:div w:id="14904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011284">
      <w:bodyDiv w:val="1"/>
      <w:marLeft w:val="0"/>
      <w:marRight w:val="0"/>
      <w:marTop w:val="0"/>
      <w:marBottom w:val="150"/>
      <w:divBdr>
        <w:top w:val="none" w:sz="0" w:space="0" w:color="auto"/>
        <w:left w:val="none" w:sz="0" w:space="0" w:color="auto"/>
        <w:bottom w:val="none" w:sz="0" w:space="0" w:color="auto"/>
        <w:right w:val="none" w:sz="0" w:space="0" w:color="auto"/>
      </w:divBdr>
      <w:divsChild>
        <w:div w:id="1259824792">
          <w:marLeft w:val="0"/>
          <w:marRight w:val="0"/>
          <w:marTop w:val="0"/>
          <w:marBottom w:val="75"/>
          <w:divBdr>
            <w:top w:val="none" w:sz="0" w:space="0" w:color="auto"/>
            <w:left w:val="none" w:sz="0" w:space="0" w:color="auto"/>
            <w:bottom w:val="single" w:sz="6" w:space="14" w:color="CFD2D5"/>
            <w:right w:val="none" w:sz="0" w:space="0" w:color="auto"/>
          </w:divBdr>
        </w:div>
      </w:divsChild>
    </w:div>
    <w:div w:id="1063139662">
      <w:bodyDiv w:val="1"/>
      <w:marLeft w:val="0"/>
      <w:marRight w:val="0"/>
      <w:marTop w:val="0"/>
      <w:marBottom w:val="0"/>
      <w:divBdr>
        <w:top w:val="none" w:sz="0" w:space="0" w:color="auto"/>
        <w:left w:val="none" w:sz="0" w:space="0" w:color="auto"/>
        <w:bottom w:val="none" w:sz="0" w:space="0" w:color="auto"/>
        <w:right w:val="none" w:sz="0" w:space="0" w:color="auto"/>
      </w:divBdr>
    </w:div>
    <w:div w:id="1066489547">
      <w:bodyDiv w:val="1"/>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687294633">
              <w:marLeft w:val="0"/>
              <w:marRight w:val="0"/>
              <w:marTop w:val="0"/>
              <w:marBottom w:val="0"/>
              <w:divBdr>
                <w:top w:val="none" w:sz="0" w:space="0" w:color="auto"/>
                <w:left w:val="none" w:sz="0" w:space="0" w:color="auto"/>
                <w:bottom w:val="none" w:sz="0" w:space="0" w:color="auto"/>
                <w:right w:val="none" w:sz="0" w:space="0" w:color="auto"/>
              </w:divBdr>
            </w:div>
            <w:div w:id="1265924184">
              <w:marLeft w:val="0"/>
              <w:marRight w:val="0"/>
              <w:marTop w:val="0"/>
              <w:marBottom w:val="0"/>
              <w:divBdr>
                <w:top w:val="none" w:sz="0" w:space="0" w:color="auto"/>
                <w:left w:val="none" w:sz="0" w:space="0" w:color="auto"/>
                <w:bottom w:val="none" w:sz="0" w:space="0" w:color="auto"/>
                <w:right w:val="none" w:sz="0" w:space="0" w:color="auto"/>
              </w:divBdr>
              <w:divsChild>
                <w:div w:id="1569609767">
                  <w:marLeft w:val="0"/>
                  <w:marRight w:val="0"/>
                  <w:marTop w:val="0"/>
                  <w:marBottom w:val="0"/>
                  <w:divBdr>
                    <w:top w:val="none" w:sz="0" w:space="0" w:color="auto"/>
                    <w:left w:val="none" w:sz="0" w:space="0" w:color="auto"/>
                    <w:bottom w:val="none" w:sz="0" w:space="0" w:color="auto"/>
                    <w:right w:val="none" w:sz="0" w:space="0" w:color="auto"/>
                  </w:divBdr>
                </w:div>
                <w:div w:id="16294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
      </w:divsChild>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270068">
      <w:bodyDiv w:val="1"/>
      <w:marLeft w:val="0"/>
      <w:marRight w:val="0"/>
      <w:marTop w:val="0"/>
      <w:marBottom w:val="150"/>
      <w:divBdr>
        <w:top w:val="none" w:sz="0" w:space="0" w:color="auto"/>
        <w:left w:val="none" w:sz="0" w:space="0" w:color="auto"/>
        <w:bottom w:val="none" w:sz="0" w:space="0" w:color="auto"/>
        <w:right w:val="none" w:sz="0" w:space="0" w:color="auto"/>
      </w:divBdr>
      <w:divsChild>
        <w:div w:id="2013995525">
          <w:marLeft w:val="0"/>
          <w:marRight w:val="0"/>
          <w:marTop w:val="0"/>
          <w:marBottom w:val="75"/>
          <w:divBdr>
            <w:top w:val="none" w:sz="0" w:space="0" w:color="auto"/>
            <w:left w:val="none" w:sz="0" w:space="0" w:color="auto"/>
            <w:bottom w:val="single" w:sz="6" w:space="14" w:color="CFD2D5"/>
            <w:right w:val="none" w:sz="0" w:space="0" w:color="auto"/>
          </w:divBdr>
        </w:div>
      </w:divsChild>
    </w:div>
    <w:div w:id="1070621402">
      <w:bodyDiv w:val="1"/>
      <w:marLeft w:val="0"/>
      <w:marRight w:val="0"/>
      <w:marTop w:val="0"/>
      <w:marBottom w:val="0"/>
      <w:divBdr>
        <w:top w:val="none" w:sz="0" w:space="0" w:color="auto"/>
        <w:left w:val="none" w:sz="0" w:space="0" w:color="auto"/>
        <w:bottom w:val="none" w:sz="0" w:space="0" w:color="auto"/>
        <w:right w:val="none" w:sz="0" w:space="0" w:color="auto"/>
      </w:divBdr>
      <w:divsChild>
        <w:div w:id="90667528">
          <w:marLeft w:val="0"/>
          <w:marRight w:val="0"/>
          <w:marTop w:val="0"/>
          <w:marBottom w:val="0"/>
          <w:divBdr>
            <w:top w:val="none" w:sz="0" w:space="0" w:color="auto"/>
            <w:left w:val="none" w:sz="0" w:space="0" w:color="auto"/>
            <w:bottom w:val="none" w:sz="0" w:space="0" w:color="auto"/>
            <w:right w:val="none" w:sz="0" w:space="0" w:color="auto"/>
          </w:divBdr>
          <w:divsChild>
            <w:div w:id="188690839">
              <w:marLeft w:val="0"/>
              <w:marRight w:val="0"/>
              <w:marTop w:val="0"/>
              <w:marBottom w:val="0"/>
              <w:divBdr>
                <w:top w:val="none" w:sz="0" w:space="0" w:color="auto"/>
                <w:left w:val="none" w:sz="0" w:space="0" w:color="auto"/>
                <w:bottom w:val="none" w:sz="0" w:space="0" w:color="auto"/>
                <w:right w:val="none" w:sz="0" w:space="0" w:color="auto"/>
              </w:divBdr>
              <w:divsChild>
                <w:div w:id="796994226">
                  <w:marLeft w:val="0"/>
                  <w:marRight w:val="0"/>
                  <w:marTop w:val="0"/>
                  <w:marBottom w:val="0"/>
                  <w:divBdr>
                    <w:top w:val="none" w:sz="0" w:space="0" w:color="auto"/>
                    <w:left w:val="none" w:sz="0" w:space="0" w:color="auto"/>
                    <w:bottom w:val="none" w:sz="0" w:space="0" w:color="auto"/>
                    <w:right w:val="none" w:sz="0" w:space="0" w:color="auto"/>
                  </w:divBdr>
                  <w:divsChild>
                    <w:div w:id="1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7553">
      <w:bodyDiv w:val="1"/>
      <w:marLeft w:val="0"/>
      <w:marRight w:val="0"/>
      <w:marTop w:val="0"/>
      <w:marBottom w:val="0"/>
      <w:divBdr>
        <w:top w:val="none" w:sz="0" w:space="0" w:color="auto"/>
        <w:left w:val="none" w:sz="0" w:space="0" w:color="auto"/>
        <w:bottom w:val="none" w:sz="0" w:space="0" w:color="auto"/>
        <w:right w:val="none" w:sz="0" w:space="0" w:color="auto"/>
      </w:divBdr>
    </w:div>
    <w:div w:id="1075787906">
      <w:bodyDiv w:val="1"/>
      <w:marLeft w:val="0"/>
      <w:marRight w:val="0"/>
      <w:marTop w:val="0"/>
      <w:marBottom w:val="0"/>
      <w:divBdr>
        <w:top w:val="none" w:sz="0" w:space="0" w:color="auto"/>
        <w:left w:val="none" w:sz="0" w:space="0" w:color="auto"/>
        <w:bottom w:val="none" w:sz="0" w:space="0" w:color="auto"/>
        <w:right w:val="none" w:sz="0" w:space="0" w:color="auto"/>
      </w:divBdr>
      <w:divsChild>
        <w:div w:id="699277276">
          <w:marLeft w:val="0"/>
          <w:marRight w:val="0"/>
          <w:marTop w:val="0"/>
          <w:marBottom w:val="0"/>
          <w:divBdr>
            <w:top w:val="none" w:sz="0" w:space="0" w:color="auto"/>
            <w:left w:val="none" w:sz="0" w:space="0" w:color="auto"/>
            <w:bottom w:val="none" w:sz="0" w:space="0" w:color="auto"/>
            <w:right w:val="none" w:sz="0" w:space="0" w:color="auto"/>
          </w:divBdr>
          <w:divsChild>
            <w:div w:id="400103155">
              <w:marLeft w:val="0"/>
              <w:marRight w:val="0"/>
              <w:marTop w:val="0"/>
              <w:marBottom w:val="0"/>
              <w:divBdr>
                <w:top w:val="none" w:sz="0" w:space="0" w:color="auto"/>
                <w:left w:val="none" w:sz="0" w:space="0" w:color="auto"/>
                <w:bottom w:val="none" w:sz="0" w:space="0" w:color="auto"/>
                <w:right w:val="none" w:sz="0" w:space="0" w:color="auto"/>
              </w:divBdr>
            </w:div>
            <w:div w:id="1681420834">
              <w:marLeft w:val="0"/>
              <w:marRight w:val="0"/>
              <w:marTop w:val="0"/>
              <w:marBottom w:val="0"/>
              <w:divBdr>
                <w:top w:val="none" w:sz="0" w:space="0" w:color="auto"/>
                <w:left w:val="none" w:sz="0" w:space="0" w:color="auto"/>
                <w:bottom w:val="none" w:sz="0" w:space="0" w:color="auto"/>
                <w:right w:val="none" w:sz="0" w:space="0" w:color="auto"/>
              </w:divBdr>
              <w:divsChild>
                <w:div w:id="1895237630">
                  <w:marLeft w:val="0"/>
                  <w:marRight w:val="0"/>
                  <w:marTop w:val="0"/>
                  <w:marBottom w:val="0"/>
                  <w:divBdr>
                    <w:top w:val="none" w:sz="0" w:space="0" w:color="auto"/>
                    <w:left w:val="none" w:sz="0" w:space="0" w:color="auto"/>
                    <w:bottom w:val="none" w:sz="0" w:space="0" w:color="auto"/>
                    <w:right w:val="none" w:sz="0" w:space="0" w:color="auto"/>
                  </w:divBdr>
                  <w:divsChild>
                    <w:div w:id="1993023312">
                      <w:marLeft w:val="0"/>
                      <w:marRight w:val="0"/>
                      <w:marTop w:val="0"/>
                      <w:marBottom w:val="0"/>
                      <w:divBdr>
                        <w:top w:val="none" w:sz="0" w:space="0" w:color="auto"/>
                        <w:left w:val="none" w:sz="0" w:space="0" w:color="auto"/>
                        <w:bottom w:val="none" w:sz="0" w:space="0" w:color="auto"/>
                        <w:right w:val="none" w:sz="0" w:space="0" w:color="auto"/>
                      </w:divBdr>
                    </w:div>
                    <w:div w:id="1174078433">
                      <w:marLeft w:val="0"/>
                      <w:marRight w:val="0"/>
                      <w:marTop w:val="0"/>
                      <w:marBottom w:val="0"/>
                      <w:divBdr>
                        <w:top w:val="none" w:sz="0" w:space="0" w:color="auto"/>
                        <w:left w:val="none" w:sz="0" w:space="0" w:color="auto"/>
                        <w:bottom w:val="none" w:sz="0" w:space="0" w:color="auto"/>
                        <w:right w:val="none" w:sz="0" w:space="0" w:color="auto"/>
                      </w:divBdr>
                    </w:div>
                    <w:div w:id="1201475560">
                      <w:marLeft w:val="0"/>
                      <w:marRight w:val="0"/>
                      <w:marTop w:val="0"/>
                      <w:marBottom w:val="0"/>
                      <w:divBdr>
                        <w:top w:val="none" w:sz="0" w:space="0" w:color="auto"/>
                        <w:left w:val="none" w:sz="0" w:space="0" w:color="auto"/>
                        <w:bottom w:val="none" w:sz="0" w:space="0" w:color="auto"/>
                        <w:right w:val="none" w:sz="0" w:space="0" w:color="auto"/>
                      </w:divBdr>
                    </w:div>
                    <w:div w:id="1400129356">
                      <w:marLeft w:val="0"/>
                      <w:marRight w:val="0"/>
                      <w:marTop w:val="0"/>
                      <w:marBottom w:val="0"/>
                      <w:divBdr>
                        <w:top w:val="none" w:sz="0" w:space="0" w:color="auto"/>
                        <w:left w:val="none" w:sz="0" w:space="0" w:color="auto"/>
                        <w:bottom w:val="none" w:sz="0" w:space="0" w:color="auto"/>
                        <w:right w:val="none" w:sz="0" w:space="0" w:color="auto"/>
                      </w:divBdr>
                    </w:div>
                    <w:div w:id="1025179921">
                      <w:marLeft w:val="0"/>
                      <w:marRight w:val="0"/>
                      <w:marTop w:val="0"/>
                      <w:marBottom w:val="0"/>
                      <w:divBdr>
                        <w:top w:val="none" w:sz="0" w:space="0" w:color="auto"/>
                        <w:left w:val="none" w:sz="0" w:space="0" w:color="auto"/>
                        <w:bottom w:val="none" w:sz="0" w:space="0" w:color="auto"/>
                        <w:right w:val="none" w:sz="0" w:space="0" w:color="auto"/>
                      </w:divBdr>
                    </w:div>
                  </w:divsChild>
                </w:div>
                <w:div w:id="915164328">
                  <w:marLeft w:val="0"/>
                  <w:marRight w:val="0"/>
                  <w:marTop w:val="0"/>
                  <w:marBottom w:val="0"/>
                  <w:divBdr>
                    <w:top w:val="none" w:sz="0" w:space="0" w:color="auto"/>
                    <w:left w:val="none" w:sz="0" w:space="0" w:color="auto"/>
                    <w:bottom w:val="none" w:sz="0" w:space="0" w:color="auto"/>
                    <w:right w:val="none" w:sz="0" w:space="0" w:color="auto"/>
                  </w:divBdr>
                  <w:divsChild>
                    <w:div w:id="1220289183">
                      <w:marLeft w:val="0"/>
                      <w:marRight w:val="0"/>
                      <w:marTop w:val="0"/>
                      <w:marBottom w:val="0"/>
                      <w:divBdr>
                        <w:top w:val="none" w:sz="0" w:space="0" w:color="auto"/>
                        <w:left w:val="none" w:sz="0" w:space="0" w:color="auto"/>
                        <w:bottom w:val="none" w:sz="0" w:space="0" w:color="auto"/>
                        <w:right w:val="none" w:sz="0" w:space="0" w:color="auto"/>
                      </w:divBdr>
                      <w:divsChild>
                        <w:div w:id="539322170">
                          <w:marLeft w:val="0"/>
                          <w:marRight w:val="0"/>
                          <w:marTop w:val="0"/>
                          <w:marBottom w:val="0"/>
                          <w:divBdr>
                            <w:top w:val="none" w:sz="0" w:space="0" w:color="auto"/>
                            <w:left w:val="none" w:sz="0" w:space="0" w:color="auto"/>
                            <w:bottom w:val="none" w:sz="0" w:space="0" w:color="auto"/>
                            <w:right w:val="none" w:sz="0" w:space="0" w:color="auto"/>
                          </w:divBdr>
                        </w:div>
                        <w:div w:id="848636389">
                          <w:marLeft w:val="0"/>
                          <w:marRight w:val="0"/>
                          <w:marTop w:val="0"/>
                          <w:marBottom w:val="0"/>
                          <w:divBdr>
                            <w:top w:val="none" w:sz="0" w:space="0" w:color="auto"/>
                            <w:left w:val="none" w:sz="0" w:space="0" w:color="auto"/>
                            <w:bottom w:val="none" w:sz="0" w:space="0" w:color="auto"/>
                            <w:right w:val="none" w:sz="0" w:space="0" w:color="auto"/>
                          </w:divBdr>
                          <w:divsChild>
                            <w:div w:id="1144541794">
                              <w:marLeft w:val="0"/>
                              <w:marRight w:val="0"/>
                              <w:marTop w:val="0"/>
                              <w:marBottom w:val="0"/>
                              <w:divBdr>
                                <w:top w:val="none" w:sz="0" w:space="0" w:color="auto"/>
                                <w:left w:val="none" w:sz="0" w:space="0" w:color="auto"/>
                                <w:bottom w:val="none" w:sz="0" w:space="0" w:color="auto"/>
                                <w:right w:val="none" w:sz="0" w:space="0" w:color="auto"/>
                              </w:divBdr>
                            </w:div>
                            <w:div w:id="15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90637">
          <w:marLeft w:val="0"/>
          <w:marRight w:val="0"/>
          <w:marTop w:val="0"/>
          <w:marBottom w:val="0"/>
          <w:divBdr>
            <w:top w:val="none" w:sz="0" w:space="0" w:color="auto"/>
            <w:left w:val="none" w:sz="0" w:space="0" w:color="auto"/>
            <w:bottom w:val="none" w:sz="0" w:space="0" w:color="auto"/>
            <w:right w:val="none" w:sz="0" w:space="0" w:color="auto"/>
          </w:divBdr>
          <w:divsChild>
            <w:div w:id="1116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273">
      <w:bodyDiv w:val="1"/>
      <w:marLeft w:val="0"/>
      <w:marRight w:val="0"/>
      <w:marTop w:val="0"/>
      <w:marBottom w:val="0"/>
      <w:divBdr>
        <w:top w:val="none" w:sz="0" w:space="0" w:color="auto"/>
        <w:left w:val="none" w:sz="0" w:space="0" w:color="auto"/>
        <w:bottom w:val="none" w:sz="0" w:space="0" w:color="auto"/>
        <w:right w:val="none" w:sz="0" w:space="0" w:color="auto"/>
      </w:divBdr>
      <w:divsChild>
        <w:div w:id="915480990">
          <w:marLeft w:val="0"/>
          <w:marRight w:val="0"/>
          <w:marTop w:val="0"/>
          <w:marBottom w:val="0"/>
          <w:divBdr>
            <w:top w:val="none" w:sz="0" w:space="0" w:color="auto"/>
            <w:left w:val="none" w:sz="0" w:space="0" w:color="auto"/>
            <w:bottom w:val="none" w:sz="0" w:space="0" w:color="auto"/>
            <w:right w:val="none" w:sz="0" w:space="0" w:color="auto"/>
          </w:divBdr>
        </w:div>
        <w:div w:id="1159422824">
          <w:marLeft w:val="0"/>
          <w:marRight w:val="0"/>
          <w:marTop w:val="0"/>
          <w:marBottom w:val="0"/>
          <w:divBdr>
            <w:top w:val="none" w:sz="0" w:space="0" w:color="auto"/>
            <w:left w:val="none" w:sz="0" w:space="0" w:color="auto"/>
            <w:bottom w:val="none" w:sz="0" w:space="0" w:color="auto"/>
            <w:right w:val="none" w:sz="0" w:space="0" w:color="auto"/>
          </w:divBdr>
        </w:div>
      </w:divsChild>
    </w:div>
    <w:div w:id="1097364230">
      <w:bodyDiv w:val="1"/>
      <w:marLeft w:val="0"/>
      <w:marRight w:val="0"/>
      <w:marTop w:val="0"/>
      <w:marBottom w:val="0"/>
      <w:divBdr>
        <w:top w:val="none" w:sz="0" w:space="0" w:color="auto"/>
        <w:left w:val="none" w:sz="0" w:space="0" w:color="auto"/>
        <w:bottom w:val="none" w:sz="0" w:space="0" w:color="auto"/>
        <w:right w:val="none" w:sz="0" w:space="0" w:color="auto"/>
      </w:divBdr>
    </w:div>
    <w:div w:id="1098214706">
      <w:bodyDiv w:val="1"/>
      <w:marLeft w:val="0"/>
      <w:marRight w:val="0"/>
      <w:marTop w:val="0"/>
      <w:marBottom w:val="0"/>
      <w:divBdr>
        <w:top w:val="none" w:sz="0" w:space="0" w:color="auto"/>
        <w:left w:val="none" w:sz="0" w:space="0" w:color="auto"/>
        <w:bottom w:val="none" w:sz="0" w:space="0" w:color="auto"/>
        <w:right w:val="none" w:sz="0" w:space="0" w:color="auto"/>
      </w:divBdr>
    </w:div>
    <w:div w:id="1101224828">
      <w:bodyDiv w:val="1"/>
      <w:marLeft w:val="0"/>
      <w:marRight w:val="0"/>
      <w:marTop w:val="0"/>
      <w:marBottom w:val="0"/>
      <w:divBdr>
        <w:top w:val="none" w:sz="0" w:space="0" w:color="auto"/>
        <w:left w:val="none" w:sz="0" w:space="0" w:color="auto"/>
        <w:bottom w:val="none" w:sz="0" w:space="0" w:color="auto"/>
        <w:right w:val="none" w:sz="0" w:space="0" w:color="auto"/>
      </w:divBdr>
    </w:div>
    <w:div w:id="1104618968">
      <w:bodyDiv w:val="1"/>
      <w:marLeft w:val="0"/>
      <w:marRight w:val="0"/>
      <w:marTop w:val="0"/>
      <w:marBottom w:val="0"/>
      <w:divBdr>
        <w:top w:val="none" w:sz="0" w:space="0" w:color="auto"/>
        <w:left w:val="none" w:sz="0" w:space="0" w:color="auto"/>
        <w:bottom w:val="none" w:sz="0" w:space="0" w:color="auto"/>
        <w:right w:val="none" w:sz="0" w:space="0" w:color="auto"/>
      </w:divBdr>
    </w:div>
    <w:div w:id="1135954665">
      <w:bodyDiv w:val="1"/>
      <w:marLeft w:val="0"/>
      <w:marRight w:val="0"/>
      <w:marTop w:val="0"/>
      <w:marBottom w:val="0"/>
      <w:divBdr>
        <w:top w:val="none" w:sz="0" w:space="0" w:color="auto"/>
        <w:left w:val="none" w:sz="0" w:space="0" w:color="auto"/>
        <w:bottom w:val="none" w:sz="0" w:space="0" w:color="auto"/>
        <w:right w:val="none" w:sz="0" w:space="0" w:color="auto"/>
      </w:divBdr>
      <w:divsChild>
        <w:div w:id="2105953277">
          <w:marLeft w:val="0"/>
          <w:marRight w:val="0"/>
          <w:marTop w:val="0"/>
          <w:marBottom w:val="0"/>
          <w:divBdr>
            <w:top w:val="none" w:sz="0" w:space="0" w:color="auto"/>
            <w:left w:val="none" w:sz="0" w:space="0" w:color="auto"/>
            <w:bottom w:val="none" w:sz="0" w:space="0" w:color="auto"/>
            <w:right w:val="none" w:sz="0" w:space="0" w:color="auto"/>
          </w:divBdr>
          <w:divsChild>
            <w:div w:id="996884241">
              <w:marLeft w:val="0"/>
              <w:marRight w:val="0"/>
              <w:marTop w:val="0"/>
              <w:marBottom w:val="0"/>
              <w:divBdr>
                <w:top w:val="none" w:sz="0" w:space="0" w:color="auto"/>
                <w:left w:val="none" w:sz="0" w:space="0" w:color="auto"/>
                <w:bottom w:val="none" w:sz="0" w:space="0" w:color="auto"/>
                <w:right w:val="none" w:sz="0" w:space="0" w:color="auto"/>
              </w:divBdr>
              <w:divsChild>
                <w:div w:id="1060132571">
                  <w:marLeft w:val="0"/>
                  <w:marRight w:val="0"/>
                  <w:marTop w:val="0"/>
                  <w:marBottom w:val="0"/>
                  <w:divBdr>
                    <w:top w:val="none" w:sz="0" w:space="0" w:color="auto"/>
                    <w:left w:val="none" w:sz="0" w:space="0" w:color="auto"/>
                    <w:bottom w:val="none" w:sz="0" w:space="0" w:color="auto"/>
                    <w:right w:val="none" w:sz="0" w:space="0" w:color="auto"/>
                  </w:divBdr>
                  <w:divsChild>
                    <w:div w:id="21055748">
                      <w:marLeft w:val="0"/>
                      <w:marRight w:val="0"/>
                      <w:marTop w:val="0"/>
                      <w:marBottom w:val="0"/>
                      <w:divBdr>
                        <w:top w:val="none" w:sz="0" w:space="0" w:color="auto"/>
                        <w:left w:val="none" w:sz="0" w:space="0" w:color="auto"/>
                        <w:bottom w:val="none" w:sz="0" w:space="0" w:color="auto"/>
                        <w:right w:val="none" w:sz="0" w:space="0" w:color="auto"/>
                      </w:divBdr>
                      <w:divsChild>
                        <w:div w:id="720906062">
                          <w:marLeft w:val="0"/>
                          <w:marRight w:val="0"/>
                          <w:marTop w:val="0"/>
                          <w:marBottom w:val="0"/>
                          <w:divBdr>
                            <w:top w:val="none" w:sz="0" w:space="0" w:color="auto"/>
                            <w:left w:val="none" w:sz="0" w:space="0" w:color="auto"/>
                            <w:bottom w:val="none" w:sz="0" w:space="0" w:color="auto"/>
                            <w:right w:val="none" w:sz="0" w:space="0" w:color="auto"/>
                          </w:divBdr>
                          <w:divsChild>
                            <w:div w:id="666168">
                              <w:marLeft w:val="0"/>
                              <w:marRight w:val="0"/>
                              <w:marTop w:val="0"/>
                              <w:marBottom w:val="0"/>
                              <w:divBdr>
                                <w:top w:val="none" w:sz="0" w:space="0" w:color="auto"/>
                                <w:left w:val="none" w:sz="0" w:space="0" w:color="auto"/>
                                <w:bottom w:val="none" w:sz="0" w:space="0" w:color="auto"/>
                                <w:right w:val="none" w:sz="0" w:space="0" w:color="auto"/>
                              </w:divBdr>
                              <w:divsChild>
                                <w:div w:id="211581313">
                                  <w:marLeft w:val="0"/>
                                  <w:marRight w:val="0"/>
                                  <w:marTop w:val="0"/>
                                  <w:marBottom w:val="0"/>
                                  <w:divBdr>
                                    <w:top w:val="none" w:sz="0" w:space="0" w:color="auto"/>
                                    <w:left w:val="none" w:sz="0" w:space="0" w:color="auto"/>
                                    <w:bottom w:val="none" w:sz="0" w:space="0" w:color="auto"/>
                                    <w:right w:val="none" w:sz="0" w:space="0" w:color="auto"/>
                                  </w:divBdr>
                                  <w:divsChild>
                                    <w:div w:id="1846935722">
                                      <w:marLeft w:val="0"/>
                                      <w:marRight w:val="0"/>
                                      <w:marTop w:val="0"/>
                                      <w:marBottom w:val="0"/>
                                      <w:divBdr>
                                        <w:top w:val="none" w:sz="0" w:space="0" w:color="auto"/>
                                        <w:left w:val="none" w:sz="0" w:space="0" w:color="auto"/>
                                        <w:bottom w:val="none" w:sz="0" w:space="0" w:color="auto"/>
                                        <w:right w:val="none" w:sz="0" w:space="0" w:color="auto"/>
                                      </w:divBdr>
                                      <w:divsChild>
                                        <w:div w:id="1652631867">
                                          <w:marLeft w:val="0"/>
                                          <w:marRight w:val="0"/>
                                          <w:marTop w:val="0"/>
                                          <w:marBottom w:val="0"/>
                                          <w:divBdr>
                                            <w:top w:val="none" w:sz="0" w:space="0" w:color="auto"/>
                                            <w:left w:val="none" w:sz="0" w:space="0" w:color="auto"/>
                                            <w:bottom w:val="none" w:sz="0" w:space="0" w:color="auto"/>
                                            <w:right w:val="none" w:sz="0" w:space="0" w:color="auto"/>
                                          </w:divBdr>
                                          <w:divsChild>
                                            <w:div w:id="1483815812">
                                              <w:marLeft w:val="0"/>
                                              <w:marRight w:val="0"/>
                                              <w:marTop w:val="0"/>
                                              <w:marBottom w:val="0"/>
                                              <w:divBdr>
                                                <w:top w:val="none" w:sz="0" w:space="0" w:color="auto"/>
                                                <w:left w:val="none" w:sz="0" w:space="0" w:color="auto"/>
                                                <w:bottom w:val="none" w:sz="0" w:space="0" w:color="auto"/>
                                                <w:right w:val="none" w:sz="0" w:space="0" w:color="auto"/>
                                              </w:divBdr>
                                              <w:divsChild>
                                                <w:div w:id="4455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723867">
      <w:bodyDiv w:val="1"/>
      <w:marLeft w:val="0"/>
      <w:marRight w:val="0"/>
      <w:marTop w:val="0"/>
      <w:marBottom w:val="0"/>
      <w:divBdr>
        <w:top w:val="none" w:sz="0" w:space="0" w:color="auto"/>
        <w:left w:val="none" w:sz="0" w:space="0" w:color="auto"/>
        <w:bottom w:val="none" w:sz="0" w:space="0" w:color="auto"/>
        <w:right w:val="none" w:sz="0" w:space="0" w:color="auto"/>
      </w:divBdr>
      <w:divsChild>
        <w:div w:id="889340410">
          <w:marLeft w:val="0"/>
          <w:marRight w:val="0"/>
          <w:marTop w:val="0"/>
          <w:marBottom w:val="0"/>
          <w:divBdr>
            <w:top w:val="none" w:sz="0" w:space="0" w:color="auto"/>
            <w:left w:val="none" w:sz="0" w:space="0" w:color="auto"/>
            <w:bottom w:val="none" w:sz="0" w:space="0" w:color="auto"/>
            <w:right w:val="none" w:sz="0" w:space="0" w:color="auto"/>
          </w:divBdr>
        </w:div>
        <w:div w:id="549339547">
          <w:marLeft w:val="0"/>
          <w:marRight w:val="0"/>
          <w:marTop w:val="0"/>
          <w:marBottom w:val="0"/>
          <w:divBdr>
            <w:top w:val="none" w:sz="0" w:space="0" w:color="auto"/>
            <w:left w:val="none" w:sz="0" w:space="0" w:color="auto"/>
            <w:bottom w:val="none" w:sz="0" w:space="0" w:color="auto"/>
            <w:right w:val="none" w:sz="0" w:space="0" w:color="auto"/>
          </w:divBdr>
        </w:div>
        <w:div w:id="1953432764">
          <w:marLeft w:val="0"/>
          <w:marRight w:val="0"/>
          <w:marTop w:val="0"/>
          <w:marBottom w:val="0"/>
          <w:divBdr>
            <w:top w:val="none" w:sz="0" w:space="0" w:color="auto"/>
            <w:left w:val="none" w:sz="0" w:space="0" w:color="auto"/>
            <w:bottom w:val="none" w:sz="0" w:space="0" w:color="auto"/>
            <w:right w:val="none" w:sz="0" w:space="0" w:color="auto"/>
          </w:divBdr>
        </w:div>
        <w:div w:id="605387041">
          <w:marLeft w:val="0"/>
          <w:marRight w:val="0"/>
          <w:marTop w:val="0"/>
          <w:marBottom w:val="0"/>
          <w:divBdr>
            <w:top w:val="none" w:sz="0" w:space="0" w:color="auto"/>
            <w:left w:val="none" w:sz="0" w:space="0" w:color="auto"/>
            <w:bottom w:val="none" w:sz="0" w:space="0" w:color="auto"/>
            <w:right w:val="none" w:sz="0" w:space="0" w:color="auto"/>
          </w:divBdr>
        </w:div>
        <w:div w:id="356661110">
          <w:marLeft w:val="0"/>
          <w:marRight w:val="0"/>
          <w:marTop w:val="0"/>
          <w:marBottom w:val="0"/>
          <w:divBdr>
            <w:top w:val="none" w:sz="0" w:space="0" w:color="auto"/>
            <w:left w:val="none" w:sz="0" w:space="0" w:color="auto"/>
            <w:bottom w:val="none" w:sz="0" w:space="0" w:color="auto"/>
            <w:right w:val="none" w:sz="0" w:space="0" w:color="auto"/>
          </w:divBdr>
        </w:div>
        <w:div w:id="1099526272">
          <w:marLeft w:val="0"/>
          <w:marRight w:val="0"/>
          <w:marTop w:val="0"/>
          <w:marBottom w:val="0"/>
          <w:divBdr>
            <w:top w:val="none" w:sz="0" w:space="0" w:color="auto"/>
            <w:left w:val="none" w:sz="0" w:space="0" w:color="auto"/>
            <w:bottom w:val="none" w:sz="0" w:space="0" w:color="auto"/>
            <w:right w:val="none" w:sz="0" w:space="0" w:color="auto"/>
          </w:divBdr>
        </w:div>
        <w:div w:id="219755745">
          <w:marLeft w:val="0"/>
          <w:marRight w:val="0"/>
          <w:marTop w:val="0"/>
          <w:marBottom w:val="0"/>
          <w:divBdr>
            <w:top w:val="none" w:sz="0" w:space="0" w:color="auto"/>
            <w:left w:val="none" w:sz="0" w:space="0" w:color="auto"/>
            <w:bottom w:val="none" w:sz="0" w:space="0" w:color="auto"/>
            <w:right w:val="none" w:sz="0" w:space="0" w:color="auto"/>
          </w:divBdr>
        </w:div>
      </w:divsChild>
    </w:div>
    <w:div w:id="1144468401">
      <w:bodyDiv w:val="1"/>
      <w:marLeft w:val="0"/>
      <w:marRight w:val="0"/>
      <w:marTop w:val="0"/>
      <w:marBottom w:val="0"/>
      <w:divBdr>
        <w:top w:val="none" w:sz="0" w:space="0" w:color="auto"/>
        <w:left w:val="none" w:sz="0" w:space="0" w:color="auto"/>
        <w:bottom w:val="none" w:sz="0" w:space="0" w:color="auto"/>
        <w:right w:val="none" w:sz="0" w:space="0" w:color="auto"/>
      </w:divBdr>
      <w:divsChild>
        <w:div w:id="1395739961">
          <w:marLeft w:val="0"/>
          <w:marRight w:val="0"/>
          <w:marTop w:val="0"/>
          <w:marBottom w:val="0"/>
          <w:divBdr>
            <w:top w:val="none" w:sz="0" w:space="0" w:color="auto"/>
            <w:left w:val="none" w:sz="0" w:space="0" w:color="auto"/>
            <w:bottom w:val="none" w:sz="0" w:space="0" w:color="auto"/>
            <w:right w:val="none" w:sz="0" w:space="0" w:color="auto"/>
          </w:divBdr>
        </w:div>
        <w:div w:id="706370542">
          <w:marLeft w:val="0"/>
          <w:marRight w:val="0"/>
          <w:marTop w:val="0"/>
          <w:marBottom w:val="0"/>
          <w:divBdr>
            <w:top w:val="none" w:sz="0" w:space="0" w:color="auto"/>
            <w:left w:val="none" w:sz="0" w:space="0" w:color="auto"/>
            <w:bottom w:val="none" w:sz="0" w:space="0" w:color="auto"/>
            <w:right w:val="none" w:sz="0" w:space="0" w:color="auto"/>
          </w:divBdr>
        </w:div>
        <w:div w:id="1693408848">
          <w:marLeft w:val="0"/>
          <w:marRight w:val="0"/>
          <w:marTop w:val="0"/>
          <w:marBottom w:val="0"/>
          <w:divBdr>
            <w:top w:val="none" w:sz="0" w:space="0" w:color="auto"/>
            <w:left w:val="none" w:sz="0" w:space="0" w:color="auto"/>
            <w:bottom w:val="none" w:sz="0" w:space="0" w:color="auto"/>
            <w:right w:val="none" w:sz="0" w:space="0" w:color="auto"/>
          </w:divBdr>
        </w:div>
      </w:divsChild>
    </w:div>
    <w:div w:id="1147211668">
      <w:bodyDiv w:val="1"/>
      <w:marLeft w:val="0"/>
      <w:marRight w:val="0"/>
      <w:marTop w:val="75"/>
      <w:marBottom w:val="0"/>
      <w:divBdr>
        <w:top w:val="none" w:sz="0" w:space="0" w:color="auto"/>
        <w:left w:val="none" w:sz="0" w:space="0" w:color="auto"/>
        <w:bottom w:val="none" w:sz="0" w:space="0" w:color="auto"/>
        <w:right w:val="none" w:sz="0" w:space="0" w:color="auto"/>
      </w:divBdr>
      <w:divsChild>
        <w:div w:id="1260022309">
          <w:marLeft w:val="0"/>
          <w:marRight w:val="0"/>
          <w:marTop w:val="100"/>
          <w:marBottom w:val="100"/>
          <w:divBdr>
            <w:top w:val="none" w:sz="0" w:space="0" w:color="auto"/>
            <w:left w:val="none" w:sz="0" w:space="0" w:color="auto"/>
            <w:bottom w:val="none" w:sz="0" w:space="0" w:color="auto"/>
            <w:right w:val="none" w:sz="0" w:space="0" w:color="auto"/>
          </w:divBdr>
          <w:divsChild>
            <w:div w:id="902986742">
              <w:marLeft w:val="0"/>
              <w:marRight w:val="0"/>
              <w:marTop w:val="75"/>
              <w:marBottom w:val="0"/>
              <w:divBdr>
                <w:top w:val="none" w:sz="0" w:space="0" w:color="auto"/>
                <w:left w:val="none" w:sz="0" w:space="0" w:color="auto"/>
                <w:bottom w:val="none" w:sz="0" w:space="0" w:color="auto"/>
                <w:right w:val="none" w:sz="0" w:space="0" w:color="auto"/>
              </w:divBdr>
              <w:divsChild>
                <w:div w:id="1719669582">
                  <w:marLeft w:val="0"/>
                  <w:marRight w:val="0"/>
                  <w:marTop w:val="0"/>
                  <w:marBottom w:val="0"/>
                  <w:divBdr>
                    <w:top w:val="single" w:sz="6" w:space="11" w:color="E6E6E6"/>
                    <w:left w:val="single" w:sz="6" w:space="11" w:color="E6E6E6"/>
                    <w:bottom w:val="none" w:sz="0" w:space="0" w:color="auto"/>
                    <w:right w:val="single" w:sz="6" w:space="11" w:color="E6E6E6"/>
                  </w:divBdr>
                  <w:divsChild>
                    <w:div w:id="2105101697">
                      <w:marLeft w:val="0"/>
                      <w:marRight w:val="0"/>
                      <w:marTop w:val="0"/>
                      <w:marBottom w:val="0"/>
                      <w:divBdr>
                        <w:top w:val="none" w:sz="0" w:space="0" w:color="auto"/>
                        <w:left w:val="none" w:sz="0" w:space="0" w:color="auto"/>
                        <w:bottom w:val="none" w:sz="0" w:space="0" w:color="auto"/>
                        <w:right w:val="none" w:sz="0" w:space="0" w:color="auto"/>
                      </w:divBdr>
                      <w:divsChild>
                        <w:div w:id="20379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4433">
      <w:bodyDiv w:val="1"/>
      <w:marLeft w:val="0"/>
      <w:marRight w:val="0"/>
      <w:marTop w:val="0"/>
      <w:marBottom w:val="0"/>
      <w:divBdr>
        <w:top w:val="none" w:sz="0" w:space="0" w:color="auto"/>
        <w:left w:val="none" w:sz="0" w:space="0" w:color="auto"/>
        <w:bottom w:val="none" w:sz="0" w:space="0" w:color="auto"/>
        <w:right w:val="none" w:sz="0" w:space="0" w:color="auto"/>
      </w:divBdr>
      <w:divsChild>
        <w:div w:id="159273121">
          <w:marLeft w:val="0"/>
          <w:marRight w:val="0"/>
          <w:marTop w:val="0"/>
          <w:marBottom w:val="0"/>
          <w:divBdr>
            <w:top w:val="none" w:sz="0" w:space="0" w:color="auto"/>
            <w:left w:val="none" w:sz="0" w:space="0" w:color="auto"/>
            <w:bottom w:val="none" w:sz="0" w:space="0" w:color="auto"/>
            <w:right w:val="none" w:sz="0" w:space="0" w:color="auto"/>
          </w:divBdr>
          <w:divsChild>
            <w:div w:id="1516992175">
              <w:marLeft w:val="0"/>
              <w:marRight w:val="0"/>
              <w:marTop w:val="0"/>
              <w:marBottom w:val="0"/>
              <w:divBdr>
                <w:top w:val="none" w:sz="0" w:space="0" w:color="auto"/>
                <w:left w:val="none" w:sz="0" w:space="0" w:color="auto"/>
                <w:bottom w:val="none" w:sz="0" w:space="0" w:color="auto"/>
                <w:right w:val="none" w:sz="0" w:space="0" w:color="auto"/>
              </w:divBdr>
              <w:divsChild>
                <w:div w:id="282032835">
                  <w:marLeft w:val="0"/>
                  <w:marRight w:val="0"/>
                  <w:marTop w:val="0"/>
                  <w:marBottom w:val="0"/>
                  <w:divBdr>
                    <w:top w:val="none" w:sz="0" w:space="0" w:color="auto"/>
                    <w:left w:val="none" w:sz="0" w:space="0" w:color="auto"/>
                    <w:bottom w:val="none" w:sz="0" w:space="0" w:color="auto"/>
                    <w:right w:val="none" w:sz="0" w:space="0" w:color="auto"/>
                  </w:divBdr>
                </w:div>
                <w:div w:id="938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2926">
      <w:bodyDiv w:val="1"/>
      <w:marLeft w:val="0"/>
      <w:marRight w:val="0"/>
      <w:marTop w:val="0"/>
      <w:marBottom w:val="0"/>
      <w:divBdr>
        <w:top w:val="none" w:sz="0" w:space="0" w:color="auto"/>
        <w:left w:val="none" w:sz="0" w:space="0" w:color="auto"/>
        <w:bottom w:val="none" w:sz="0" w:space="0" w:color="auto"/>
        <w:right w:val="none" w:sz="0" w:space="0" w:color="auto"/>
      </w:divBdr>
    </w:div>
    <w:div w:id="1161043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619">
          <w:marLeft w:val="0"/>
          <w:marRight w:val="0"/>
          <w:marTop w:val="0"/>
          <w:marBottom w:val="0"/>
          <w:divBdr>
            <w:top w:val="none" w:sz="0" w:space="0" w:color="auto"/>
            <w:left w:val="none" w:sz="0" w:space="0" w:color="auto"/>
            <w:bottom w:val="none" w:sz="0" w:space="0" w:color="auto"/>
            <w:right w:val="none" w:sz="0" w:space="0" w:color="auto"/>
          </w:divBdr>
        </w:div>
        <w:div w:id="1742174211">
          <w:marLeft w:val="0"/>
          <w:marRight w:val="0"/>
          <w:marTop w:val="0"/>
          <w:marBottom w:val="0"/>
          <w:divBdr>
            <w:top w:val="none" w:sz="0" w:space="0" w:color="auto"/>
            <w:left w:val="none" w:sz="0" w:space="0" w:color="auto"/>
            <w:bottom w:val="none" w:sz="0" w:space="0" w:color="auto"/>
            <w:right w:val="none" w:sz="0" w:space="0" w:color="auto"/>
          </w:divBdr>
        </w:div>
        <w:div w:id="982663668">
          <w:marLeft w:val="0"/>
          <w:marRight w:val="0"/>
          <w:marTop w:val="0"/>
          <w:marBottom w:val="0"/>
          <w:divBdr>
            <w:top w:val="none" w:sz="0" w:space="0" w:color="auto"/>
            <w:left w:val="none" w:sz="0" w:space="0" w:color="auto"/>
            <w:bottom w:val="none" w:sz="0" w:space="0" w:color="auto"/>
            <w:right w:val="none" w:sz="0" w:space="0" w:color="auto"/>
          </w:divBdr>
        </w:div>
        <w:div w:id="1106461682">
          <w:marLeft w:val="0"/>
          <w:marRight w:val="0"/>
          <w:marTop w:val="0"/>
          <w:marBottom w:val="0"/>
          <w:divBdr>
            <w:top w:val="none" w:sz="0" w:space="0" w:color="auto"/>
            <w:left w:val="none" w:sz="0" w:space="0" w:color="auto"/>
            <w:bottom w:val="none" w:sz="0" w:space="0" w:color="auto"/>
            <w:right w:val="none" w:sz="0" w:space="0" w:color="auto"/>
          </w:divBdr>
        </w:div>
        <w:div w:id="772360488">
          <w:marLeft w:val="0"/>
          <w:marRight w:val="0"/>
          <w:marTop w:val="0"/>
          <w:marBottom w:val="0"/>
          <w:divBdr>
            <w:top w:val="none" w:sz="0" w:space="0" w:color="auto"/>
            <w:left w:val="none" w:sz="0" w:space="0" w:color="auto"/>
            <w:bottom w:val="none" w:sz="0" w:space="0" w:color="auto"/>
            <w:right w:val="none" w:sz="0" w:space="0" w:color="auto"/>
          </w:divBdr>
        </w:div>
        <w:div w:id="751850617">
          <w:marLeft w:val="0"/>
          <w:marRight w:val="0"/>
          <w:marTop w:val="0"/>
          <w:marBottom w:val="0"/>
          <w:divBdr>
            <w:top w:val="none" w:sz="0" w:space="0" w:color="auto"/>
            <w:left w:val="none" w:sz="0" w:space="0" w:color="auto"/>
            <w:bottom w:val="none" w:sz="0" w:space="0" w:color="auto"/>
            <w:right w:val="none" w:sz="0" w:space="0" w:color="auto"/>
          </w:divBdr>
        </w:div>
        <w:div w:id="1176462164">
          <w:marLeft w:val="0"/>
          <w:marRight w:val="0"/>
          <w:marTop w:val="0"/>
          <w:marBottom w:val="0"/>
          <w:divBdr>
            <w:top w:val="none" w:sz="0" w:space="0" w:color="auto"/>
            <w:left w:val="none" w:sz="0" w:space="0" w:color="auto"/>
            <w:bottom w:val="none" w:sz="0" w:space="0" w:color="auto"/>
            <w:right w:val="none" w:sz="0" w:space="0" w:color="auto"/>
          </w:divBdr>
        </w:div>
        <w:div w:id="1179155495">
          <w:marLeft w:val="0"/>
          <w:marRight w:val="0"/>
          <w:marTop w:val="0"/>
          <w:marBottom w:val="0"/>
          <w:divBdr>
            <w:top w:val="none" w:sz="0" w:space="0" w:color="auto"/>
            <w:left w:val="none" w:sz="0" w:space="0" w:color="auto"/>
            <w:bottom w:val="none" w:sz="0" w:space="0" w:color="auto"/>
            <w:right w:val="none" w:sz="0" w:space="0" w:color="auto"/>
          </w:divBdr>
        </w:div>
        <w:div w:id="469061270">
          <w:marLeft w:val="0"/>
          <w:marRight w:val="0"/>
          <w:marTop w:val="0"/>
          <w:marBottom w:val="0"/>
          <w:divBdr>
            <w:top w:val="none" w:sz="0" w:space="0" w:color="auto"/>
            <w:left w:val="none" w:sz="0" w:space="0" w:color="auto"/>
            <w:bottom w:val="none" w:sz="0" w:space="0" w:color="auto"/>
            <w:right w:val="none" w:sz="0" w:space="0" w:color="auto"/>
          </w:divBdr>
        </w:div>
        <w:div w:id="1670253155">
          <w:marLeft w:val="0"/>
          <w:marRight w:val="0"/>
          <w:marTop w:val="0"/>
          <w:marBottom w:val="0"/>
          <w:divBdr>
            <w:top w:val="none" w:sz="0" w:space="0" w:color="auto"/>
            <w:left w:val="none" w:sz="0" w:space="0" w:color="auto"/>
            <w:bottom w:val="none" w:sz="0" w:space="0" w:color="auto"/>
            <w:right w:val="none" w:sz="0" w:space="0" w:color="auto"/>
          </w:divBdr>
        </w:div>
        <w:div w:id="1954827409">
          <w:marLeft w:val="0"/>
          <w:marRight w:val="0"/>
          <w:marTop w:val="0"/>
          <w:marBottom w:val="0"/>
          <w:divBdr>
            <w:top w:val="none" w:sz="0" w:space="0" w:color="auto"/>
            <w:left w:val="none" w:sz="0" w:space="0" w:color="auto"/>
            <w:bottom w:val="none" w:sz="0" w:space="0" w:color="auto"/>
            <w:right w:val="none" w:sz="0" w:space="0" w:color="auto"/>
          </w:divBdr>
        </w:div>
        <w:div w:id="1862664871">
          <w:marLeft w:val="0"/>
          <w:marRight w:val="0"/>
          <w:marTop w:val="0"/>
          <w:marBottom w:val="0"/>
          <w:divBdr>
            <w:top w:val="none" w:sz="0" w:space="0" w:color="auto"/>
            <w:left w:val="none" w:sz="0" w:space="0" w:color="auto"/>
            <w:bottom w:val="none" w:sz="0" w:space="0" w:color="auto"/>
            <w:right w:val="none" w:sz="0" w:space="0" w:color="auto"/>
          </w:divBdr>
        </w:div>
      </w:divsChild>
    </w:div>
    <w:div w:id="1163542234">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399867212">
          <w:marLeft w:val="0"/>
          <w:marRight w:val="0"/>
          <w:marTop w:val="0"/>
          <w:marBottom w:val="0"/>
          <w:divBdr>
            <w:top w:val="none" w:sz="0" w:space="0" w:color="auto"/>
            <w:left w:val="none" w:sz="0" w:space="0" w:color="auto"/>
            <w:bottom w:val="none" w:sz="0" w:space="0" w:color="auto"/>
            <w:right w:val="none" w:sz="0" w:space="0" w:color="auto"/>
          </w:divBdr>
          <w:divsChild>
            <w:div w:id="1110591695">
              <w:marLeft w:val="0"/>
              <w:marRight w:val="0"/>
              <w:marTop w:val="504"/>
              <w:marBottom w:val="0"/>
              <w:divBdr>
                <w:top w:val="none" w:sz="0" w:space="0" w:color="auto"/>
                <w:left w:val="none" w:sz="0" w:space="0" w:color="auto"/>
                <w:bottom w:val="none" w:sz="0" w:space="0" w:color="auto"/>
                <w:right w:val="none" w:sz="0" w:space="0" w:color="auto"/>
              </w:divBdr>
              <w:divsChild>
                <w:div w:id="200489252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164204405">
      <w:bodyDiv w:val="1"/>
      <w:marLeft w:val="0"/>
      <w:marRight w:val="0"/>
      <w:marTop w:val="0"/>
      <w:marBottom w:val="0"/>
      <w:divBdr>
        <w:top w:val="none" w:sz="0" w:space="0" w:color="auto"/>
        <w:left w:val="none" w:sz="0" w:space="0" w:color="auto"/>
        <w:bottom w:val="none" w:sz="0" w:space="0" w:color="auto"/>
        <w:right w:val="none" w:sz="0" w:space="0" w:color="auto"/>
      </w:divBdr>
      <w:divsChild>
        <w:div w:id="941062057">
          <w:marLeft w:val="0"/>
          <w:marRight w:val="0"/>
          <w:marTop w:val="0"/>
          <w:marBottom w:val="0"/>
          <w:divBdr>
            <w:top w:val="none" w:sz="0" w:space="0" w:color="auto"/>
            <w:left w:val="none" w:sz="0" w:space="0" w:color="auto"/>
            <w:bottom w:val="none" w:sz="0" w:space="0" w:color="auto"/>
            <w:right w:val="none" w:sz="0" w:space="0" w:color="auto"/>
          </w:divBdr>
          <w:divsChild>
            <w:div w:id="284623666">
              <w:marLeft w:val="0"/>
              <w:marRight w:val="0"/>
              <w:marTop w:val="0"/>
              <w:marBottom w:val="0"/>
              <w:divBdr>
                <w:top w:val="none" w:sz="0" w:space="0" w:color="auto"/>
                <w:left w:val="none" w:sz="0" w:space="0" w:color="auto"/>
                <w:bottom w:val="none" w:sz="0" w:space="0" w:color="auto"/>
                <w:right w:val="none" w:sz="0" w:space="0" w:color="auto"/>
              </w:divBdr>
              <w:divsChild>
                <w:div w:id="1835954123">
                  <w:marLeft w:val="0"/>
                  <w:marRight w:val="0"/>
                  <w:marTop w:val="0"/>
                  <w:marBottom w:val="0"/>
                  <w:divBdr>
                    <w:top w:val="none" w:sz="0" w:space="0" w:color="auto"/>
                    <w:left w:val="none" w:sz="0" w:space="0" w:color="auto"/>
                    <w:bottom w:val="none" w:sz="0" w:space="0" w:color="auto"/>
                    <w:right w:val="none" w:sz="0" w:space="0" w:color="auto"/>
                  </w:divBdr>
                </w:div>
                <w:div w:id="553809123">
                  <w:marLeft w:val="0"/>
                  <w:marRight w:val="0"/>
                  <w:marTop w:val="0"/>
                  <w:marBottom w:val="0"/>
                  <w:divBdr>
                    <w:top w:val="none" w:sz="0" w:space="0" w:color="auto"/>
                    <w:left w:val="none" w:sz="0" w:space="0" w:color="auto"/>
                    <w:bottom w:val="none" w:sz="0" w:space="0" w:color="auto"/>
                    <w:right w:val="none" w:sz="0" w:space="0" w:color="auto"/>
                  </w:divBdr>
                  <w:divsChild>
                    <w:div w:id="985864144">
                      <w:marLeft w:val="0"/>
                      <w:marRight w:val="0"/>
                      <w:marTop w:val="0"/>
                      <w:marBottom w:val="0"/>
                      <w:divBdr>
                        <w:top w:val="none" w:sz="0" w:space="0" w:color="auto"/>
                        <w:left w:val="none" w:sz="0" w:space="0" w:color="auto"/>
                        <w:bottom w:val="none" w:sz="0" w:space="0" w:color="auto"/>
                        <w:right w:val="none" w:sz="0" w:space="0" w:color="auto"/>
                      </w:divBdr>
                      <w:divsChild>
                        <w:div w:id="306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416">
                  <w:marLeft w:val="0"/>
                  <w:marRight w:val="0"/>
                  <w:marTop w:val="0"/>
                  <w:marBottom w:val="0"/>
                  <w:divBdr>
                    <w:top w:val="none" w:sz="0" w:space="0" w:color="auto"/>
                    <w:left w:val="none" w:sz="0" w:space="0" w:color="auto"/>
                    <w:bottom w:val="none" w:sz="0" w:space="0" w:color="auto"/>
                    <w:right w:val="none" w:sz="0" w:space="0" w:color="auto"/>
                  </w:divBdr>
                  <w:divsChild>
                    <w:div w:id="382294673">
                      <w:marLeft w:val="0"/>
                      <w:marRight w:val="0"/>
                      <w:marTop w:val="0"/>
                      <w:marBottom w:val="0"/>
                      <w:divBdr>
                        <w:top w:val="none" w:sz="0" w:space="0" w:color="auto"/>
                        <w:left w:val="none" w:sz="0" w:space="0" w:color="auto"/>
                        <w:bottom w:val="none" w:sz="0" w:space="0" w:color="auto"/>
                        <w:right w:val="none" w:sz="0" w:space="0" w:color="auto"/>
                      </w:divBdr>
                    </w:div>
                  </w:divsChild>
                </w:div>
                <w:div w:id="1641303733">
                  <w:marLeft w:val="0"/>
                  <w:marRight w:val="0"/>
                  <w:marTop w:val="0"/>
                  <w:marBottom w:val="0"/>
                  <w:divBdr>
                    <w:top w:val="none" w:sz="0" w:space="0" w:color="auto"/>
                    <w:left w:val="none" w:sz="0" w:space="0" w:color="auto"/>
                    <w:bottom w:val="none" w:sz="0" w:space="0" w:color="auto"/>
                    <w:right w:val="none" w:sz="0" w:space="0" w:color="auto"/>
                  </w:divBdr>
                  <w:divsChild>
                    <w:div w:id="812213094">
                      <w:marLeft w:val="0"/>
                      <w:marRight w:val="0"/>
                      <w:marTop w:val="0"/>
                      <w:marBottom w:val="0"/>
                      <w:divBdr>
                        <w:top w:val="none" w:sz="0" w:space="0" w:color="auto"/>
                        <w:left w:val="none" w:sz="0" w:space="0" w:color="auto"/>
                        <w:bottom w:val="none" w:sz="0" w:space="0" w:color="auto"/>
                        <w:right w:val="none" w:sz="0" w:space="0" w:color="auto"/>
                      </w:divBdr>
                      <w:divsChild>
                        <w:div w:id="1893925239">
                          <w:marLeft w:val="0"/>
                          <w:marRight w:val="0"/>
                          <w:marTop w:val="0"/>
                          <w:marBottom w:val="0"/>
                          <w:divBdr>
                            <w:top w:val="none" w:sz="0" w:space="0" w:color="auto"/>
                            <w:left w:val="none" w:sz="0" w:space="0" w:color="auto"/>
                            <w:bottom w:val="none" w:sz="0" w:space="0" w:color="auto"/>
                            <w:right w:val="none" w:sz="0" w:space="0" w:color="auto"/>
                          </w:divBdr>
                          <w:divsChild>
                            <w:div w:id="62486653">
                              <w:marLeft w:val="0"/>
                              <w:marRight w:val="0"/>
                              <w:marTop w:val="0"/>
                              <w:marBottom w:val="0"/>
                              <w:divBdr>
                                <w:top w:val="none" w:sz="0" w:space="0" w:color="auto"/>
                                <w:left w:val="none" w:sz="0" w:space="0" w:color="auto"/>
                                <w:bottom w:val="none" w:sz="0" w:space="0" w:color="auto"/>
                                <w:right w:val="none" w:sz="0" w:space="0" w:color="auto"/>
                              </w:divBdr>
                              <w:divsChild>
                                <w:div w:id="809128198">
                                  <w:marLeft w:val="0"/>
                                  <w:marRight w:val="0"/>
                                  <w:marTop w:val="0"/>
                                  <w:marBottom w:val="0"/>
                                  <w:divBdr>
                                    <w:top w:val="none" w:sz="0" w:space="0" w:color="auto"/>
                                    <w:left w:val="none" w:sz="0" w:space="0" w:color="auto"/>
                                    <w:bottom w:val="none" w:sz="0" w:space="0" w:color="auto"/>
                                    <w:right w:val="none" w:sz="0" w:space="0" w:color="auto"/>
                                  </w:divBdr>
                                </w:div>
                              </w:divsChild>
                            </w:div>
                            <w:div w:id="1259369569">
                              <w:marLeft w:val="0"/>
                              <w:marRight w:val="0"/>
                              <w:marTop w:val="0"/>
                              <w:marBottom w:val="0"/>
                              <w:divBdr>
                                <w:top w:val="none" w:sz="0" w:space="0" w:color="auto"/>
                                <w:left w:val="none" w:sz="0" w:space="0" w:color="auto"/>
                                <w:bottom w:val="none" w:sz="0" w:space="0" w:color="auto"/>
                                <w:right w:val="none" w:sz="0" w:space="0" w:color="auto"/>
                              </w:divBdr>
                              <w:divsChild>
                                <w:div w:id="166752599">
                                  <w:marLeft w:val="0"/>
                                  <w:marRight w:val="0"/>
                                  <w:marTop w:val="0"/>
                                  <w:marBottom w:val="0"/>
                                  <w:divBdr>
                                    <w:top w:val="none" w:sz="0" w:space="0" w:color="auto"/>
                                    <w:left w:val="none" w:sz="0" w:space="0" w:color="auto"/>
                                    <w:bottom w:val="none" w:sz="0" w:space="0" w:color="auto"/>
                                    <w:right w:val="none" w:sz="0" w:space="0" w:color="auto"/>
                                  </w:divBdr>
                                </w:div>
                              </w:divsChild>
                            </w:div>
                            <w:div w:id="1381899326">
                              <w:marLeft w:val="0"/>
                              <w:marRight w:val="0"/>
                              <w:marTop w:val="0"/>
                              <w:marBottom w:val="0"/>
                              <w:divBdr>
                                <w:top w:val="none" w:sz="0" w:space="0" w:color="auto"/>
                                <w:left w:val="none" w:sz="0" w:space="0" w:color="auto"/>
                                <w:bottom w:val="none" w:sz="0" w:space="0" w:color="auto"/>
                                <w:right w:val="none" w:sz="0" w:space="0" w:color="auto"/>
                              </w:divBdr>
                              <w:divsChild>
                                <w:div w:id="1214193492">
                                  <w:marLeft w:val="0"/>
                                  <w:marRight w:val="0"/>
                                  <w:marTop w:val="0"/>
                                  <w:marBottom w:val="0"/>
                                  <w:divBdr>
                                    <w:top w:val="none" w:sz="0" w:space="0" w:color="auto"/>
                                    <w:left w:val="none" w:sz="0" w:space="0" w:color="auto"/>
                                    <w:bottom w:val="none" w:sz="0" w:space="0" w:color="auto"/>
                                    <w:right w:val="none" w:sz="0" w:space="0" w:color="auto"/>
                                  </w:divBdr>
                                </w:div>
                                <w:div w:id="1996376808">
                                  <w:marLeft w:val="0"/>
                                  <w:marRight w:val="0"/>
                                  <w:marTop w:val="0"/>
                                  <w:marBottom w:val="0"/>
                                  <w:divBdr>
                                    <w:top w:val="none" w:sz="0" w:space="0" w:color="auto"/>
                                    <w:left w:val="none" w:sz="0" w:space="0" w:color="auto"/>
                                    <w:bottom w:val="none" w:sz="0" w:space="0" w:color="auto"/>
                                    <w:right w:val="none" w:sz="0" w:space="0" w:color="auto"/>
                                  </w:divBdr>
                                </w:div>
                              </w:divsChild>
                            </w:div>
                            <w:div w:id="577524398">
                              <w:marLeft w:val="0"/>
                              <w:marRight w:val="0"/>
                              <w:marTop w:val="0"/>
                              <w:marBottom w:val="0"/>
                              <w:divBdr>
                                <w:top w:val="none" w:sz="0" w:space="0" w:color="auto"/>
                                <w:left w:val="none" w:sz="0" w:space="0" w:color="auto"/>
                                <w:bottom w:val="none" w:sz="0" w:space="0" w:color="auto"/>
                                <w:right w:val="none" w:sz="0" w:space="0" w:color="auto"/>
                              </w:divBdr>
                              <w:divsChild>
                                <w:div w:id="1998651632">
                                  <w:marLeft w:val="0"/>
                                  <w:marRight w:val="0"/>
                                  <w:marTop w:val="0"/>
                                  <w:marBottom w:val="0"/>
                                  <w:divBdr>
                                    <w:top w:val="none" w:sz="0" w:space="0" w:color="auto"/>
                                    <w:left w:val="none" w:sz="0" w:space="0" w:color="auto"/>
                                    <w:bottom w:val="none" w:sz="0" w:space="0" w:color="auto"/>
                                    <w:right w:val="none" w:sz="0" w:space="0" w:color="auto"/>
                                  </w:divBdr>
                                </w:div>
                                <w:div w:id="1836452612">
                                  <w:marLeft w:val="0"/>
                                  <w:marRight w:val="0"/>
                                  <w:marTop w:val="0"/>
                                  <w:marBottom w:val="0"/>
                                  <w:divBdr>
                                    <w:top w:val="none" w:sz="0" w:space="0" w:color="auto"/>
                                    <w:left w:val="none" w:sz="0" w:space="0" w:color="auto"/>
                                    <w:bottom w:val="none" w:sz="0" w:space="0" w:color="auto"/>
                                    <w:right w:val="none" w:sz="0" w:space="0" w:color="auto"/>
                                  </w:divBdr>
                                </w:div>
                              </w:divsChild>
                            </w:div>
                            <w:div w:id="1690524054">
                              <w:marLeft w:val="0"/>
                              <w:marRight w:val="0"/>
                              <w:marTop w:val="0"/>
                              <w:marBottom w:val="0"/>
                              <w:divBdr>
                                <w:top w:val="none" w:sz="0" w:space="0" w:color="auto"/>
                                <w:left w:val="none" w:sz="0" w:space="0" w:color="auto"/>
                                <w:bottom w:val="none" w:sz="0" w:space="0" w:color="auto"/>
                                <w:right w:val="none" w:sz="0" w:space="0" w:color="auto"/>
                              </w:divBdr>
                              <w:divsChild>
                                <w:div w:id="65222949">
                                  <w:marLeft w:val="0"/>
                                  <w:marRight w:val="0"/>
                                  <w:marTop w:val="0"/>
                                  <w:marBottom w:val="0"/>
                                  <w:divBdr>
                                    <w:top w:val="none" w:sz="0" w:space="0" w:color="auto"/>
                                    <w:left w:val="none" w:sz="0" w:space="0" w:color="auto"/>
                                    <w:bottom w:val="none" w:sz="0" w:space="0" w:color="auto"/>
                                    <w:right w:val="none" w:sz="0" w:space="0" w:color="auto"/>
                                  </w:divBdr>
                                </w:div>
                                <w:div w:id="1330671413">
                                  <w:marLeft w:val="0"/>
                                  <w:marRight w:val="0"/>
                                  <w:marTop w:val="0"/>
                                  <w:marBottom w:val="0"/>
                                  <w:divBdr>
                                    <w:top w:val="none" w:sz="0" w:space="0" w:color="auto"/>
                                    <w:left w:val="none" w:sz="0" w:space="0" w:color="auto"/>
                                    <w:bottom w:val="none" w:sz="0" w:space="0" w:color="auto"/>
                                    <w:right w:val="none" w:sz="0" w:space="0" w:color="auto"/>
                                  </w:divBdr>
                                </w:div>
                              </w:divsChild>
                            </w:div>
                            <w:div w:id="1767530509">
                              <w:marLeft w:val="0"/>
                              <w:marRight w:val="0"/>
                              <w:marTop w:val="0"/>
                              <w:marBottom w:val="0"/>
                              <w:divBdr>
                                <w:top w:val="none" w:sz="0" w:space="0" w:color="auto"/>
                                <w:left w:val="none" w:sz="0" w:space="0" w:color="auto"/>
                                <w:bottom w:val="none" w:sz="0" w:space="0" w:color="auto"/>
                                <w:right w:val="none" w:sz="0" w:space="0" w:color="auto"/>
                              </w:divBdr>
                              <w:divsChild>
                                <w:div w:id="2052459357">
                                  <w:marLeft w:val="0"/>
                                  <w:marRight w:val="0"/>
                                  <w:marTop w:val="0"/>
                                  <w:marBottom w:val="0"/>
                                  <w:divBdr>
                                    <w:top w:val="none" w:sz="0" w:space="0" w:color="auto"/>
                                    <w:left w:val="none" w:sz="0" w:space="0" w:color="auto"/>
                                    <w:bottom w:val="none" w:sz="0" w:space="0" w:color="auto"/>
                                    <w:right w:val="none" w:sz="0" w:space="0" w:color="auto"/>
                                  </w:divBdr>
                                </w:div>
                                <w:div w:id="1753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13866">
              <w:marLeft w:val="0"/>
              <w:marRight w:val="0"/>
              <w:marTop w:val="0"/>
              <w:marBottom w:val="0"/>
              <w:divBdr>
                <w:top w:val="none" w:sz="0" w:space="0" w:color="auto"/>
                <w:left w:val="none" w:sz="0" w:space="0" w:color="auto"/>
                <w:bottom w:val="none" w:sz="0" w:space="0" w:color="auto"/>
                <w:right w:val="none" w:sz="0" w:space="0" w:color="auto"/>
              </w:divBdr>
              <w:divsChild>
                <w:div w:id="947270605">
                  <w:marLeft w:val="0"/>
                  <w:marRight w:val="0"/>
                  <w:marTop w:val="0"/>
                  <w:marBottom w:val="0"/>
                  <w:divBdr>
                    <w:top w:val="none" w:sz="0" w:space="0" w:color="auto"/>
                    <w:left w:val="none" w:sz="0" w:space="0" w:color="auto"/>
                    <w:bottom w:val="none" w:sz="0" w:space="0" w:color="auto"/>
                    <w:right w:val="none" w:sz="0" w:space="0" w:color="auto"/>
                  </w:divBdr>
                  <w:divsChild>
                    <w:div w:id="69665030">
                      <w:marLeft w:val="0"/>
                      <w:marRight w:val="0"/>
                      <w:marTop w:val="0"/>
                      <w:marBottom w:val="0"/>
                      <w:divBdr>
                        <w:top w:val="none" w:sz="0" w:space="0" w:color="auto"/>
                        <w:left w:val="none" w:sz="0" w:space="0" w:color="auto"/>
                        <w:bottom w:val="none" w:sz="0" w:space="0" w:color="auto"/>
                        <w:right w:val="none" w:sz="0" w:space="0" w:color="auto"/>
                      </w:divBdr>
                      <w:divsChild>
                        <w:div w:id="2134521867">
                          <w:marLeft w:val="0"/>
                          <w:marRight w:val="0"/>
                          <w:marTop w:val="0"/>
                          <w:marBottom w:val="0"/>
                          <w:divBdr>
                            <w:top w:val="none" w:sz="0" w:space="0" w:color="auto"/>
                            <w:left w:val="none" w:sz="0" w:space="0" w:color="auto"/>
                            <w:bottom w:val="none" w:sz="0" w:space="0" w:color="auto"/>
                            <w:right w:val="none" w:sz="0" w:space="0" w:color="auto"/>
                          </w:divBdr>
                          <w:divsChild>
                            <w:div w:id="711342224">
                              <w:marLeft w:val="0"/>
                              <w:marRight w:val="0"/>
                              <w:marTop w:val="0"/>
                              <w:marBottom w:val="0"/>
                              <w:divBdr>
                                <w:top w:val="none" w:sz="0" w:space="0" w:color="auto"/>
                                <w:left w:val="none" w:sz="0" w:space="0" w:color="auto"/>
                                <w:bottom w:val="none" w:sz="0" w:space="0" w:color="auto"/>
                                <w:right w:val="none" w:sz="0" w:space="0" w:color="auto"/>
                              </w:divBdr>
                              <w:divsChild>
                                <w:div w:id="762923071">
                                  <w:marLeft w:val="60"/>
                                  <w:marRight w:val="60"/>
                                  <w:marTop w:val="150"/>
                                  <w:marBottom w:val="0"/>
                                  <w:divBdr>
                                    <w:top w:val="single" w:sz="6" w:space="5" w:color="5C5C5C"/>
                                    <w:left w:val="single" w:sz="6" w:space="2" w:color="5C5C5C"/>
                                    <w:bottom w:val="single" w:sz="6" w:space="4" w:color="5C5C5C"/>
                                    <w:right w:val="single" w:sz="6" w:space="4" w:color="5C5C5C"/>
                                  </w:divBdr>
                                </w:div>
                              </w:divsChild>
                            </w:div>
                          </w:divsChild>
                        </w:div>
                      </w:divsChild>
                    </w:div>
                    <w:div w:id="29885902">
                      <w:marLeft w:val="0"/>
                      <w:marRight w:val="0"/>
                      <w:marTop w:val="0"/>
                      <w:marBottom w:val="0"/>
                      <w:divBdr>
                        <w:top w:val="none" w:sz="0" w:space="0" w:color="auto"/>
                        <w:left w:val="none" w:sz="0" w:space="0" w:color="auto"/>
                        <w:bottom w:val="none" w:sz="0" w:space="0" w:color="auto"/>
                        <w:right w:val="none" w:sz="0" w:space="0" w:color="auto"/>
                      </w:divBdr>
                      <w:divsChild>
                        <w:div w:id="1130976589">
                          <w:marLeft w:val="0"/>
                          <w:marRight w:val="0"/>
                          <w:marTop w:val="0"/>
                          <w:marBottom w:val="0"/>
                          <w:divBdr>
                            <w:top w:val="none" w:sz="0" w:space="0" w:color="auto"/>
                            <w:left w:val="none" w:sz="0" w:space="0" w:color="auto"/>
                            <w:bottom w:val="none" w:sz="0" w:space="0" w:color="auto"/>
                            <w:right w:val="none" w:sz="0" w:space="0" w:color="auto"/>
                          </w:divBdr>
                        </w:div>
                        <w:div w:id="2111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55362">
      <w:bodyDiv w:val="1"/>
      <w:marLeft w:val="0"/>
      <w:marRight w:val="0"/>
      <w:marTop w:val="0"/>
      <w:marBottom w:val="0"/>
      <w:divBdr>
        <w:top w:val="none" w:sz="0" w:space="0" w:color="auto"/>
        <w:left w:val="none" w:sz="0" w:space="0" w:color="auto"/>
        <w:bottom w:val="none" w:sz="0" w:space="0" w:color="auto"/>
        <w:right w:val="none" w:sz="0" w:space="0" w:color="auto"/>
      </w:divBdr>
      <w:divsChild>
        <w:div w:id="921375327">
          <w:marLeft w:val="0"/>
          <w:marRight w:val="0"/>
          <w:marTop w:val="0"/>
          <w:marBottom w:val="0"/>
          <w:divBdr>
            <w:top w:val="none" w:sz="0" w:space="0" w:color="auto"/>
            <w:left w:val="none" w:sz="0" w:space="0" w:color="auto"/>
            <w:bottom w:val="none" w:sz="0" w:space="0" w:color="auto"/>
            <w:right w:val="none" w:sz="0" w:space="0" w:color="auto"/>
          </w:divBdr>
        </w:div>
      </w:divsChild>
    </w:div>
    <w:div w:id="1192453341">
      <w:bodyDiv w:val="1"/>
      <w:marLeft w:val="0"/>
      <w:marRight w:val="0"/>
      <w:marTop w:val="0"/>
      <w:marBottom w:val="0"/>
      <w:divBdr>
        <w:top w:val="none" w:sz="0" w:space="0" w:color="auto"/>
        <w:left w:val="none" w:sz="0" w:space="0" w:color="auto"/>
        <w:bottom w:val="none" w:sz="0" w:space="0" w:color="auto"/>
        <w:right w:val="none" w:sz="0" w:space="0" w:color="auto"/>
      </w:divBdr>
    </w:div>
    <w:div w:id="1194730194">
      <w:bodyDiv w:val="1"/>
      <w:marLeft w:val="0"/>
      <w:marRight w:val="0"/>
      <w:marTop w:val="0"/>
      <w:marBottom w:val="0"/>
      <w:divBdr>
        <w:top w:val="none" w:sz="0" w:space="0" w:color="auto"/>
        <w:left w:val="none" w:sz="0" w:space="0" w:color="auto"/>
        <w:bottom w:val="none" w:sz="0" w:space="0" w:color="auto"/>
        <w:right w:val="none" w:sz="0" w:space="0" w:color="auto"/>
      </w:divBdr>
    </w:div>
    <w:div w:id="1204290997">
      <w:bodyDiv w:val="1"/>
      <w:marLeft w:val="0"/>
      <w:marRight w:val="0"/>
      <w:marTop w:val="0"/>
      <w:marBottom w:val="0"/>
      <w:divBdr>
        <w:top w:val="none" w:sz="0" w:space="0" w:color="auto"/>
        <w:left w:val="none" w:sz="0" w:space="0" w:color="auto"/>
        <w:bottom w:val="none" w:sz="0" w:space="0" w:color="auto"/>
        <w:right w:val="none" w:sz="0" w:space="0" w:color="auto"/>
      </w:divBdr>
    </w:div>
    <w:div w:id="1205092684">
      <w:bodyDiv w:val="1"/>
      <w:marLeft w:val="0"/>
      <w:marRight w:val="0"/>
      <w:marTop w:val="0"/>
      <w:marBottom w:val="0"/>
      <w:divBdr>
        <w:top w:val="none" w:sz="0" w:space="0" w:color="auto"/>
        <w:left w:val="none" w:sz="0" w:space="0" w:color="auto"/>
        <w:bottom w:val="none" w:sz="0" w:space="0" w:color="auto"/>
        <w:right w:val="none" w:sz="0" w:space="0" w:color="auto"/>
      </w:divBdr>
    </w:div>
    <w:div w:id="1224104487">
      <w:bodyDiv w:val="1"/>
      <w:marLeft w:val="0"/>
      <w:marRight w:val="0"/>
      <w:marTop w:val="0"/>
      <w:marBottom w:val="0"/>
      <w:divBdr>
        <w:top w:val="none" w:sz="0" w:space="0" w:color="auto"/>
        <w:left w:val="none" w:sz="0" w:space="0" w:color="auto"/>
        <w:bottom w:val="none" w:sz="0" w:space="0" w:color="auto"/>
        <w:right w:val="none" w:sz="0" w:space="0" w:color="auto"/>
      </w:divBdr>
    </w:div>
    <w:div w:id="1226719839">
      <w:bodyDiv w:val="1"/>
      <w:marLeft w:val="0"/>
      <w:marRight w:val="0"/>
      <w:marTop w:val="0"/>
      <w:marBottom w:val="0"/>
      <w:divBdr>
        <w:top w:val="none" w:sz="0" w:space="0" w:color="auto"/>
        <w:left w:val="none" w:sz="0" w:space="0" w:color="auto"/>
        <w:bottom w:val="none" w:sz="0" w:space="0" w:color="auto"/>
        <w:right w:val="none" w:sz="0" w:space="0" w:color="auto"/>
      </w:divBdr>
    </w:div>
    <w:div w:id="1228612472">
      <w:bodyDiv w:val="1"/>
      <w:marLeft w:val="0"/>
      <w:marRight w:val="0"/>
      <w:marTop w:val="0"/>
      <w:marBottom w:val="0"/>
      <w:divBdr>
        <w:top w:val="none" w:sz="0" w:space="0" w:color="auto"/>
        <w:left w:val="none" w:sz="0" w:space="0" w:color="auto"/>
        <w:bottom w:val="none" w:sz="0" w:space="0" w:color="auto"/>
        <w:right w:val="none" w:sz="0" w:space="0" w:color="auto"/>
      </w:divBdr>
      <w:divsChild>
        <w:div w:id="2100057022">
          <w:marLeft w:val="0"/>
          <w:marRight w:val="0"/>
          <w:marTop w:val="0"/>
          <w:marBottom w:val="0"/>
          <w:divBdr>
            <w:top w:val="none" w:sz="0" w:space="0" w:color="auto"/>
            <w:left w:val="none" w:sz="0" w:space="0" w:color="auto"/>
            <w:bottom w:val="none" w:sz="0" w:space="0" w:color="auto"/>
            <w:right w:val="none" w:sz="0" w:space="0" w:color="auto"/>
          </w:divBdr>
          <w:divsChild>
            <w:div w:id="451019269">
              <w:marLeft w:val="0"/>
              <w:marRight w:val="0"/>
              <w:marTop w:val="0"/>
              <w:marBottom w:val="0"/>
              <w:divBdr>
                <w:top w:val="none" w:sz="0" w:space="0" w:color="auto"/>
                <w:left w:val="none" w:sz="0" w:space="0" w:color="auto"/>
                <w:bottom w:val="none" w:sz="0" w:space="0" w:color="auto"/>
                <w:right w:val="none" w:sz="0" w:space="0" w:color="auto"/>
              </w:divBdr>
              <w:divsChild>
                <w:div w:id="420948539">
                  <w:marLeft w:val="0"/>
                  <w:marRight w:val="0"/>
                  <w:marTop w:val="0"/>
                  <w:marBottom w:val="0"/>
                  <w:divBdr>
                    <w:top w:val="none" w:sz="0" w:space="0" w:color="auto"/>
                    <w:left w:val="none" w:sz="0" w:space="0" w:color="auto"/>
                    <w:bottom w:val="none" w:sz="0" w:space="0" w:color="auto"/>
                    <w:right w:val="none" w:sz="0" w:space="0" w:color="auto"/>
                  </w:divBdr>
                  <w:divsChild>
                    <w:div w:id="664893345">
                      <w:marLeft w:val="0"/>
                      <w:marRight w:val="0"/>
                      <w:marTop w:val="0"/>
                      <w:marBottom w:val="0"/>
                      <w:divBdr>
                        <w:top w:val="single" w:sz="6" w:space="0" w:color="D7D7D7"/>
                        <w:left w:val="single" w:sz="6" w:space="0" w:color="D7D7D7"/>
                        <w:bottom w:val="single" w:sz="6" w:space="0" w:color="D7D7D7"/>
                        <w:right w:val="single" w:sz="6" w:space="0" w:color="D7D7D7"/>
                      </w:divBdr>
                      <w:divsChild>
                        <w:div w:id="1550728134">
                          <w:marLeft w:val="0"/>
                          <w:marRight w:val="0"/>
                          <w:marTop w:val="0"/>
                          <w:marBottom w:val="0"/>
                          <w:divBdr>
                            <w:top w:val="single" w:sz="36" w:space="21" w:color="FFFFFF"/>
                            <w:left w:val="single" w:sz="36" w:space="27" w:color="FFFFFF"/>
                            <w:bottom w:val="none" w:sz="0" w:space="0" w:color="auto"/>
                            <w:right w:val="single" w:sz="36" w:space="27" w:color="FFFFFF"/>
                          </w:divBdr>
                        </w:div>
                      </w:divsChild>
                    </w:div>
                  </w:divsChild>
                </w:div>
              </w:divsChild>
            </w:div>
          </w:divsChild>
        </w:div>
      </w:divsChild>
    </w:div>
    <w:div w:id="1235120152">
      <w:bodyDiv w:val="1"/>
      <w:marLeft w:val="0"/>
      <w:marRight w:val="0"/>
      <w:marTop w:val="0"/>
      <w:marBottom w:val="0"/>
      <w:divBdr>
        <w:top w:val="none" w:sz="0" w:space="0" w:color="auto"/>
        <w:left w:val="none" w:sz="0" w:space="0" w:color="auto"/>
        <w:bottom w:val="none" w:sz="0" w:space="0" w:color="auto"/>
        <w:right w:val="none" w:sz="0" w:space="0" w:color="auto"/>
      </w:divBdr>
    </w:div>
    <w:div w:id="1235974840">
      <w:bodyDiv w:val="1"/>
      <w:marLeft w:val="0"/>
      <w:marRight w:val="0"/>
      <w:marTop w:val="0"/>
      <w:marBottom w:val="0"/>
      <w:divBdr>
        <w:top w:val="none" w:sz="0" w:space="0" w:color="auto"/>
        <w:left w:val="none" w:sz="0" w:space="0" w:color="auto"/>
        <w:bottom w:val="none" w:sz="0" w:space="0" w:color="auto"/>
        <w:right w:val="none" w:sz="0" w:space="0" w:color="auto"/>
      </w:divBdr>
    </w:div>
    <w:div w:id="1241020626">
      <w:bodyDiv w:val="1"/>
      <w:marLeft w:val="0"/>
      <w:marRight w:val="0"/>
      <w:marTop w:val="0"/>
      <w:marBottom w:val="0"/>
      <w:divBdr>
        <w:top w:val="none" w:sz="0" w:space="0" w:color="auto"/>
        <w:left w:val="none" w:sz="0" w:space="0" w:color="auto"/>
        <w:bottom w:val="none" w:sz="0" w:space="0" w:color="auto"/>
        <w:right w:val="none" w:sz="0" w:space="0" w:color="auto"/>
      </w:divBdr>
      <w:divsChild>
        <w:div w:id="1117411149">
          <w:marLeft w:val="0"/>
          <w:marRight w:val="0"/>
          <w:marTop w:val="30"/>
          <w:marBottom w:val="0"/>
          <w:divBdr>
            <w:top w:val="none" w:sz="0" w:space="0" w:color="auto"/>
            <w:left w:val="none" w:sz="0" w:space="0" w:color="auto"/>
            <w:bottom w:val="single" w:sz="48" w:space="0" w:color="FFFFFF"/>
            <w:right w:val="none" w:sz="0" w:space="0" w:color="auto"/>
          </w:divBdr>
          <w:divsChild>
            <w:div w:id="297609557">
              <w:marLeft w:val="0"/>
              <w:marRight w:val="0"/>
              <w:marTop w:val="0"/>
              <w:marBottom w:val="0"/>
              <w:divBdr>
                <w:top w:val="none" w:sz="0" w:space="0" w:color="auto"/>
                <w:left w:val="none" w:sz="0" w:space="0" w:color="auto"/>
                <w:bottom w:val="none" w:sz="0" w:space="0" w:color="auto"/>
                <w:right w:val="none" w:sz="0" w:space="0" w:color="auto"/>
              </w:divBdr>
              <w:divsChild>
                <w:div w:id="809514989">
                  <w:marLeft w:val="0"/>
                  <w:marRight w:val="0"/>
                  <w:marTop w:val="0"/>
                  <w:marBottom w:val="0"/>
                  <w:divBdr>
                    <w:top w:val="none" w:sz="0" w:space="0" w:color="auto"/>
                    <w:left w:val="none" w:sz="0" w:space="0" w:color="auto"/>
                    <w:bottom w:val="none" w:sz="0" w:space="0" w:color="auto"/>
                    <w:right w:val="none" w:sz="0" w:space="0" w:color="auto"/>
                  </w:divBdr>
                  <w:divsChild>
                    <w:div w:id="8183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5576">
      <w:bodyDiv w:val="1"/>
      <w:marLeft w:val="0"/>
      <w:marRight w:val="0"/>
      <w:marTop w:val="0"/>
      <w:marBottom w:val="0"/>
      <w:divBdr>
        <w:top w:val="none" w:sz="0" w:space="0" w:color="auto"/>
        <w:left w:val="none" w:sz="0" w:space="0" w:color="auto"/>
        <w:bottom w:val="none" w:sz="0" w:space="0" w:color="auto"/>
        <w:right w:val="none" w:sz="0" w:space="0" w:color="auto"/>
      </w:divBdr>
      <w:divsChild>
        <w:div w:id="1500580720">
          <w:marLeft w:val="0"/>
          <w:marRight w:val="0"/>
          <w:marTop w:val="0"/>
          <w:marBottom w:val="0"/>
          <w:divBdr>
            <w:top w:val="none" w:sz="0" w:space="0" w:color="auto"/>
            <w:left w:val="none" w:sz="0" w:space="0" w:color="auto"/>
            <w:bottom w:val="none" w:sz="0" w:space="0" w:color="auto"/>
            <w:right w:val="none" w:sz="0" w:space="0" w:color="auto"/>
          </w:divBdr>
          <w:divsChild>
            <w:div w:id="607277407">
              <w:marLeft w:val="0"/>
              <w:marRight w:val="0"/>
              <w:marTop w:val="0"/>
              <w:marBottom w:val="0"/>
              <w:divBdr>
                <w:top w:val="none" w:sz="0" w:space="0" w:color="auto"/>
                <w:left w:val="none" w:sz="0" w:space="0" w:color="auto"/>
                <w:bottom w:val="none" w:sz="0" w:space="0" w:color="auto"/>
                <w:right w:val="none" w:sz="0" w:space="0" w:color="auto"/>
              </w:divBdr>
              <w:divsChild>
                <w:div w:id="1124008307">
                  <w:marLeft w:val="0"/>
                  <w:marRight w:val="0"/>
                  <w:marTop w:val="0"/>
                  <w:marBottom w:val="0"/>
                  <w:divBdr>
                    <w:top w:val="none" w:sz="0" w:space="0" w:color="auto"/>
                    <w:left w:val="none" w:sz="0" w:space="0" w:color="auto"/>
                    <w:bottom w:val="none" w:sz="0" w:space="0" w:color="auto"/>
                    <w:right w:val="none" w:sz="0" w:space="0" w:color="auto"/>
                  </w:divBdr>
                  <w:divsChild>
                    <w:div w:id="973946249">
                      <w:marLeft w:val="0"/>
                      <w:marRight w:val="0"/>
                      <w:marTop w:val="0"/>
                      <w:marBottom w:val="0"/>
                      <w:divBdr>
                        <w:top w:val="none" w:sz="0" w:space="0" w:color="auto"/>
                        <w:left w:val="none" w:sz="0" w:space="0" w:color="auto"/>
                        <w:bottom w:val="none" w:sz="0" w:space="0" w:color="auto"/>
                        <w:right w:val="none" w:sz="0" w:space="0" w:color="auto"/>
                      </w:divBdr>
                      <w:divsChild>
                        <w:div w:id="301811211">
                          <w:marLeft w:val="2325"/>
                          <w:marRight w:val="0"/>
                          <w:marTop w:val="0"/>
                          <w:marBottom w:val="0"/>
                          <w:divBdr>
                            <w:top w:val="none" w:sz="0" w:space="0" w:color="auto"/>
                            <w:left w:val="none" w:sz="0" w:space="0" w:color="auto"/>
                            <w:bottom w:val="none" w:sz="0" w:space="0" w:color="auto"/>
                            <w:right w:val="none" w:sz="0" w:space="0" w:color="auto"/>
                          </w:divBdr>
                          <w:divsChild>
                            <w:div w:id="1957787910">
                              <w:marLeft w:val="0"/>
                              <w:marRight w:val="0"/>
                              <w:marTop w:val="0"/>
                              <w:marBottom w:val="0"/>
                              <w:divBdr>
                                <w:top w:val="none" w:sz="0" w:space="0" w:color="auto"/>
                                <w:left w:val="none" w:sz="0" w:space="0" w:color="auto"/>
                                <w:bottom w:val="none" w:sz="0" w:space="0" w:color="auto"/>
                                <w:right w:val="none" w:sz="0" w:space="0" w:color="auto"/>
                              </w:divBdr>
                              <w:divsChild>
                                <w:div w:id="1885753966">
                                  <w:marLeft w:val="0"/>
                                  <w:marRight w:val="0"/>
                                  <w:marTop w:val="0"/>
                                  <w:marBottom w:val="0"/>
                                  <w:divBdr>
                                    <w:top w:val="none" w:sz="0" w:space="0" w:color="auto"/>
                                    <w:left w:val="none" w:sz="0" w:space="0" w:color="auto"/>
                                    <w:bottom w:val="none" w:sz="0" w:space="0" w:color="auto"/>
                                    <w:right w:val="none" w:sz="0" w:space="0" w:color="auto"/>
                                  </w:divBdr>
                                  <w:divsChild>
                                    <w:div w:id="1991402376">
                                      <w:marLeft w:val="0"/>
                                      <w:marRight w:val="0"/>
                                      <w:marTop w:val="0"/>
                                      <w:marBottom w:val="0"/>
                                      <w:divBdr>
                                        <w:top w:val="none" w:sz="0" w:space="0" w:color="auto"/>
                                        <w:left w:val="none" w:sz="0" w:space="0" w:color="auto"/>
                                        <w:bottom w:val="none" w:sz="0" w:space="0" w:color="auto"/>
                                        <w:right w:val="none" w:sz="0" w:space="0" w:color="auto"/>
                                      </w:divBdr>
                                      <w:divsChild>
                                        <w:div w:id="895051249">
                                          <w:marLeft w:val="0"/>
                                          <w:marRight w:val="0"/>
                                          <w:marTop w:val="0"/>
                                          <w:marBottom w:val="0"/>
                                          <w:divBdr>
                                            <w:top w:val="none" w:sz="0" w:space="0" w:color="auto"/>
                                            <w:left w:val="none" w:sz="0" w:space="0" w:color="auto"/>
                                            <w:bottom w:val="none" w:sz="0" w:space="0" w:color="auto"/>
                                            <w:right w:val="none" w:sz="0" w:space="0" w:color="auto"/>
                                          </w:divBdr>
                                          <w:divsChild>
                                            <w:div w:id="1758358840">
                                              <w:marLeft w:val="0"/>
                                              <w:marRight w:val="0"/>
                                              <w:marTop w:val="0"/>
                                              <w:marBottom w:val="0"/>
                                              <w:divBdr>
                                                <w:top w:val="single" w:sz="6" w:space="15" w:color="E5E5E5"/>
                                                <w:left w:val="none" w:sz="0" w:space="0" w:color="auto"/>
                                                <w:bottom w:val="none" w:sz="0" w:space="0" w:color="auto"/>
                                                <w:right w:val="none" w:sz="0" w:space="0" w:color="auto"/>
                                              </w:divBdr>
                                              <w:divsChild>
                                                <w:div w:id="753431626">
                                                  <w:marLeft w:val="0"/>
                                                  <w:marRight w:val="0"/>
                                                  <w:marTop w:val="75"/>
                                                  <w:marBottom w:val="0"/>
                                                  <w:divBdr>
                                                    <w:top w:val="none" w:sz="0" w:space="0" w:color="auto"/>
                                                    <w:left w:val="none" w:sz="0" w:space="0" w:color="auto"/>
                                                    <w:bottom w:val="none" w:sz="0" w:space="0" w:color="auto"/>
                                                    <w:right w:val="none" w:sz="0" w:space="0" w:color="auto"/>
                                                  </w:divBdr>
                                                  <w:divsChild>
                                                    <w:div w:id="1301231504">
                                                      <w:marLeft w:val="0"/>
                                                      <w:marRight w:val="0"/>
                                                      <w:marTop w:val="0"/>
                                                      <w:marBottom w:val="0"/>
                                                      <w:divBdr>
                                                        <w:top w:val="none" w:sz="0" w:space="0" w:color="auto"/>
                                                        <w:left w:val="none" w:sz="0" w:space="0" w:color="auto"/>
                                                        <w:bottom w:val="none" w:sz="0" w:space="0" w:color="auto"/>
                                                        <w:right w:val="none" w:sz="0" w:space="0" w:color="auto"/>
                                                      </w:divBdr>
                                                      <w:divsChild>
                                                        <w:div w:id="898517562">
                                                          <w:marLeft w:val="0"/>
                                                          <w:marRight w:val="0"/>
                                                          <w:marTop w:val="0"/>
                                                          <w:marBottom w:val="0"/>
                                                          <w:divBdr>
                                                            <w:top w:val="none" w:sz="0" w:space="0" w:color="auto"/>
                                                            <w:left w:val="none" w:sz="0" w:space="0" w:color="auto"/>
                                                            <w:bottom w:val="none" w:sz="0" w:space="0" w:color="auto"/>
                                                            <w:right w:val="none" w:sz="0" w:space="0" w:color="auto"/>
                                                          </w:divBdr>
                                                        </w:div>
                                                        <w:div w:id="920993389">
                                                          <w:marLeft w:val="0"/>
                                                          <w:marRight w:val="0"/>
                                                          <w:marTop w:val="0"/>
                                                          <w:marBottom w:val="0"/>
                                                          <w:divBdr>
                                                            <w:top w:val="none" w:sz="0" w:space="0" w:color="auto"/>
                                                            <w:left w:val="none" w:sz="0" w:space="0" w:color="auto"/>
                                                            <w:bottom w:val="none" w:sz="0" w:space="0" w:color="auto"/>
                                                            <w:right w:val="none" w:sz="0" w:space="0" w:color="auto"/>
                                                          </w:divBdr>
                                                        </w:div>
                                                        <w:div w:id="1703968624">
                                                          <w:marLeft w:val="0"/>
                                                          <w:marRight w:val="0"/>
                                                          <w:marTop w:val="0"/>
                                                          <w:marBottom w:val="0"/>
                                                          <w:divBdr>
                                                            <w:top w:val="none" w:sz="0" w:space="0" w:color="auto"/>
                                                            <w:left w:val="none" w:sz="0" w:space="0" w:color="auto"/>
                                                            <w:bottom w:val="none" w:sz="0" w:space="0" w:color="auto"/>
                                                            <w:right w:val="none" w:sz="0" w:space="0" w:color="auto"/>
                                                          </w:divBdr>
                                                        </w:div>
                                                        <w:div w:id="333994152">
                                                          <w:marLeft w:val="0"/>
                                                          <w:marRight w:val="0"/>
                                                          <w:marTop w:val="0"/>
                                                          <w:marBottom w:val="0"/>
                                                          <w:divBdr>
                                                            <w:top w:val="none" w:sz="0" w:space="0" w:color="auto"/>
                                                            <w:left w:val="none" w:sz="0" w:space="0" w:color="auto"/>
                                                            <w:bottom w:val="none" w:sz="0" w:space="0" w:color="auto"/>
                                                            <w:right w:val="none" w:sz="0" w:space="0" w:color="auto"/>
                                                          </w:divBdr>
                                                        </w:div>
                                                        <w:div w:id="967780007">
                                                          <w:marLeft w:val="0"/>
                                                          <w:marRight w:val="0"/>
                                                          <w:marTop w:val="0"/>
                                                          <w:marBottom w:val="0"/>
                                                          <w:divBdr>
                                                            <w:top w:val="none" w:sz="0" w:space="0" w:color="auto"/>
                                                            <w:left w:val="none" w:sz="0" w:space="0" w:color="auto"/>
                                                            <w:bottom w:val="none" w:sz="0" w:space="0" w:color="auto"/>
                                                            <w:right w:val="none" w:sz="0" w:space="0" w:color="auto"/>
                                                          </w:divBdr>
                                                        </w:div>
                                                        <w:div w:id="1624732383">
                                                          <w:marLeft w:val="0"/>
                                                          <w:marRight w:val="0"/>
                                                          <w:marTop w:val="0"/>
                                                          <w:marBottom w:val="0"/>
                                                          <w:divBdr>
                                                            <w:top w:val="none" w:sz="0" w:space="0" w:color="auto"/>
                                                            <w:left w:val="none" w:sz="0" w:space="0" w:color="auto"/>
                                                            <w:bottom w:val="none" w:sz="0" w:space="0" w:color="auto"/>
                                                            <w:right w:val="none" w:sz="0" w:space="0" w:color="auto"/>
                                                          </w:divBdr>
                                                        </w:div>
                                                        <w:div w:id="1839803965">
                                                          <w:marLeft w:val="0"/>
                                                          <w:marRight w:val="0"/>
                                                          <w:marTop w:val="0"/>
                                                          <w:marBottom w:val="0"/>
                                                          <w:divBdr>
                                                            <w:top w:val="none" w:sz="0" w:space="0" w:color="auto"/>
                                                            <w:left w:val="none" w:sz="0" w:space="0" w:color="auto"/>
                                                            <w:bottom w:val="none" w:sz="0" w:space="0" w:color="auto"/>
                                                            <w:right w:val="none" w:sz="0" w:space="0" w:color="auto"/>
                                                          </w:divBdr>
                                                        </w:div>
                                                        <w:div w:id="1953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534106">
      <w:bodyDiv w:val="1"/>
      <w:marLeft w:val="0"/>
      <w:marRight w:val="0"/>
      <w:marTop w:val="0"/>
      <w:marBottom w:val="0"/>
      <w:divBdr>
        <w:top w:val="none" w:sz="0" w:space="0" w:color="auto"/>
        <w:left w:val="none" w:sz="0" w:space="0" w:color="auto"/>
        <w:bottom w:val="none" w:sz="0" w:space="0" w:color="auto"/>
        <w:right w:val="none" w:sz="0" w:space="0" w:color="auto"/>
      </w:divBdr>
      <w:divsChild>
        <w:div w:id="1719891645">
          <w:marLeft w:val="0"/>
          <w:marRight w:val="0"/>
          <w:marTop w:val="0"/>
          <w:marBottom w:val="0"/>
          <w:divBdr>
            <w:top w:val="none" w:sz="0" w:space="0" w:color="auto"/>
            <w:left w:val="none" w:sz="0" w:space="0" w:color="auto"/>
            <w:bottom w:val="none" w:sz="0" w:space="0" w:color="auto"/>
            <w:right w:val="none" w:sz="0" w:space="0" w:color="auto"/>
          </w:divBdr>
          <w:divsChild>
            <w:div w:id="1667594067">
              <w:marLeft w:val="0"/>
              <w:marRight w:val="0"/>
              <w:marTop w:val="0"/>
              <w:marBottom w:val="0"/>
              <w:divBdr>
                <w:top w:val="none" w:sz="0" w:space="0" w:color="auto"/>
                <w:left w:val="none" w:sz="0" w:space="0" w:color="auto"/>
                <w:bottom w:val="none" w:sz="0" w:space="0" w:color="auto"/>
                <w:right w:val="none" w:sz="0" w:space="0" w:color="auto"/>
              </w:divBdr>
            </w:div>
            <w:div w:id="1773475241">
              <w:marLeft w:val="0"/>
              <w:marRight w:val="0"/>
              <w:marTop w:val="0"/>
              <w:marBottom w:val="0"/>
              <w:divBdr>
                <w:top w:val="none" w:sz="0" w:space="0" w:color="auto"/>
                <w:left w:val="none" w:sz="0" w:space="0" w:color="auto"/>
                <w:bottom w:val="none" w:sz="0" w:space="0" w:color="auto"/>
                <w:right w:val="none" w:sz="0" w:space="0" w:color="auto"/>
              </w:divBdr>
              <w:divsChild>
                <w:div w:id="1597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2285">
      <w:bodyDiv w:val="1"/>
      <w:marLeft w:val="0"/>
      <w:marRight w:val="0"/>
      <w:marTop w:val="0"/>
      <w:marBottom w:val="0"/>
      <w:divBdr>
        <w:top w:val="none" w:sz="0" w:space="0" w:color="auto"/>
        <w:left w:val="none" w:sz="0" w:space="0" w:color="auto"/>
        <w:bottom w:val="none" w:sz="0" w:space="0" w:color="auto"/>
        <w:right w:val="none" w:sz="0" w:space="0" w:color="auto"/>
      </w:divBdr>
      <w:divsChild>
        <w:div w:id="1414930990">
          <w:marLeft w:val="0"/>
          <w:marRight w:val="0"/>
          <w:marTop w:val="0"/>
          <w:marBottom w:val="0"/>
          <w:divBdr>
            <w:top w:val="none" w:sz="0" w:space="0" w:color="auto"/>
            <w:left w:val="none" w:sz="0" w:space="0" w:color="auto"/>
            <w:bottom w:val="none" w:sz="0" w:space="0" w:color="auto"/>
            <w:right w:val="none" w:sz="0" w:space="0" w:color="auto"/>
          </w:divBdr>
          <w:divsChild>
            <w:div w:id="1967396250">
              <w:marLeft w:val="0"/>
              <w:marRight w:val="0"/>
              <w:marTop w:val="0"/>
              <w:marBottom w:val="0"/>
              <w:divBdr>
                <w:top w:val="none" w:sz="0" w:space="0" w:color="auto"/>
                <w:left w:val="none" w:sz="0" w:space="0" w:color="auto"/>
                <w:bottom w:val="none" w:sz="0" w:space="0" w:color="auto"/>
                <w:right w:val="none" w:sz="0" w:space="0" w:color="auto"/>
              </w:divBdr>
              <w:divsChild>
                <w:div w:id="1526092562">
                  <w:marLeft w:val="0"/>
                  <w:marRight w:val="0"/>
                  <w:marTop w:val="0"/>
                  <w:marBottom w:val="0"/>
                  <w:divBdr>
                    <w:top w:val="none" w:sz="0" w:space="0" w:color="auto"/>
                    <w:left w:val="none" w:sz="0" w:space="0" w:color="auto"/>
                    <w:bottom w:val="none" w:sz="0" w:space="0" w:color="auto"/>
                    <w:right w:val="none" w:sz="0" w:space="0" w:color="auto"/>
                  </w:divBdr>
                  <w:divsChild>
                    <w:div w:id="682829095">
                      <w:marLeft w:val="0"/>
                      <w:marRight w:val="0"/>
                      <w:marTop w:val="0"/>
                      <w:marBottom w:val="0"/>
                      <w:divBdr>
                        <w:top w:val="none" w:sz="0" w:space="0" w:color="auto"/>
                        <w:left w:val="none" w:sz="0" w:space="0" w:color="auto"/>
                        <w:bottom w:val="none" w:sz="0" w:space="0" w:color="auto"/>
                        <w:right w:val="none" w:sz="0" w:space="0" w:color="auto"/>
                      </w:divBdr>
                      <w:divsChild>
                        <w:div w:id="875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322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805">
          <w:marLeft w:val="0"/>
          <w:marRight w:val="0"/>
          <w:marTop w:val="0"/>
          <w:marBottom w:val="0"/>
          <w:divBdr>
            <w:top w:val="none" w:sz="0" w:space="0" w:color="auto"/>
            <w:left w:val="none" w:sz="0" w:space="0" w:color="auto"/>
            <w:bottom w:val="none" w:sz="0" w:space="0" w:color="auto"/>
            <w:right w:val="none" w:sz="0" w:space="0" w:color="auto"/>
          </w:divBdr>
          <w:divsChild>
            <w:div w:id="2122456378">
              <w:marLeft w:val="0"/>
              <w:marRight w:val="0"/>
              <w:marTop w:val="0"/>
              <w:marBottom w:val="0"/>
              <w:divBdr>
                <w:top w:val="none" w:sz="0" w:space="0" w:color="auto"/>
                <w:left w:val="none" w:sz="0" w:space="0" w:color="auto"/>
                <w:bottom w:val="none" w:sz="0" w:space="0" w:color="auto"/>
                <w:right w:val="none" w:sz="0" w:space="0" w:color="auto"/>
              </w:divBdr>
              <w:divsChild>
                <w:div w:id="676494204">
                  <w:marLeft w:val="0"/>
                  <w:marRight w:val="0"/>
                  <w:marTop w:val="0"/>
                  <w:marBottom w:val="0"/>
                  <w:divBdr>
                    <w:top w:val="none" w:sz="0" w:space="0" w:color="auto"/>
                    <w:left w:val="none" w:sz="0" w:space="0" w:color="auto"/>
                    <w:bottom w:val="none" w:sz="0" w:space="0" w:color="auto"/>
                    <w:right w:val="none" w:sz="0" w:space="0" w:color="auto"/>
                  </w:divBdr>
                  <w:divsChild>
                    <w:div w:id="402072473">
                      <w:marLeft w:val="0"/>
                      <w:marRight w:val="0"/>
                      <w:marTop w:val="0"/>
                      <w:marBottom w:val="0"/>
                      <w:divBdr>
                        <w:top w:val="single" w:sz="6" w:space="0" w:color="D7D7D7"/>
                        <w:left w:val="single" w:sz="6" w:space="0" w:color="D7D7D7"/>
                        <w:bottom w:val="single" w:sz="6" w:space="0" w:color="D7D7D7"/>
                        <w:right w:val="single" w:sz="6" w:space="0" w:color="D7D7D7"/>
                      </w:divBdr>
                      <w:divsChild>
                        <w:div w:id="144470872">
                          <w:marLeft w:val="0"/>
                          <w:marRight w:val="0"/>
                          <w:marTop w:val="0"/>
                          <w:marBottom w:val="0"/>
                          <w:divBdr>
                            <w:top w:val="single" w:sz="36" w:space="21" w:color="FFFFFF"/>
                            <w:left w:val="single" w:sz="36" w:space="27" w:color="FFFFFF"/>
                            <w:bottom w:val="none" w:sz="0" w:space="0" w:color="auto"/>
                            <w:right w:val="single" w:sz="36" w:space="27" w:color="FFFFFF"/>
                          </w:divBdr>
                        </w:div>
                      </w:divsChild>
                    </w:div>
                  </w:divsChild>
                </w:div>
              </w:divsChild>
            </w:div>
          </w:divsChild>
        </w:div>
      </w:divsChild>
    </w:div>
    <w:div w:id="1275668262">
      <w:bodyDiv w:val="1"/>
      <w:marLeft w:val="0"/>
      <w:marRight w:val="0"/>
      <w:marTop w:val="0"/>
      <w:marBottom w:val="150"/>
      <w:divBdr>
        <w:top w:val="none" w:sz="0" w:space="0" w:color="auto"/>
        <w:left w:val="none" w:sz="0" w:space="0" w:color="auto"/>
        <w:bottom w:val="none" w:sz="0" w:space="0" w:color="auto"/>
        <w:right w:val="none" w:sz="0" w:space="0" w:color="auto"/>
      </w:divBdr>
      <w:divsChild>
        <w:div w:id="1677657189">
          <w:marLeft w:val="0"/>
          <w:marRight w:val="0"/>
          <w:marTop w:val="0"/>
          <w:marBottom w:val="75"/>
          <w:divBdr>
            <w:top w:val="none" w:sz="0" w:space="0" w:color="auto"/>
            <w:left w:val="none" w:sz="0" w:space="0" w:color="auto"/>
            <w:bottom w:val="single" w:sz="6" w:space="14" w:color="CFD2D5"/>
            <w:right w:val="none" w:sz="0" w:space="0" w:color="auto"/>
          </w:divBdr>
        </w:div>
      </w:divsChild>
    </w:div>
    <w:div w:id="1277369656">
      <w:bodyDiv w:val="1"/>
      <w:marLeft w:val="0"/>
      <w:marRight w:val="0"/>
      <w:marTop w:val="0"/>
      <w:marBottom w:val="0"/>
      <w:divBdr>
        <w:top w:val="none" w:sz="0" w:space="0" w:color="auto"/>
        <w:left w:val="none" w:sz="0" w:space="0" w:color="auto"/>
        <w:bottom w:val="none" w:sz="0" w:space="0" w:color="auto"/>
        <w:right w:val="none" w:sz="0" w:space="0" w:color="auto"/>
      </w:divBdr>
      <w:divsChild>
        <w:div w:id="1163660457">
          <w:marLeft w:val="0"/>
          <w:marRight w:val="0"/>
          <w:marTop w:val="0"/>
          <w:marBottom w:val="0"/>
          <w:divBdr>
            <w:top w:val="none" w:sz="0" w:space="0" w:color="auto"/>
            <w:left w:val="none" w:sz="0" w:space="0" w:color="auto"/>
            <w:bottom w:val="none" w:sz="0" w:space="0" w:color="auto"/>
            <w:right w:val="none" w:sz="0" w:space="0" w:color="auto"/>
          </w:divBdr>
          <w:divsChild>
            <w:div w:id="125467798">
              <w:marLeft w:val="0"/>
              <w:marRight w:val="0"/>
              <w:marTop w:val="0"/>
              <w:marBottom w:val="0"/>
              <w:divBdr>
                <w:top w:val="none" w:sz="0" w:space="0" w:color="auto"/>
                <w:left w:val="none" w:sz="0" w:space="0" w:color="auto"/>
                <w:bottom w:val="none" w:sz="0" w:space="0" w:color="auto"/>
                <w:right w:val="none" w:sz="0" w:space="0" w:color="auto"/>
              </w:divBdr>
              <w:divsChild>
                <w:div w:id="2022733666">
                  <w:marLeft w:val="0"/>
                  <w:marRight w:val="0"/>
                  <w:marTop w:val="0"/>
                  <w:marBottom w:val="0"/>
                  <w:divBdr>
                    <w:top w:val="none" w:sz="0" w:space="0" w:color="auto"/>
                    <w:left w:val="none" w:sz="0" w:space="0" w:color="auto"/>
                    <w:bottom w:val="none" w:sz="0" w:space="0" w:color="auto"/>
                    <w:right w:val="none" w:sz="0" w:space="0" w:color="auto"/>
                  </w:divBdr>
                  <w:divsChild>
                    <w:div w:id="1238789044">
                      <w:marLeft w:val="0"/>
                      <w:marRight w:val="0"/>
                      <w:marTop w:val="0"/>
                      <w:marBottom w:val="0"/>
                      <w:divBdr>
                        <w:top w:val="none" w:sz="0" w:space="0" w:color="auto"/>
                        <w:left w:val="none" w:sz="0" w:space="0" w:color="auto"/>
                        <w:bottom w:val="none" w:sz="0" w:space="0" w:color="auto"/>
                        <w:right w:val="none" w:sz="0" w:space="0" w:color="auto"/>
                      </w:divBdr>
                      <w:divsChild>
                        <w:div w:id="1609120817">
                          <w:marLeft w:val="0"/>
                          <w:marRight w:val="0"/>
                          <w:marTop w:val="0"/>
                          <w:marBottom w:val="0"/>
                          <w:divBdr>
                            <w:top w:val="none" w:sz="0" w:space="0" w:color="auto"/>
                            <w:left w:val="none" w:sz="0" w:space="0" w:color="auto"/>
                            <w:bottom w:val="none" w:sz="0" w:space="0" w:color="auto"/>
                            <w:right w:val="none" w:sz="0" w:space="0" w:color="auto"/>
                          </w:divBdr>
                          <w:divsChild>
                            <w:div w:id="11341420">
                              <w:marLeft w:val="0"/>
                              <w:marRight w:val="0"/>
                              <w:marTop w:val="0"/>
                              <w:marBottom w:val="0"/>
                              <w:divBdr>
                                <w:top w:val="none" w:sz="0" w:space="0" w:color="auto"/>
                                <w:left w:val="none" w:sz="0" w:space="0" w:color="auto"/>
                                <w:bottom w:val="none" w:sz="0" w:space="0" w:color="auto"/>
                                <w:right w:val="none" w:sz="0" w:space="0" w:color="auto"/>
                              </w:divBdr>
                              <w:divsChild>
                                <w:div w:id="1260716939">
                                  <w:marLeft w:val="0"/>
                                  <w:marRight w:val="0"/>
                                  <w:marTop w:val="0"/>
                                  <w:marBottom w:val="0"/>
                                  <w:divBdr>
                                    <w:top w:val="none" w:sz="0" w:space="0" w:color="auto"/>
                                    <w:left w:val="none" w:sz="0" w:space="0" w:color="auto"/>
                                    <w:bottom w:val="none" w:sz="0" w:space="0" w:color="auto"/>
                                    <w:right w:val="none" w:sz="0" w:space="0" w:color="auto"/>
                                  </w:divBdr>
                                  <w:divsChild>
                                    <w:div w:id="61610898">
                                      <w:marLeft w:val="0"/>
                                      <w:marRight w:val="0"/>
                                      <w:marTop w:val="0"/>
                                      <w:marBottom w:val="0"/>
                                      <w:divBdr>
                                        <w:top w:val="none" w:sz="0" w:space="0" w:color="auto"/>
                                        <w:left w:val="none" w:sz="0" w:space="0" w:color="auto"/>
                                        <w:bottom w:val="none" w:sz="0" w:space="0" w:color="auto"/>
                                        <w:right w:val="none" w:sz="0" w:space="0" w:color="auto"/>
                                      </w:divBdr>
                                      <w:divsChild>
                                        <w:div w:id="664550203">
                                          <w:marLeft w:val="0"/>
                                          <w:marRight w:val="0"/>
                                          <w:marTop w:val="0"/>
                                          <w:marBottom w:val="0"/>
                                          <w:divBdr>
                                            <w:top w:val="none" w:sz="0" w:space="0" w:color="auto"/>
                                            <w:left w:val="none" w:sz="0" w:space="0" w:color="auto"/>
                                            <w:bottom w:val="none" w:sz="0" w:space="0" w:color="auto"/>
                                            <w:right w:val="none" w:sz="0" w:space="0" w:color="auto"/>
                                          </w:divBdr>
                                          <w:divsChild>
                                            <w:div w:id="936326465">
                                              <w:marLeft w:val="0"/>
                                              <w:marRight w:val="0"/>
                                              <w:marTop w:val="0"/>
                                              <w:marBottom w:val="0"/>
                                              <w:divBdr>
                                                <w:top w:val="none" w:sz="0" w:space="0" w:color="auto"/>
                                                <w:left w:val="none" w:sz="0" w:space="0" w:color="auto"/>
                                                <w:bottom w:val="none" w:sz="0" w:space="0" w:color="auto"/>
                                                <w:right w:val="none" w:sz="0" w:space="0" w:color="auto"/>
                                              </w:divBdr>
                                              <w:divsChild>
                                                <w:div w:id="4215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567299">
      <w:bodyDiv w:val="1"/>
      <w:marLeft w:val="0"/>
      <w:marRight w:val="0"/>
      <w:marTop w:val="0"/>
      <w:marBottom w:val="0"/>
      <w:divBdr>
        <w:top w:val="none" w:sz="0" w:space="0" w:color="auto"/>
        <w:left w:val="none" w:sz="0" w:space="0" w:color="auto"/>
        <w:bottom w:val="none" w:sz="0" w:space="0" w:color="auto"/>
        <w:right w:val="none" w:sz="0" w:space="0" w:color="auto"/>
      </w:divBdr>
      <w:divsChild>
        <w:div w:id="419837304">
          <w:marLeft w:val="0"/>
          <w:marRight w:val="0"/>
          <w:marTop w:val="0"/>
          <w:marBottom w:val="0"/>
          <w:divBdr>
            <w:top w:val="none" w:sz="0" w:space="0" w:color="auto"/>
            <w:left w:val="none" w:sz="0" w:space="0" w:color="auto"/>
            <w:bottom w:val="none" w:sz="0" w:space="0" w:color="auto"/>
            <w:right w:val="none" w:sz="0" w:space="0" w:color="auto"/>
          </w:divBdr>
          <w:divsChild>
            <w:div w:id="18525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334">
      <w:bodyDiv w:val="1"/>
      <w:marLeft w:val="0"/>
      <w:marRight w:val="0"/>
      <w:marTop w:val="0"/>
      <w:marBottom w:val="0"/>
      <w:divBdr>
        <w:top w:val="none" w:sz="0" w:space="0" w:color="auto"/>
        <w:left w:val="none" w:sz="0" w:space="0" w:color="auto"/>
        <w:bottom w:val="none" w:sz="0" w:space="0" w:color="auto"/>
        <w:right w:val="none" w:sz="0" w:space="0" w:color="auto"/>
      </w:divBdr>
    </w:div>
    <w:div w:id="1283729901">
      <w:bodyDiv w:val="1"/>
      <w:marLeft w:val="0"/>
      <w:marRight w:val="0"/>
      <w:marTop w:val="0"/>
      <w:marBottom w:val="0"/>
      <w:divBdr>
        <w:top w:val="none" w:sz="0" w:space="0" w:color="auto"/>
        <w:left w:val="none" w:sz="0" w:space="0" w:color="auto"/>
        <w:bottom w:val="none" w:sz="0" w:space="0" w:color="auto"/>
        <w:right w:val="none" w:sz="0" w:space="0" w:color="auto"/>
      </w:divBdr>
      <w:divsChild>
        <w:div w:id="327291086">
          <w:marLeft w:val="0"/>
          <w:marRight w:val="0"/>
          <w:marTop w:val="0"/>
          <w:marBottom w:val="0"/>
          <w:divBdr>
            <w:top w:val="none" w:sz="0" w:space="0" w:color="auto"/>
            <w:left w:val="none" w:sz="0" w:space="0" w:color="auto"/>
            <w:bottom w:val="none" w:sz="0" w:space="0" w:color="auto"/>
            <w:right w:val="none" w:sz="0" w:space="0" w:color="auto"/>
          </w:divBdr>
          <w:divsChild>
            <w:div w:id="581066169">
              <w:marLeft w:val="0"/>
              <w:marRight w:val="0"/>
              <w:marTop w:val="0"/>
              <w:marBottom w:val="0"/>
              <w:divBdr>
                <w:top w:val="none" w:sz="0" w:space="0" w:color="auto"/>
                <w:left w:val="none" w:sz="0" w:space="0" w:color="auto"/>
                <w:bottom w:val="none" w:sz="0" w:space="0" w:color="auto"/>
                <w:right w:val="none" w:sz="0" w:space="0" w:color="auto"/>
              </w:divBdr>
              <w:divsChild>
                <w:div w:id="2017078242">
                  <w:marLeft w:val="0"/>
                  <w:marRight w:val="0"/>
                  <w:marTop w:val="0"/>
                  <w:marBottom w:val="0"/>
                  <w:divBdr>
                    <w:top w:val="none" w:sz="0" w:space="0" w:color="auto"/>
                    <w:left w:val="none" w:sz="0" w:space="0" w:color="auto"/>
                    <w:bottom w:val="none" w:sz="0" w:space="0" w:color="auto"/>
                    <w:right w:val="none" w:sz="0" w:space="0" w:color="auto"/>
                  </w:divBdr>
                  <w:divsChild>
                    <w:div w:id="746146164">
                      <w:marLeft w:val="0"/>
                      <w:marRight w:val="0"/>
                      <w:marTop w:val="0"/>
                      <w:marBottom w:val="0"/>
                      <w:divBdr>
                        <w:top w:val="none" w:sz="0" w:space="0" w:color="auto"/>
                        <w:left w:val="none" w:sz="0" w:space="0" w:color="auto"/>
                        <w:bottom w:val="none" w:sz="0" w:space="0" w:color="auto"/>
                        <w:right w:val="none" w:sz="0" w:space="0" w:color="auto"/>
                      </w:divBdr>
                      <w:divsChild>
                        <w:div w:id="1069113659">
                          <w:marLeft w:val="2325"/>
                          <w:marRight w:val="0"/>
                          <w:marTop w:val="0"/>
                          <w:marBottom w:val="0"/>
                          <w:divBdr>
                            <w:top w:val="none" w:sz="0" w:space="0" w:color="auto"/>
                            <w:left w:val="none" w:sz="0" w:space="0" w:color="auto"/>
                            <w:bottom w:val="none" w:sz="0" w:space="0" w:color="auto"/>
                            <w:right w:val="none" w:sz="0" w:space="0" w:color="auto"/>
                          </w:divBdr>
                          <w:divsChild>
                            <w:div w:id="1548645222">
                              <w:marLeft w:val="0"/>
                              <w:marRight w:val="0"/>
                              <w:marTop w:val="0"/>
                              <w:marBottom w:val="0"/>
                              <w:divBdr>
                                <w:top w:val="none" w:sz="0" w:space="0" w:color="auto"/>
                                <w:left w:val="none" w:sz="0" w:space="0" w:color="auto"/>
                                <w:bottom w:val="none" w:sz="0" w:space="0" w:color="auto"/>
                                <w:right w:val="none" w:sz="0" w:space="0" w:color="auto"/>
                              </w:divBdr>
                              <w:divsChild>
                                <w:div w:id="2112774633">
                                  <w:marLeft w:val="0"/>
                                  <w:marRight w:val="0"/>
                                  <w:marTop w:val="0"/>
                                  <w:marBottom w:val="0"/>
                                  <w:divBdr>
                                    <w:top w:val="none" w:sz="0" w:space="0" w:color="auto"/>
                                    <w:left w:val="none" w:sz="0" w:space="0" w:color="auto"/>
                                    <w:bottom w:val="none" w:sz="0" w:space="0" w:color="auto"/>
                                    <w:right w:val="none" w:sz="0" w:space="0" w:color="auto"/>
                                  </w:divBdr>
                                  <w:divsChild>
                                    <w:div w:id="457841149">
                                      <w:marLeft w:val="0"/>
                                      <w:marRight w:val="0"/>
                                      <w:marTop w:val="0"/>
                                      <w:marBottom w:val="0"/>
                                      <w:divBdr>
                                        <w:top w:val="none" w:sz="0" w:space="0" w:color="auto"/>
                                        <w:left w:val="none" w:sz="0" w:space="0" w:color="auto"/>
                                        <w:bottom w:val="none" w:sz="0" w:space="0" w:color="auto"/>
                                        <w:right w:val="none" w:sz="0" w:space="0" w:color="auto"/>
                                      </w:divBdr>
                                      <w:divsChild>
                                        <w:div w:id="414740085">
                                          <w:marLeft w:val="0"/>
                                          <w:marRight w:val="0"/>
                                          <w:marTop w:val="0"/>
                                          <w:marBottom w:val="0"/>
                                          <w:divBdr>
                                            <w:top w:val="none" w:sz="0" w:space="0" w:color="auto"/>
                                            <w:left w:val="none" w:sz="0" w:space="0" w:color="auto"/>
                                            <w:bottom w:val="none" w:sz="0" w:space="0" w:color="auto"/>
                                            <w:right w:val="none" w:sz="0" w:space="0" w:color="auto"/>
                                          </w:divBdr>
                                          <w:divsChild>
                                            <w:div w:id="981160086">
                                              <w:marLeft w:val="0"/>
                                              <w:marRight w:val="0"/>
                                              <w:marTop w:val="0"/>
                                              <w:marBottom w:val="0"/>
                                              <w:divBdr>
                                                <w:top w:val="single" w:sz="6" w:space="15" w:color="E5E5E5"/>
                                                <w:left w:val="none" w:sz="0" w:space="0" w:color="auto"/>
                                                <w:bottom w:val="none" w:sz="0" w:space="0" w:color="auto"/>
                                                <w:right w:val="none" w:sz="0" w:space="0" w:color="auto"/>
                                              </w:divBdr>
                                              <w:divsChild>
                                                <w:div w:id="1955558683">
                                                  <w:marLeft w:val="0"/>
                                                  <w:marRight w:val="0"/>
                                                  <w:marTop w:val="75"/>
                                                  <w:marBottom w:val="0"/>
                                                  <w:divBdr>
                                                    <w:top w:val="none" w:sz="0" w:space="0" w:color="auto"/>
                                                    <w:left w:val="none" w:sz="0" w:space="0" w:color="auto"/>
                                                    <w:bottom w:val="none" w:sz="0" w:space="0" w:color="auto"/>
                                                    <w:right w:val="none" w:sz="0" w:space="0" w:color="auto"/>
                                                  </w:divBdr>
                                                  <w:divsChild>
                                                    <w:div w:id="248587943">
                                                      <w:marLeft w:val="0"/>
                                                      <w:marRight w:val="0"/>
                                                      <w:marTop w:val="0"/>
                                                      <w:marBottom w:val="0"/>
                                                      <w:divBdr>
                                                        <w:top w:val="none" w:sz="0" w:space="0" w:color="auto"/>
                                                        <w:left w:val="none" w:sz="0" w:space="0" w:color="auto"/>
                                                        <w:bottom w:val="none" w:sz="0" w:space="0" w:color="auto"/>
                                                        <w:right w:val="none" w:sz="0" w:space="0" w:color="auto"/>
                                                      </w:divBdr>
                                                      <w:divsChild>
                                                        <w:div w:id="603071045">
                                                          <w:marLeft w:val="0"/>
                                                          <w:marRight w:val="0"/>
                                                          <w:marTop w:val="0"/>
                                                          <w:marBottom w:val="0"/>
                                                          <w:divBdr>
                                                            <w:top w:val="none" w:sz="0" w:space="0" w:color="auto"/>
                                                            <w:left w:val="none" w:sz="0" w:space="0" w:color="auto"/>
                                                            <w:bottom w:val="none" w:sz="0" w:space="0" w:color="auto"/>
                                                            <w:right w:val="none" w:sz="0" w:space="0" w:color="auto"/>
                                                          </w:divBdr>
                                                          <w:divsChild>
                                                            <w:div w:id="1770004710">
                                                              <w:marLeft w:val="0"/>
                                                              <w:marRight w:val="0"/>
                                                              <w:marTop w:val="0"/>
                                                              <w:marBottom w:val="0"/>
                                                              <w:divBdr>
                                                                <w:top w:val="none" w:sz="0" w:space="0" w:color="auto"/>
                                                                <w:left w:val="none" w:sz="0" w:space="0" w:color="auto"/>
                                                                <w:bottom w:val="none" w:sz="0" w:space="0" w:color="auto"/>
                                                                <w:right w:val="none" w:sz="0" w:space="0" w:color="auto"/>
                                                              </w:divBdr>
                                                            </w:div>
                                                            <w:div w:id="1999115326">
                                                              <w:marLeft w:val="0"/>
                                                              <w:marRight w:val="0"/>
                                                              <w:marTop w:val="0"/>
                                                              <w:marBottom w:val="0"/>
                                                              <w:divBdr>
                                                                <w:top w:val="none" w:sz="0" w:space="0" w:color="auto"/>
                                                                <w:left w:val="none" w:sz="0" w:space="0" w:color="auto"/>
                                                                <w:bottom w:val="none" w:sz="0" w:space="0" w:color="auto"/>
                                                                <w:right w:val="none" w:sz="0" w:space="0" w:color="auto"/>
                                                              </w:divBdr>
                                                              <w:divsChild>
                                                                <w:div w:id="667362967">
                                                                  <w:marLeft w:val="0"/>
                                                                  <w:marRight w:val="0"/>
                                                                  <w:marTop w:val="0"/>
                                                                  <w:marBottom w:val="0"/>
                                                                  <w:divBdr>
                                                                    <w:top w:val="none" w:sz="0" w:space="0" w:color="auto"/>
                                                                    <w:left w:val="none" w:sz="0" w:space="0" w:color="auto"/>
                                                                    <w:bottom w:val="none" w:sz="0" w:space="0" w:color="auto"/>
                                                                    <w:right w:val="none" w:sz="0" w:space="0" w:color="auto"/>
                                                                  </w:divBdr>
                                                                </w:div>
                                                                <w:div w:id="282619586">
                                                                  <w:marLeft w:val="0"/>
                                                                  <w:marRight w:val="0"/>
                                                                  <w:marTop w:val="0"/>
                                                                  <w:marBottom w:val="0"/>
                                                                  <w:divBdr>
                                                                    <w:top w:val="none" w:sz="0" w:space="0" w:color="auto"/>
                                                                    <w:left w:val="none" w:sz="0" w:space="0" w:color="auto"/>
                                                                    <w:bottom w:val="none" w:sz="0" w:space="0" w:color="auto"/>
                                                                    <w:right w:val="none" w:sz="0" w:space="0" w:color="auto"/>
                                                                  </w:divBdr>
                                                                </w:div>
                                                                <w:div w:id="640962291">
                                                                  <w:marLeft w:val="0"/>
                                                                  <w:marRight w:val="0"/>
                                                                  <w:marTop w:val="0"/>
                                                                  <w:marBottom w:val="0"/>
                                                                  <w:divBdr>
                                                                    <w:top w:val="none" w:sz="0" w:space="0" w:color="auto"/>
                                                                    <w:left w:val="none" w:sz="0" w:space="0" w:color="auto"/>
                                                                    <w:bottom w:val="none" w:sz="0" w:space="0" w:color="auto"/>
                                                                    <w:right w:val="none" w:sz="0" w:space="0" w:color="auto"/>
                                                                  </w:divBdr>
                                                                </w:div>
                                                                <w:div w:id="1751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577940">
      <w:bodyDiv w:val="1"/>
      <w:marLeft w:val="0"/>
      <w:marRight w:val="0"/>
      <w:marTop w:val="0"/>
      <w:marBottom w:val="0"/>
      <w:divBdr>
        <w:top w:val="none" w:sz="0" w:space="0" w:color="auto"/>
        <w:left w:val="none" w:sz="0" w:space="0" w:color="auto"/>
        <w:bottom w:val="none" w:sz="0" w:space="0" w:color="auto"/>
        <w:right w:val="none" w:sz="0" w:space="0" w:color="auto"/>
      </w:divBdr>
    </w:div>
    <w:div w:id="1310095061">
      <w:bodyDiv w:val="1"/>
      <w:marLeft w:val="0"/>
      <w:marRight w:val="0"/>
      <w:marTop w:val="0"/>
      <w:marBottom w:val="0"/>
      <w:divBdr>
        <w:top w:val="none" w:sz="0" w:space="0" w:color="auto"/>
        <w:left w:val="none" w:sz="0" w:space="0" w:color="auto"/>
        <w:bottom w:val="none" w:sz="0" w:space="0" w:color="auto"/>
        <w:right w:val="none" w:sz="0" w:space="0" w:color="auto"/>
      </w:divBdr>
      <w:divsChild>
        <w:div w:id="1330212523">
          <w:marLeft w:val="0"/>
          <w:marRight w:val="0"/>
          <w:marTop w:val="0"/>
          <w:marBottom w:val="0"/>
          <w:divBdr>
            <w:top w:val="none" w:sz="0" w:space="0" w:color="auto"/>
            <w:left w:val="none" w:sz="0" w:space="0" w:color="auto"/>
            <w:bottom w:val="none" w:sz="0" w:space="0" w:color="auto"/>
            <w:right w:val="none" w:sz="0" w:space="0" w:color="auto"/>
          </w:divBdr>
          <w:divsChild>
            <w:div w:id="577179928">
              <w:marLeft w:val="0"/>
              <w:marRight w:val="0"/>
              <w:marTop w:val="0"/>
              <w:marBottom w:val="0"/>
              <w:divBdr>
                <w:top w:val="none" w:sz="0" w:space="0" w:color="auto"/>
                <w:left w:val="none" w:sz="0" w:space="0" w:color="auto"/>
                <w:bottom w:val="none" w:sz="0" w:space="0" w:color="auto"/>
                <w:right w:val="none" w:sz="0" w:space="0" w:color="auto"/>
              </w:divBdr>
              <w:divsChild>
                <w:div w:id="892622228">
                  <w:marLeft w:val="0"/>
                  <w:marRight w:val="0"/>
                  <w:marTop w:val="0"/>
                  <w:marBottom w:val="0"/>
                  <w:divBdr>
                    <w:top w:val="none" w:sz="0" w:space="0" w:color="auto"/>
                    <w:left w:val="none" w:sz="0" w:space="0" w:color="auto"/>
                    <w:bottom w:val="none" w:sz="0" w:space="0" w:color="auto"/>
                    <w:right w:val="none" w:sz="0" w:space="0" w:color="auto"/>
                  </w:divBdr>
                  <w:divsChild>
                    <w:div w:id="1986423096">
                      <w:marLeft w:val="0"/>
                      <w:marRight w:val="0"/>
                      <w:marTop w:val="0"/>
                      <w:marBottom w:val="0"/>
                      <w:divBdr>
                        <w:top w:val="none" w:sz="0" w:space="0" w:color="auto"/>
                        <w:left w:val="none" w:sz="0" w:space="0" w:color="auto"/>
                        <w:bottom w:val="none" w:sz="0" w:space="0" w:color="auto"/>
                        <w:right w:val="none" w:sz="0" w:space="0" w:color="auto"/>
                      </w:divBdr>
                      <w:divsChild>
                        <w:div w:id="869025019">
                          <w:marLeft w:val="0"/>
                          <w:marRight w:val="0"/>
                          <w:marTop w:val="0"/>
                          <w:marBottom w:val="0"/>
                          <w:divBdr>
                            <w:top w:val="none" w:sz="0" w:space="0" w:color="auto"/>
                            <w:left w:val="none" w:sz="0" w:space="0" w:color="auto"/>
                            <w:bottom w:val="none" w:sz="0" w:space="0" w:color="auto"/>
                            <w:right w:val="none" w:sz="0" w:space="0" w:color="auto"/>
                          </w:divBdr>
                          <w:divsChild>
                            <w:div w:id="540870237">
                              <w:marLeft w:val="0"/>
                              <w:marRight w:val="0"/>
                              <w:marTop w:val="0"/>
                              <w:marBottom w:val="0"/>
                              <w:divBdr>
                                <w:top w:val="none" w:sz="0" w:space="0" w:color="auto"/>
                                <w:left w:val="none" w:sz="0" w:space="0" w:color="auto"/>
                                <w:bottom w:val="none" w:sz="0" w:space="0" w:color="auto"/>
                                <w:right w:val="none" w:sz="0" w:space="0" w:color="auto"/>
                              </w:divBdr>
                              <w:divsChild>
                                <w:div w:id="665287236">
                                  <w:marLeft w:val="0"/>
                                  <w:marRight w:val="0"/>
                                  <w:marTop w:val="0"/>
                                  <w:marBottom w:val="0"/>
                                  <w:divBdr>
                                    <w:top w:val="none" w:sz="0" w:space="0" w:color="auto"/>
                                    <w:left w:val="none" w:sz="0" w:space="0" w:color="auto"/>
                                    <w:bottom w:val="none" w:sz="0" w:space="0" w:color="auto"/>
                                    <w:right w:val="none" w:sz="0" w:space="0" w:color="auto"/>
                                  </w:divBdr>
                                  <w:divsChild>
                                    <w:div w:id="1951278157">
                                      <w:marLeft w:val="0"/>
                                      <w:marRight w:val="0"/>
                                      <w:marTop w:val="0"/>
                                      <w:marBottom w:val="0"/>
                                      <w:divBdr>
                                        <w:top w:val="none" w:sz="0" w:space="0" w:color="auto"/>
                                        <w:left w:val="none" w:sz="0" w:space="0" w:color="auto"/>
                                        <w:bottom w:val="none" w:sz="0" w:space="0" w:color="auto"/>
                                        <w:right w:val="none" w:sz="0" w:space="0" w:color="auto"/>
                                      </w:divBdr>
                                      <w:divsChild>
                                        <w:div w:id="1840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16991">
      <w:bodyDiv w:val="1"/>
      <w:marLeft w:val="0"/>
      <w:marRight w:val="0"/>
      <w:marTop w:val="0"/>
      <w:marBottom w:val="0"/>
      <w:divBdr>
        <w:top w:val="none" w:sz="0" w:space="0" w:color="auto"/>
        <w:left w:val="none" w:sz="0" w:space="0" w:color="auto"/>
        <w:bottom w:val="none" w:sz="0" w:space="0" w:color="auto"/>
        <w:right w:val="none" w:sz="0" w:space="0" w:color="auto"/>
      </w:divBdr>
    </w:div>
    <w:div w:id="1314990811">
      <w:bodyDiv w:val="1"/>
      <w:marLeft w:val="0"/>
      <w:marRight w:val="0"/>
      <w:marTop w:val="0"/>
      <w:marBottom w:val="0"/>
      <w:divBdr>
        <w:top w:val="none" w:sz="0" w:space="0" w:color="auto"/>
        <w:left w:val="none" w:sz="0" w:space="0" w:color="auto"/>
        <w:bottom w:val="none" w:sz="0" w:space="0" w:color="auto"/>
        <w:right w:val="none" w:sz="0" w:space="0" w:color="auto"/>
      </w:divBdr>
      <w:divsChild>
        <w:div w:id="1173187266">
          <w:marLeft w:val="0"/>
          <w:marRight w:val="0"/>
          <w:marTop w:val="0"/>
          <w:marBottom w:val="0"/>
          <w:divBdr>
            <w:top w:val="none" w:sz="0" w:space="0" w:color="auto"/>
            <w:left w:val="none" w:sz="0" w:space="0" w:color="auto"/>
            <w:bottom w:val="none" w:sz="0" w:space="0" w:color="auto"/>
            <w:right w:val="none" w:sz="0" w:space="0" w:color="auto"/>
          </w:divBdr>
        </w:div>
      </w:divsChild>
    </w:div>
    <w:div w:id="1316032923">
      <w:bodyDiv w:val="1"/>
      <w:marLeft w:val="0"/>
      <w:marRight w:val="0"/>
      <w:marTop w:val="0"/>
      <w:marBottom w:val="0"/>
      <w:divBdr>
        <w:top w:val="none" w:sz="0" w:space="0" w:color="auto"/>
        <w:left w:val="none" w:sz="0" w:space="0" w:color="auto"/>
        <w:bottom w:val="none" w:sz="0" w:space="0" w:color="auto"/>
        <w:right w:val="none" w:sz="0" w:space="0" w:color="auto"/>
      </w:divBdr>
    </w:div>
    <w:div w:id="1320377619">
      <w:bodyDiv w:val="1"/>
      <w:marLeft w:val="0"/>
      <w:marRight w:val="0"/>
      <w:marTop w:val="0"/>
      <w:marBottom w:val="0"/>
      <w:divBdr>
        <w:top w:val="none" w:sz="0" w:space="0" w:color="auto"/>
        <w:left w:val="none" w:sz="0" w:space="0" w:color="auto"/>
        <w:bottom w:val="none" w:sz="0" w:space="0" w:color="auto"/>
        <w:right w:val="none" w:sz="0" w:space="0" w:color="auto"/>
      </w:divBdr>
      <w:divsChild>
        <w:div w:id="318729481">
          <w:marLeft w:val="0"/>
          <w:marRight w:val="0"/>
          <w:marTop w:val="0"/>
          <w:marBottom w:val="0"/>
          <w:divBdr>
            <w:top w:val="none" w:sz="0" w:space="0" w:color="auto"/>
            <w:left w:val="none" w:sz="0" w:space="0" w:color="auto"/>
            <w:bottom w:val="none" w:sz="0" w:space="0" w:color="auto"/>
            <w:right w:val="none" w:sz="0" w:space="0" w:color="auto"/>
          </w:divBdr>
          <w:divsChild>
            <w:div w:id="532307958">
              <w:marLeft w:val="0"/>
              <w:marRight w:val="0"/>
              <w:marTop w:val="0"/>
              <w:marBottom w:val="0"/>
              <w:divBdr>
                <w:top w:val="none" w:sz="0" w:space="0" w:color="auto"/>
                <w:left w:val="none" w:sz="0" w:space="0" w:color="auto"/>
                <w:bottom w:val="none" w:sz="0" w:space="0" w:color="auto"/>
                <w:right w:val="none" w:sz="0" w:space="0" w:color="auto"/>
              </w:divBdr>
            </w:div>
          </w:divsChild>
        </w:div>
        <w:div w:id="370150259">
          <w:marLeft w:val="0"/>
          <w:marRight w:val="0"/>
          <w:marTop w:val="0"/>
          <w:marBottom w:val="0"/>
          <w:divBdr>
            <w:top w:val="none" w:sz="0" w:space="0" w:color="auto"/>
            <w:left w:val="none" w:sz="0" w:space="0" w:color="auto"/>
            <w:bottom w:val="none" w:sz="0" w:space="0" w:color="auto"/>
            <w:right w:val="none" w:sz="0" w:space="0" w:color="auto"/>
          </w:divBdr>
          <w:divsChild>
            <w:div w:id="207182900">
              <w:marLeft w:val="0"/>
              <w:marRight w:val="0"/>
              <w:marTop w:val="0"/>
              <w:marBottom w:val="0"/>
              <w:divBdr>
                <w:top w:val="none" w:sz="0" w:space="0" w:color="auto"/>
                <w:left w:val="none" w:sz="0" w:space="0" w:color="auto"/>
                <w:bottom w:val="none" w:sz="0" w:space="0" w:color="auto"/>
                <w:right w:val="none" w:sz="0" w:space="0" w:color="auto"/>
              </w:divBdr>
            </w:div>
            <w:div w:id="260647559">
              <w:marLeft w:val="0"/>
              <w:marRight w:val="0"/>
              <w:marTop w:val="0"/>
              <w:marBottom w:val="0"/>
              <w:divBdr>
                <w:top w:val="none" w:sz="0" w:space="0" w:color="auto"/>
                <w:left w:val="none" w:sz="0" w:space="0" w:color="auto"/>
                <w:bottom w:val="none" w:sz="0" w:space="0" w:color="auto"/>
                <w:right w:val="none" w:sz="0" w:space="0" w:color="auto"/>
              </w:divBdr>
              <w:divsChild>
                <w:div w:id="1837498415">
                  <w:marLeft w:val="0"/>
                  <w:marRight w:val="0"/>
                  <w:marTop w:val="0"/>
                  <w:marBottom w:val="0"/>
                  <w:divBdr>
                    <w:top w:val="none" w:sz="0" w:space="0" w:color="auto"/>
                    <w:left w:val="none" w:sz="0" w:space="0" w:color="auto"/>
                    <w:bottom w:val="none" w:sz="0" w:space="0" w:color="auto"/>
                    <w:right w:val="none" w:sz="0" w:space="0" w:color="auto"/>
                  </w:divBdr>
                </w:div>
                <w:div w:id="633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3172">
      <w:bodyDiv w:val="1"/>
      <w:marLeft w:val="0"/>
      <w:marRight w:val="0"/>
      <w:marTop w:val="0"/>
      <w:marBottom w:val="0"/>
      <w:divBdr>
        <w:top w:val="none" w:sz="0" w:space="0" w:color="auto"/>
        <w:left w:val="none" w:sz="0" w:space="0" w:color="auto"/>
        <w:bottom w:val="none" w:sz="0" w:space="0" w:color="auto"/>
        <w:right w:val="none" w:sz="0" w:space="0" w:color="auto"/>
      </w:divBdr>
      <w:divsChild>
        <w:div w:id="1501772636">
          <w:marLeft w:val="0"/>
          <w:marRight w:val="0"/>
          <w:marTop w:val="0"/>
          <w:marBottom w:val="0"/>
          <w:divBdr>
            <w:top w:val="none" w:sz="0" w:space="0" w:color="auto"/>
            <w:left w:val="none" w:sz="0" w:space="0" w:color="auto"/>
            <w:bottom w:val="none" w:sz="0" w:space="0" w:color="auto"/>
            <w:right w:val="none" w:sz="0" w:space="0" w:color="auto"/>
          </w:divBdr>
          <w:divsChild>
            <w:div w:id="1167406092">
              <w:marLeft w:val="0"/>
              <w:marRight w:val="0"/>
              <w:marTop w:val="0"/>
              <w:marBottom w:val="0"/>
              <w:divBdr>
                <w:top w:val="none" w:sz="0" w:space="0" w:color="auto"/>
                <w:left w:val="none" w:sz="0" w:space="0" w:color="auto"/>
                <w:bottom w:val="none" w:sz="0" w:space="0" w:color="auto"/>
                <w:right w:val="none" w:sz="0" w:space="0" w:color="auto"/>
              </w:divBdr>
              <w:divsChild>
                <w:div w:id="1395853041">
                  <w:marLeft w:val="0"/>
                  <w:marRight w:val="0"/>
                  <w:marTop w:val="0"/>
                  <w:marBottom w:val="0"/>
                  <w:divBdr>
                    <w:top w:val="none" w:sz="0" w:space="0" w:color="auto"/>
                    <w:left w:val="none" w:sz="0" w:space="0" w:color="auto"/>
                    <w:bottom w:val="none" w:sz="0" w:space="0" w:color="auto"/>
                    <w:right w:val="none" w:sz="0" w:space="0" w:color="auto"/>
                  </w:divBdr>
                  <w:divsChild>
                    <w:div w:id="940793147">
                      <w:marLeft w:val="0"/>
                      <w:marRight w:val="0"/>
                      <w:marTop w:val="0"/>
                      <w:marBottom w:val="0"/>
                      <w:divBdr>
                        <w:top w:val="none" w:sz="0" w:space="0" w:color="auto"/>
                        <w:left w:val="none" w:sz="0" w:space="0" w:color="auto"/>
                        <w:bottom w:val="none" w:sz="0" w:space="0" w:color="auto"/>
                        <w:right w:val="none" w:sz="0" w:space="0" w:color="auto"/>
                      </w:divBdr>
                      <w:divsChild>
                        <w:div w:id="566378709">
                          <w:marLeft w:val="0"/>
                          <w:marRight w:val="0"/>
                          <w:marTop w:val="0"/>
                          <w:marBottom w:val="0"/>
                          <w:divBdr>
                            <w:top w:val="none" w:sz="0" w:space="0" w:color="auto"/>
                            <w:left w:val="none" w:sz="0" w:space="0" w:color="auto"/>
                            <w:bottom w:val="none" w:sz="0" w:space="0" w:color="auto"/>
                            <w:right w:val="none" w:sz="0" w:space="0" w:color="auto"/>
                          </w:divBdr>
                          <w:divsChild>
                            <w:div w:id="1966613951">
                              <w:marLeft w:val="0"/>
                              <w:marRight w:val="0"/>
                              <w:marTop w:val="0"/>
                              <w:marBottom w:val="0"/>
                              <w:divBdr>
                                <w:top w:val="none" w:sz="0" w:space="0" w:color="auto"/>
                                <w:left w:val="none" w:sz="0" w:space="0" w:color="auto"/>
                                <w:bottom w:val="none" w:sz="0" w:space="0" w:color="auto"/>
                                <w:right w:val="none" w:sz="0" w:space="0" w:color="auto"/>
                              </w:divBdr>
                              <w:divsChild>
                                <w:div w:id="666640883">
                                  <w:marLeft w:val="0"/>
                                  <w:marRight w:val="0"/>
                                  <w:marTop w:val="0"/>
                                  <w:marBottom w:val="0"/>
                                  <w:divBdr>
                                    <w:top w:val="none" w:sz="0" w:space="0" w:color="auto"/>
                                    <w:left w:val="none" w:sz="0" w:space="0" w:color="auto"/>
                                    <w:bottom w:val="none" w:sz="0" w:space="0" w:color="auto"/>
                                    <w:right w:val="none" w:sz="0" w:space="0" w:color="auto"/>
                                  </w:divBdr>
                                  <w:divsChild>
                                    <w:div w:id="1547259814">
                                      <w:marLeft w:val="0"/>
                                      <w:marRight w:val="0"/>
                                      <w:marTop w:val="0"/>
                                      <w:marBottom w:val="0"/>
                                      <w:divBdr>
                                        <w:top w:val="none" w:sz="0" w:space="0" w:color="auto"/>
                                        <w:left w:val="none" w:sz="0" w:space="0" w:color="auto"/>
                                        <w:bottom w:val="none" w:sz="0" w:space="0" w:color="auto"/>
                                        <w:right w:val="none" w:sz="0" w:space="0" w:color="auto"/>
                                      </w:divBdr>
                                      <w:divsChild>
                                        <w:div w:id="1946035732">
                                          <w:marLeft w:val="0"/>
                                          <w:marRight w:val="0"/>
                                          <w:marTop w:val="0"/>
                                          <w:marBottom w:val="0"/>
                                          <w:divBdr>
                                            <w:top w:val="none" w:sz="0" w:space="0" w:color="auto"/>
                                            <w:left w:val="none" w:sz="0" w:space="0" w:color="auto"/>
                                            <w:bottom w:val="none" w:sz="0" w:space="0" w:color="auto"/>
                                            <w:right w:val="none" w:sz="0" w:space="0" w:color="auto"/>
                                          </w:divBdr>
                                          <w:divsChild>
                                            <w:div w:id="576748162">
                                              <w:marLeft w:val="0"/>
                                              <w:marRight w:val="0"/>
                                              <w:marTop w:val="0"/>
                                              <w:marBottom w:val="0"/>
                                              <w:divBdr>
                                                <w:top w:val="none" w:sz="0" w:space="0" w:color="auto"/>
                                                <w:left w:val="none" w:sz="0" w:space="0" w:color="auto"/>
                                                <w:bottom w:val="none" w:sz="0" w:space="0" w:color="auto"/>
                                                <w:right w:val="none" w:sz="0" w:space="0" w:color="auto"/>
                                              </w:divBdr>
                                              <w:divsChild>
                                                <w:div w:id="2713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337280">
      <w:bodyDiv w:val="1"/>
      <w:marLeft w:val="0"/>
      <w:marRight w:val="0"/>
      <w:marTop w:val="0"/>
      <w:marBottom w:val="0"/>
      <w:divBdr>
        <w:top w:val="none" w:sz="0" w:space="0" w:color="auto"/>
        <w:left w:val="none" w:sz="0" w:space="0" w:color="auto"/>
        <w:bottom w:val="none" w:sz="0" w:space="0" w:color="auto"/>
        <w:right w:val="none" w:sz="0" w:space="0" w:color="auto"/>
      </w:divBdr>
    </w:div>
    <w:div w:id="1341815117">
      <w:bodyDiv w:val="1"/>
      <w:marLeft w:val="0"/>
      <w:marRight w:val="0"/>
      <w:marTop w:val="0"/>
      <w:marBottom w:val="0"/>
      <w:divBdr>
        <w:top w:val="none" w:sz="0" w:space="0" w:color="auto"/>
        <w:left w:val="none" w:sz="0" w:space="0" w:color="auto"/>
        <w:bottom w:val="none" w:sz="0" w:space="0" w:color="auto"/>
        <w:right w:val="none" w:sz="0" w:space="0" w:color="auto"/>
      </w:divBdr>
    </w:div>
    <w:div w:id="1369841552">
      <w:bodyDiv w:val="1"/>
      <w:marLeft w:val="0"/>
      <w:marRight w:val="0"/>
      <w:marTop w:val="0"/>
      <w:marBottom w:val="0"/>
      <w:divBdr>
        <w:top w:val="none" w:sz="0" w:space="0" w:color="auto"/>
        <w:left w:val="none" w:sz="0" w:space="0" w:color="auto"/>
        <w:bottom w:val="none" w:sz="0" w:space="0" w:color="auto"/>
        <w:right w:val="none" w:sz="0" w:space="0" w:color="auto"/>
      </w:divBdr>
    </w:div>
    <w:div w:id="1371148380">
      <w:bodyDiv w:val="1"/>
      <w:marLeft w:val="0"/>
      <w:marRight w:val="0"/>
      <w:marTop w:val="0"/>
      <w:marBottom w:val="0"/>
      <w:divBdr>
        <w:top w:val="none" w:sz="0" w:space="0" w:color="auto"/>
        <w:left w:val="none" w:sz="0" w:space="0" w:color="auto"/>
        <w:bottom w:val="none" w:sz="0" w:space="0" w:color="auto"/>
        <w:right w:val="none" w:sz="0" w:space="0" w:color="auto"/>
      </w:divBdr>
    </w:div>
    <w:div w:id="1371996367">
      <w:bodyDiv w:val="1"/>
      <w:marLeft w:val="0"/>
      <w:marRight w:val="0"/>
      <w:marTop w:val="0"/>
      <w:marBottom w:val="150"/>
      <w:divBdr>
        <w:top w:val="none" w:sz="0" w:space="0" w:color="auto"/>
        <w:left w:val="none" w:sz="0" w:space="0" w:color="auto"/>
        <w:bottom w:val="none" w:sz="0" w:space="0" w:color="auto"/>
        <w:right w:val="none" w:sz="0" w:space="0" w:color="auto"/>
      </w:divBdr>
      <w:divsChild>
        <w:div w:id="284556">
          <w:marLeft w:val="0"/>
          <w:marRight w:val="0"/>
          <w:marTop w:val="0"/>
          <w:marBottom w:val="75"/>
          <w:divBdr>
            <w:top w:val="none" w:sz="0" w:space="0" w:color="auto"/>
            <w:left w:val="none" w:sz="0" w:space="0" w:color="auto"/>
            <w:bottom w:val="single" w:sz="6" w:space="14" w:color="CFD2D5"/>
            <w:right w:val="none" w:sz="0" w:space="0" w:color="auto"/>
          </w:divBdr>
        </w:div>
      </w:divsChild>
    </w:div>
    <w:div w:id="1374649722">
      <w:bodyDiv w:val="1"/>
      <w:marLeft w:val="0"/>
      <w:marRight w:val="0"/>
      <w:marTop w:val="0"/>
      <w:marBottom w:val="0"/>
      <w:divBdr>
        <w:top w:val="none" w:sz="0" w:space="0" w:color="auto"/>
        <w:left w:val="none" w:sz="0" w:space="0" w:color="auto"/>
        <w:bottom w:val="none" w:sz="0" w:space="0" w:color="auto"/>
        <w:right w:val="none" w:sz="0" w:space="0" w:color="auto"/>
      </w:divBdr>
      <w:divsChild>
        <w:div w:id="122698248">
          <w:marLeft w:val="0"/>
          <w:marRight w:val="0"/>
          <w:marTop w:val="0"/>
          <w:marBottom w:val="0"/>
          <w:divBdr>
            <w:top w:val="none" w:sz="0" w:space="0" w:color="auto"/>
            <w:left w:val="none" w:sz="0" w:space="0" w:color="auto"/>
            <w:bottom w:val="none" w:sz="0" w:space="0" w:color="auto"/>
            <w:right w:val="none" w:sz="0" w:space="0" w:color="auto"/>
          </w:divBdr>
          <w:divsChild>
            <w:div w:id="1078400602">
              <w:marLeft w:val="0"/>
              <w:marRight w:val="0"/>
              <w:marTop w:val="0"/>
              <w:marBottom w:val="0"/>
              <w:divBdr>
                <w:top w:val="none" w:sz="0" w:space="0" w:color="auto"/>
                <w:left w:val="none" w:sz="0" w:space="0" w:color="auto"/>
                <w:bottom w:val="none" w:sz="0" w:space="0" w:color="auto"/>
                <w:right w:val="none" w:sz="0" w:space="0" w:color="auto"/>
              </w:divBdr>
              <w:divsChild>
                <w:div w:id="1395004432">
                  <w:marLeft w:val="0"/>
                  <w:marRight w:val="0"/>
                  <w:marTop w:val="0"/>
                  <w:marBottom w:val="0"/>
                  <w:divBdr>
                    <w:top w:val="none" w:sz="0" w:space="0" w:color="auto"/>
                    <w:left w:val="none" w:sz="0" w:space="0" w:color="auto"/>
                    <w:bottom w:val="none" w:sz="0" w:space="0" w:color="auto"/>
                    <w:right w:val="none" w:sz="0" w:space="0" w:color="auto"/>
                  </w:divBdr>
                  <w:divsChild>
                    <w:div w:id="1910531224">
                      <w:marLeft w:val="0"/>
                      <w:marRight w:val="0"/>
                      <w:marTop w:val="0"/>
                      <w:marBottom w:val="0"/>
                      <w:divBdr>
                        <w:top w:val="none" w:sz="0" w:space="0" w:color="auto"/>
                        <w:left w:val="none" w:sz="0" w:space="0" w:color="auto"/>
                        <w:bottom w:val="none" w:sz="0" w:space="0" w:color="auto"/>
                        <w:right w:val="none" w:sz="0" w:space="0" w:color="auto"/>
                      </w:divBdr>
                      <w:divsChild>
                        <w:div w:id="744648995">
                          <w:marLeft w:val="0"/>
                          <w:marRight w:val="0"/>
                          <w:marTop w:val="0"/>
                          <w:marBottom w:val="0"/>
                          <w:divBdr>
                            <w:top w:val="none" w:sz="0" w:space="0" w:color="auto"/>
                            <w:left w:val="none" w:sz="0" w:space="0" w:color="auto"/>
                            <w:bottom w:val="none" w:sz="0" w:space="0" w:color="auto"/>
                            <w:right w:val="none" w:sz="0" w:space="0" w:color="auto"/>
                          </w:divBdr>
                          <w:divsChild>
                            <w:div w:id="531695668">
                              <w:marLeft w:val="0"/>
                              <w:marRight w:val="0"/>
                              <w:marTop w:val="0"/>
                              <w:marBottom w:val="0"/>
                              <w:divBdr>
                                <w:top w:val="none" w:sz="0" w:space="0" w:color="auto"/>
                                <w:left w:val="none" w:sz="0" w:space="0" w:color="auto"/>
                                <w:bottom w:val="none" w:sz="0" w:space="0" w:color="auto"/>
                                <w:right w:val="none" w:sz="0" w:space="0" w:color="auto"/>
                              </w:divBdr>
                              <w:divsChild>
                                <w:div w:id="2075853098">
                                  <w:marLeft w:val="0"/>
                                  <w:marRight w:val="0"/>
                                  <w:marTop w:val="0"/>
                                  <w:marBottom w:val="0"/>
                                  <w:divBdr>
                                    <w:top w:val="none" w:sz="0" w:space="0" w:color="auto"/>
                                    <w:left w:val="none" w:sz="0" w:space="0" w:color="auto"/>
                                    <w:bottom w:val="none" w:sz="0" w:space="0" w:color="auto"/>
                                    <w:right w:val="none" w:sz="0" w:space="0" w:color="auto"/>
                                  </w:divBdr>
                                  <w:divsChild>
                                    <w:div w:id="706224767">
                                      <w:marLeft w:val="0"/>
                                      <w:marRight w:val="0"/>
                                      <w:marTop w:val="0"/>
                                      <w:marBottom w:val="0"/>
                                      <w:divBdr>
                                        <w:top w:val="none" w:sz="0" w:space="0" w:color="auto"/>
                                        <w:left w:val="none" w:sz="0" w:space="0" w:color="auto"/>
                                        <w:bottom w:val="none" w:sz="0" w:space="0" w:color="auto"/>
                                        <w:right w:val="none" w:sz="0" w:space="0" w:color="auto"/>
                                      </w:divBdr>
                                      <w:divsChild>
                                        <w:div w:id="1390962571">
                                          <w:marLeft w:val="0"/>
                                          <w:marRight w:val="0"/>
                                          <w:marTop w:val="0"/>
                                          <w:marBottom w:val="0"/>
                                          <w:divBdr>
                                            <w:top w:val="none" w:sz="0" w:space="0" w:color="auto"/>
                                            <w:left w:val="none" w:sz="0" w:space="0" w:color="auto"/>
                                            <w:bottom w:val="none" w:sz="0" w:space="0" w:color="auto"/>
                                            <w:right w:val="none" w:sz="0" w:space="0" w:color="auto"/>
                                          </w:divBdr>
                                          <w:divsChild>
                                            <w:div w:id="1350177669">
                                              <w:marLeft w:val="0"/>
                                              <w:marRight w:val="0"/>
                                              <w:marTop w:val="0"/>
                                              <w:marBottom w:val="0"/>
                                              <w:divBdr>
                                                <w:top w:val="none" w:sz="0" w:space="0" w:color="auto"/>
                                                <w:left w:val="none" w:sz="0" w:space="0" w:color="auto"/>
                                                <w:bottom w:val="none" w:sz="0" w:space="0" w:color="auto"/>
                                                <w:right w:val="none" w:sz="0" w:space="0" w:color="auto"/>
                                              </w:divBdr>
                                              <w:divsChild>
                                                <w:div w:id="24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429974">
      <w:bodyDiv w:val="1"/>
      <w:marLeft w:val="0"/>
      <w:marRight w:val="0"/>
      <w:marTop w:val="0"/>
      <w:marBottom w:val="0"/>
      <w:divBdr>
        <w:top w:val="none" w:sz="0" w:space="0" w:color="auto"/>
        <w:left w:val="none" w:sz="0" w:space="0" w:color="auto"/>
        <w:bottom w:val="none" w:sz="0" w:space="0" w:color="auto"/>
        <w:right w:val="none" w:sz="0" w:space="0" w:color="auto"/>
      </w:divBdr>
      <w:divsChild>
        <w:div w:id="563955693">
          <w:marLeft w:val="0"/>
          <w:marRight w:val="0"/>
          <w:marTop w:val="0"/>
          <w:marBottom w:val="0"/>
          <w:divBdr>
            <w:top w:val="none" w:sz="0" w:space="0" w:color="auto"/>
            <w:left w:val="none" w:sz="0" w:space="0" w:color="auto"/>
            <w:bottom w:val="none" w:sz="0" w:space="0" w:color="auto"/>
            <w:right w:val="none" w:sz="0" w:space="0" w:color="auto"/>
          </w:divBdr>
        </w:div>
        <w:div w:id="1504053234">
          <w:marLeft w:val="0"/>
          <w:marRight w:val="0"/>
          <w:marTop w:val="0"/>
          <w:marBottom w:val="0"/>
          <w:divBdr>
            <w:top w:val="none" w:sz="0" w:space="0" w:color="auto"/>
            <w:left w:val="none" w:sz="0" w:space="0" w:color="auto"/>
            <w:bottom w:val="none" w:sz="0" w:space="0" w:color="auto"/>
            <w:right w:val="none" w:sz="0" w:space="0" w:color="auto"/>
          </w:divBdr>
        </w:div>
        <w:div w:id="1273248911">
          <w:marLeft w:val="0"/>
          <w:marRight w:val="0"/>
          <w:marTop w:val="0"/>
          <w:marBottom w:val="0"/>
          <w:divBdr>
            <w:top w:val="none" w:sz="0" w:space="0" w:color="auto"/>
            <w:left w:val="none" w:sz="0" w:space="0" w:color="auto"/>
            <w:bottom w:val="none" w:sz="0" w:space="0" w:color="auto"/>
            <w:right w:val="none" w:sz="0" w:space="0" w:color="auto"/>
          </w:divBdr>
        </w:div>
        <w:div w:id="1294561948">
          <w:marLeft w:val="0"/>
          <w:marRight w:val="0"/>
          <w:marTop w:val="0"/>
          <w:marBottom w:val="0"/>
          <w:divBdr>
            <w:top w:val="none" w:sz="0" w:space="0" w:color="auto"/>
            <w:left w:val="none" w:sz="0" w:space="0" w:color="auto"/>
            <w:bottom w:val="none" w:sz="0" w:space="0" w:color="auto"/>
            <w:right w:val="none" w:sz="0" w:space="0" w:color="auto"/>
          </w:divBdr>
        </w:div>
        <w:div w:id="1765220866">
          <w:marLeft w:val="0"/>
          <w:marRight w:val="0"/>
          <w:marTop w:val="0"/>
          <w:marBottom w:val="0"/>
          <w:divBdr>
            <w:top w:val="none" w:sz="0" w:space="0" w:color="auto"/>
            <w:left w:val="none" w:sz="0" w:space="0" w:color="auto"/>
            <w:bottom w:val="none" w:sz="0" w:space="0" w:color="auto"/>
            <w:right w:val="none" w:sz="0" w:space="0" w:color="auto"/>
          </w:divBdr>
        </w:div>
        <w:div w:id="913512829">
          <w:marLeft w:val="0"/>
          <w:marRight w:val="0"/>
          <w:marTop w:val="0"/>
          <w:marBottom w:val="0"/>
          <w:divBdr>
            <w:top w:val="none" w:sz="0" w:space="0" w:color="auto"/>
            <w:left w:val="none" w:sz="0" w:space="0" w:color="auto"/>
            <w:bottom w:val="none" w:sz="0" w:space="0" w:color="auto"/>
            <w:right w:val="none" w:sz="0" w:space="0" w:color="auto"/>
          </w:divBdr>
        </w:div>
        <w:div w:id="1304046737">
          <w:marLeft w:val="0"/>
          <w:marRight w:val="0"/>
          <w:marTop w:val="0"/>
          <w:marBottom w:val="0"/>
          <w:divBdr>
            <w:top w:val="none" w:sz="0" w:space="0" w:color="auto"/>
            <w:left w:val="none" w:sz="0" w:space="0" w:color="auto"/>
            <w:bottom w:val="none" w:sz="0" w:space="0" w:color="auto"/>
            <w:right w:val="none" w:sz="0" w:space="0" w:color="auto"/>
          </w:divBdr>
        </w:div>
        <w:div w:id="1340349147">
          <w:marLeft w:val="0"/>
          <w:marRight w:val="0"/>
          <w:marTop w:val="0"/>
          <w:marBottom w:val="0"/>
          <w:divBdr>
            <w:top w:val="none" w:sz="0" w:space="0" w:color="auto"/>
            <w:left w:val="none" w:sz="0" w:space="0" w:color="auto"/>
            <w:bottom w:val="none" w:sz="0" w:space="0" w:color="auto"/>
            <w:right w:val="none" w:sz="0" w:space="0" w:color="auto"/>
          </w:divBdr>
        </w:div>
      </w:divsChild>
    </w:div>
    <w:div w:id="1380478124">
      <w:bodyDiv w:val="1"/>
      <w:marLeft w:val="0"/>
      <w:marRight w:val="0"/>
      <w:marTop w:val="0"/>
      <w:marBottom w:val="0"/>
      <w:divBdr>
        <w:top w:val="none" w:sz="0" w:space="0" w:color="auto"/>
        <w:left w:val="none" w:sz="0" w:space="0" w:color="auto"/>
        <w:bottom w:val="none" w:sz="0" w:space="0" w:color="auto"/>
        <w:right w:val="none" w:sz="0" w:space="0" w:color="auto"/>
      </w:divBdr>
    </w:div>
    <w:div w:id="1384014666">
      <w:bodyDiv w:val="1"/>
      <w:marLeft w:val="0"/>
      <w:marRight w:val="0"/>
      <w:marTop w:val="0"/>
      <w:marBottom w:val="0"/>
      <w:divBdr>
        <w:top w:val="none" w:sz="0" w:space="0" w:color="auto"/>
        <w:left w:val="none" w:sz="0" w:space="0" w:color="auto"/>
        <w:bottom w:val="none" w:sz="0" w:space="0" w:color="auto"/>
        <w:right w:val="none" w:sz="0" w:space="0" w:color="auto"/>
      </w:divBdr>
    </w:div>
    <w:div w:id="1391611282">
      <w:bodyDiv w:val="1"/>
      <w:marLeft w:val="0"/>
      <w:marRight w:val="0"/>
      <w:marTop w:val="0"/>
      <w:marBottom w:val="0"/>
      <w:divBdr>
        <w:top w:val="none" w:sz="0" w:space="0" w:color="auto"/>
        <w:left w:val="none" w:sz="0" w:space="0" w:color="auto"/>
        <w:bottom w:val="none" w:sz="0" w:space="0" w:color="auto"/>
        <w:right w:val="none" w:sz="0" w:space="0" w:color="auto"/>
      </w:divBdr>
      <w:divsChild>
        <w:div w:id="1136991593">
          <w:marLeft w:val="0"/>
          <w:marRight w:val="0"/>
          <w:marTop w:val="0"/>
          <w:marBottom w:val="0"/>
          <w:divBdr>
            <w:top w:val="none" w:sz="0" w:space="0" w:color="auto"/>
            <w:left w:val="none" w:sz="0" w:space="0" w:color="auto"/>
            <w:bottom w:val="none" w:sz="0" w:space="0" w:color="auto"/>
            <w:right w:val="none" w:sz="0" w:space="0" w:color="auto"/>
          </w:divBdr>
          <w:divsChild>
            <w:div w:id="283656608">
              <w:marLeft w:val="0"/>
              <w:marRight w:val="0"/>
              <w:marTop w:val="0"/>
              <w:marBottom w:val="0"/>
              <w:divBdr>
                <w:top w:val="none" w:sz="0" w:space="0" w:color="auto"/>
                <w:left w:val="none" w:sz="0" w:space="0" w:color="auto"/>
                <w:bottom w:val="none" w:sz="0" w:space="0" w:color="auto"/>
                <w:right w:val="none" w:sz="0" w:space="0" w:color="auto"/>
              </w:divBdr>
              <w:divsChild>
                <w:div w:id="1671525935">
                  <w:marLeft w:val="0"/>
                  <w:marRight w:val="0"/>
                  <w:marTop w:val="0"/>
                  <w:marBottom w:val="0"/>
                  <w:divBdr>
                    <w:top w:val="none" w:sz="0" w:space="0" w:color="auto"/>
                    <w:left w:val="none" w:sz="0" w:space="0" w:color="auto"/>
                    <w:bottom w:val="none" w:sz="0" w:space="0" w:color="auto"/>
                    <w:right w:val="none" w:sz="0" w:space="0" w:color="auto"/>
                  </w:divBdr>
                  <w:divsChild>
                    <w:div w:id="984117081">
                      <w:marLeft w:val="0"/>
                      <w:marRight w:val="0"/>
                      <w:marTop w:val="0"/>
                      <w:marBottom w:val="0"/>
                      <w:divBdr>
                        <w:top w:val="none" w:sz="0" w:space="0" w:color="auto"/>
                        <w:left w:val="none" w:sz="0" w:space="0" w:color="auto"/>
                        <w:bottom w:val="none" w:sz="0" w:space="0" w:color="auto"/>
                        <w:right w:val="none" w:sz="0" w:space="0" w:color="auto"/>
                      </w:divBdr>
                      <w:divsChild>
                        <w:div w:id="1456483753">
                          <w:marLeft w:val="0"/>
                          <w:marRight w:val="0"/>
                          <w:marTop w:val="0"/>
                          <w:marBottom w:val="0"/>
                          <w:divBdr>
                            <w:top w:val="none" w:sz="0" w:space="0" w:color="auto"/>
                            <w:left w:val="none" w:sz="0" w:space="0" w:color="auto"/>
                            <w:bottom w:val="none" w:sz="0" w:space="0" w:color="auto"/>
                            <w:right w:val="none" w:sz="0" w:space="0" w:color="auto"/>
                          </w:divBdr>
                          <w:divsChild>
                            <w:div w:id="517623415">
                              <w:marLeft w:val="0"/>
                              <w:marRight w:val="0"/>
                              <w:marTop w:val="0"/>
                              <w:marBottom w:val="0"/>
                              <w:divBdr>
                                <w:top w:val="none" w:sz="0" w:space="0" w:color="auto"/>
                                <w:left w:val="none" w:sz="0" w:space="0" w:color="auto"/>
                                <w:bottom w:val="none" w:sz="0" w:space="0" w:color="auto"/>
                                <w:right w:val="none" w:sz="0" w:space="0" w:color="auto"/>
                              </w:divBdr>
                              <w:divsChild>
                                <w:div w:id="1846673799">
                                  <w:marLeft w:val="0"/>
                                  <w:marRight w:val="0"/>
                                  <w:marTop w:val="0"/>
                                  <w:marBottom w:val="0"/>
                                  <w:divBdr>
                                    <w:top w:val="none" w:sz="0" w:space="0" w:color="auto"/>
                                    <w:left w:val="none" w:sz="0" w:space="0" w:color="auto"/>
                                    <w:bottom w:val="none" w:sz="0" w:space="0" w:color="auto"/>
                                    <w:right w:val="none" w:sz="0" w:space="0" w:color="auto"/>
                                  </w:divBdr>
                                  <w:divsChild>
                                    <w:div w:id="434597672">
                                      <w:marLeft w:val="0"/>
                                      <w:marRight w:val="0"/>
                                      <w:marTop w:val="0"/>
                                      <w:marBottom w:val="0"/>
                                      <w:divBdr>
                                        <w:top w:val="none" w:sz="0" w:space="0" w:color="auto"/>
                                        <w:left w:val="none" w:sz="0" w:space="0" w:color="auto"/>
                                        <w:bottom w:val="none" w:sz="0" w:space="0" w:color="auto"/>
                                        <w:right w:val="none" w:sz="0" w:space="0" w:color="auto"/>
                                      </w:divBdr>
                                      <w:divsChild>
                                        <w:div w:id="1981837776">
                                          <w:marLeft w:val="0"/>
                                          <w:marRight w:val="0"/>
                                          <w:marTop w:val="0"/>
                                          <w:marBottom w:val="0"/>
                                          <w:divBdr>
                                            <w:top w:val="none" w:sz="0" w:space="0" w:color="auto"/>
                                            <w:left w:val="none" w:sz="0" w:space="0" w:color="auto"/>
                                            <w:bottom w:val="none" w:sz="0" w:space="0" w:color="auto"/>
                                            <w:right w:val="none" w:sz="0" w:space="0" w:color="auto"/>
                                          </w:divBdr>
                                          <w:divsChild>
                                            <w:div w:id="749929532">
                                              <w:marLeft w:val="0"/>
                                              <w:marRight w:val="0"/>
                                              <w:marTop w:val="0"/>
                                              <w:marBottom w:val="0"/>
                                              <w:divBdr>
                                                <w:top w:val="none" w:sz="0" w:space="0" w:color="auto"/>
                                                <w:left w:val="none" w:sz="0" w:space="0" w:color="auto"/>
                                                <w:bottom w:val="none" w:sz="0" w:space="0" w:color="auto"/>
                                                <w:right w:val="none" w:sz="0" w:space="0" w:color="auto"/>
                                              </w:divBdr>
                                              <w:divsChild>
                                                <w:div w:id="1274019934">
                                                  <w:marLeft w:val="0"/>
                                                  <w:marRight w:val="0"/>
                                                  <w:marTop w:val="0"/>
                                                  <w:marBottom w:val="0"/>
                                                  <w:divBdr>
                                                    <w:top w:val="none" w:sz="0" w:space="0" w:color="auto"/>
                                                    <w:left w:val="none" w:sz="0" w:space="0" w:color="auto"/>
                                                    <w:bottom w:val="none" w:sz="0" w:space="0" w:color="auto"/>
                                                    <w:right w:val="none" w:sz="0" w:space="0" w:color="auto"/>
                                                  </w:divBdr>
                                                  <w:divsChild>
                                                    <w:div w:id="840127002">
                                                      <w:marLeft w:val="0"/>
                                                      <w:marRight w:val="0"/>
                                                      <w:marTop w:val="0"/>
                                                      <w:marBottom w:val="0"/>
                                                      <w:divBdr>
                                                        <w:top w:val="none" w:sz="0" w:space="0" w:color="auto"/>
                                                        <w:left w:val="none" w:sz="0" w:space="0" w:color="auto"/>
                                                        <w:bottom w:val="none" w:sz="0" w:space="0" w:color="auto"/>
                                                        <w:right w:val="none" w:sz="0" w:space="0" w:color="auto"/>
                                                      </w:divBdr>
                                                    </w:div>
                                                    <w:div w:id="1064062177">
                                                      <w:marLeft w:val="0"/>
                                                      <w:marRight w:val="0"/>
                                                      <w:marTop w:val="0"/>
                                                      <w:marBottom w:val="0"/>
                                                      <w:divBdr>
                                                        <w:top w:val="none" w:sz="0" w:space="0" w:color="auto"/>
                                                        <w:left w:val="none" w:sz="0" w:space="0" w:color="auto"/>
                                                        <w:bottom w:val="none" w:sz="0" w:space="0" w:color="auto"/>
                                                        <w:right w:val="none" w:sz="0" w:space="0" w:color="auto"/>
                                                      </w:divBdr>
                                                    </w:div>
                                                    <w:div w:id="17062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365199">
      <w:bodyDiv w:val="1"/>
      <w:marLeft w:val="0"/>
      <w:marRight w:val="0"/>
      <w:marTop w:val="0"/>
      <w:marBottom w:val="0"/>
      <w:divBdr>
        <w:top w:val="none" w:sz="0" w:space="0" w:color="auto"/>
        <w:left w:val="none" w:sz="0" w:space="0" w:color="auto"/>
        <w:bottom w:val="none" w:sz="0" w:space="0" w:color="auto"/>
        <w:right w:val="none" w:sz="0" w:space="0" w:color="auto"/>
      </w:divBdr>
    </w:div>
    <w:div w:id="1404645437">
      <w:bodyDiv w:val="1"/>
      <w:marLeft w:val="0"/>
      <w:marRight w:val="0"/>
      <w:marTop w:val="0"/>
      <w:marBottom w:val="0"/>
      <w:divBdr>
        <w:top w:val="none" w:sz="0" w:space="0" w:color="auto"/>
        <w:left w:val="none" w:sz="0" w:space="0" w:color="auto"/>
        <w:bottom w:val="none" w:sz="0" w:space="0" w:color="auto"/>
        <w:right w:val="none" w:sz="0" w:space="0" w:color="auto"/>
      </w:divBdr>
    </w:div>
    <w:div w:id="1426223650">
      <w:bodyDiv w:val="1"/>
      <w:marLeft w:val="0"/>
      <w:marRight w:val="0"/>
      <w:marTop w:val="0"/>
      <w:marBottom w:val="0"/>
      <w:divBdr>
        <w:top w:val="none" w:sz="0" w:space="0" w:color="auto"/>
        <w:left w:val="none" w:sz="0" w:space="0" w:color="auto"/>
        <w:bottom w:val="none" w:sz="0" w:space="0" w:color="auto"/>
        <w:right w:val="none" w:sz="0" w:space="0" w:color="auto"/>
      </w:divBdr>
      <w:divsChild>
        <w:div w:id="1456679180">
          <w:marLeft w:val="0"/>
          <w:marRight w:val="0"/>
          <w:marTop w:val="150"/>
          <w:marBottom w:val="0"/>
          <w:divBdr>
            <w:top w:val="none" w:sz="0" w:space="0" w:color="auto"/>
            <w:left w:val="none" w:sz="0" w:space="0" w:color="auto"/>
            <w:bottom w:val="none" w:sz="0" w:space="0" w:color="auto"/>
            <w:right w:val="none" w:sz="0" w:space="0" w:color="auto"/>
          </w:divBdr>
          <w:divsChild>
            <w:div w:id="1452213280">
              <w:marLeft w:val="0"/>
              <w:marRight w:val="0"/>
              <w:marTop w:val="0"/>
              <w:marBottom w:val="0"/>
              <w:divBdr>
                <w:top w:val="none" w:sz="0" w:space="0" w:color="auto"/>
                <w:left w:val="none" w:sz="0" w:space="0" w:color="auto"/>
                <w:bottom w:val="none" w:sz="0" w:space="0" w:color="auto"/>
                <w:right w:val="none" w:sz="0" w:space="0" w:color="auto"/>
              </w:divBdr>
              <w:divsChild>
                <w:div w:id="743645956">
                  <w:marLeft w:val="0"/>
                  <w:marRight w:val="0"/>
                  <w:marTop w:val="0"/>
                  <w:marBottom w:val="0"/>
                  <w:divBdr>
                    <w:top w:val="none" w:sz="0" w:space="0" w:color="auto"/>
                    <w:left w:val="none" w:sz="0" w:space="0" w:color="auto"/>
                    <w:bottom w:val="none" w:sz="0" w:space="0" w:color="auto"/>
                    <w:right w:val="none" w:sz="0" w:space="0" w:color="auto"/>
                  </w:divBdr>
                  <w:divsChild>
                    <w:div w:id="2141531053">
                      <w:marLeft w:val="0"/>
                      <w:marRight w:val="0"/>
                      <w:marTop w:val="0"/>
                      <w:marBottom w:val="0"/>
                      <w:divBdr>
                        <w:top w:val="none" w:sz="0" w:space="0" w:color="auto"/>
                        <w:left w:val="none" w:sz="0" w:space="0" w:color="auto"/>
                        <w:bottom w:val="none" w:sz="0" w:space="0" w:color="auto"/>
                        <w:right w:val="none" w:sz="0" w:space="0" w:color="auto"/>
                      </w:divBdr>
                      <w:divsChild>
                        <w:div w:id="306129502">
                          <w:marLeft w:val="0"/>
                          <w:marRight w:val="0"/>
                          <w:marTop w:val="0"/>
                          <w:marBottom w:val="0"/>
                          <w:divBdr>
                            <w:top w:val="none" w:sz="0" w:space="0" w:color="auto"/>
                            <w:left w:val="none" w:sz="0" w:space="0" w:color="auto"/>
                            <w:bottom w:val="none" w:sz="0" w:space="0" w:color="auto"/>
                            <w:right w:val="none" w:sz="0" w:space="0" w:color="auto"/>
                          </w:divBdr>
                          <w:divsChild>
                            <w:div w:id="896085559">
                              <w:marLeft w:val="0"/>
                              <w:marRight w:val="0"/>
                              <w:marTop w:val="0"/>
                              <w:marBottom w:val="0"/>
                              <w:divBdr>
                                <w:top w:val="none" w:sz="0" w:space="0" w:color="auto"/>
                                <w:left w:val="none" w:sz="0" w:space="0" w:color="auto"/>
                                <w:bottom w:val="none" w:sz="0" w:space="0" w:color="auto"/>
                                <w:right w:val="none" w:sz="0" w:space="0" w:color="auto"/>
                              </w:divBdr>
                              <w:divsChild>
                                <w:div w:id="8094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2258">
      <w:bodyDiv w:val="1"/>
      <w:marLeft w:val="0"/>
      <w:marRight w:val="0"/>
      <w:marTop w:val="0"/>
      <w:marBottom w:val="0"/>
      <w:divBdr>
        <w:top w:val="none" w:sz="0" w:space="0" w:color="auto"/>
        <w:left w:val="none" w:sz="0" w:space="0" w:color="auto"/>
        <w:bottom w:val="none" w:sz="0" w:space="0" w:color="auto"/>
        <w:right w:val="none" w:sz="0" w:space="0" w:color="auto"/>
      </w:divBdr>
      <w:divsChild>
        <w:div w:id="1388259345">
          <w:marLeft w:val="0"/>
          <w:marRight w:val="0"/>
          <w:marTop w:val="0"/>
          <w:marBottom w:val="0"/>
          <w:divBdr>
            <w:top w:val="none" w:sz="0" w:space="0" w:color="auto"/>
            <w:left w:val="none" w:sz="0" w:space="0" w:color="auto"/>
            <w:bottom w:val="none" w:sz="0" w:space="0" w:color="auto"/>
            <w:right w:val="none" w:sz="0" w:space="0" w:color="auto"/>
          </w:divBdr>
        </w:div>
        <w:div w:id="516693663">
          <w:marLeft w:val="0"/>
          <w:marRight w:val="0"/>
          <w:marTop w:val="0"/>
          <w:marBottom w:val="0"/>
          <w:divBdr>
            <w:top w:val="none" w:sz="0" w:space="0" w:color="auto"/>
            <w:left w:val="none" w:sz="0" w:space="0" w:color="auto"/>
            <w:bottom w:val="none" w:sz="0" w:space="0" w:color="auto"/>
            <w:right w:val="none" w:sz="0" w:space="0" w:color="auto"/>
          </w:divBdr>
        </w:div>
      </w:divsChild>
    </w:div>
    <w:div w:id="143177486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375806699">
          <w:marLeft w:val="0"/>
          <w:marRight w:val="0"/>
          <w:marTop w:val="0"/>
          <w:marBottom w:val="0"/>
          <w:divBdr>
            <w:top w:val="none" w:sz="0" w:space="0" w:color="auto"/>
            <w:left w:val="none" w:sz="0" w:space="0" w:color="auto"/>
            <w:bottom w:val="none" w:sz="0" w:space="0" w:color="auto"/>
            <w:right w:val="none" w:sz="0" w:space="0" w:color="auto"/>
          </w:divBdr>
          <w:divsChild>
            <w:div w:id="1317565430">
              <w:marLeft w:val="0"/>
              <w:marRight w:val="0"/>
              <w:marTop w:val="504"/>
              <w:marBottom w:val="0"/>
              <w:divBdr>
                <w:top w:val="none" w:sz="0" w:space="0" w:color="auto"/>
                <w:left w:val="none" w:sz="0" w:space="0" w:color="auto"/>
                <w:bottom w:val="none" w:sz="0" w:space="0" w:color="auto"/>
                <w:right w:val="none" w:sz="0" w:space="0" w:color="auto"/>
              </w:divBdr>
              <w:divsChild>
                <w:div w:id="4830063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47115659">
      <w:bodyDiv w:val="1"/>
      <w:marLeft w:val="0"/>
      <w:marRight w:val="0"/>
      <w:marTop w:val="0"/>
      <w:marBottom w:val="0"/>
      <w:divBdr>
        <w:top w:val="none" w:sz="0" w:space="0" w:color="auto"/>
        <w:left w:val="none" w:sz="0" w:space="0" w:color="auto"/>
        <w:bottom w:val="none" w:sz="0" w:space="0" w:color="auto"/>
        <w:right w:val="none" w:sz="0" w:space="0" w:color="auto"/>
      </w:divBdr>
      <w:divsChild>
        <w:div w:id="534779184">
          <w:marLeft w:val="0"/>
          <w:marRight w:val="0"/>
          <w:marTop w:val="0"/>
          <w:marBottom w:val="0"/>
          <w:divBdr>
            <w:top w:val="none" w:sz="0" w:space="0" w:color="auto"/>
            <w:left w:val="none" w:sz="0" w:space="0" w:color="auto"/>
            <w:bottom w:val="none" w:sz="0" w:space="0" w:color="auto"/>
            <w:right w:val="none" w:sz="0" w:space="0" w:color="auto"/>
          </w:divBdr>
          <w:divsChild>
            <w:div w:id="1321544905">
              <w:marLeft w:val="0"/>
              <w:marRight w:val="0"/>
              <w:marTop w:val="0"/>
              <w:marBottom w:val="0"/>
              <w:divBdr>
                <w:top w:val="none" w:sz="0" w:space="0" w:color="auto"/>
                <w:left w:val="none" w:sz="0" w:space="0" w:color="auto"/>
                <w:bottom w:val="none" w:sz="0" w:space="0" w:color="auto"/>
                <w:right w:val="none" w:sz="0" w:space="0" w:color="auto"/>
              </w:divBdr>
              <w:divsChild>
                <w:div w:id="39595273">
                  <w:marLeft w:val="0"/>
                  <w:marRight w:val="0"/>
                  <w:marTop w:val="0"/>
                  <w:marBottom w:val="0"/>
                  <w:divBdr>
                    <w:top w:val="none" w:sz="0" w:space="0" w:color="auto"/>
                    <w:left w:val="none" w:sz="0" w:space="0" w:color="auto"/>
                    <w:bottom w:val="none" w:sz="0" w:space="0" w:color="auto"/>
                    <w:right w:val="none" w:sz="0" w:space="0" w:color="auto"/>
                  </w:divBdr>
                  <w:divsChild>
                    <w:div w:id="1000087100">
                      <w:marLeft w:val="0"/>
                      <w:marRight w:val="0"/>
                      <w:marTop w:val="0"/>
                      <w:marBottom w:val="0"/>
                      <w:divBdr>
                        <w:top w:val="none" w:sz="0" w:space="0" w:color="auto"/>
                        <w:left w:val="none" w:sz="0" w:space="0" w:color="auto"/>
                        <w:bottom w:val="none" w:sz="0" w:space="0" w:color="auto"/>
                        <w:right w:val="none" w:sz="0" w:space="0" w:color="auto"/>
                      </w:divBdr>
                      <w:divsChild>
                        <w:div w:id="1270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89427">
      <w:bodyDiv w:val="1"/>
      <w:marLeft w:val="0"/>
      <w:marRight w:val="0"/>
      <w:marTop w:val="0"/>
      <w:marBottom w:val="0"/>
      <w:divBdr>
        <w:top w:val="none" w:sz="0" w:space="0" w:color="auto"/>
        <w:left w:val="none" w:sz="0" w:space="0" w:color="auto"/>
        <w:bottom w:val="none" w:sz="0" w:space="0" w:color="auto"/>
        <w:right w:val="none" w:sz="0" w:space="0" w:color="auto"/>
      </w:divBdr>
      <w:divsChild>
        <w:div w:id="1819346496">
          <w:marLeft w:val="0"/>
          <w:marRight w:val="0"/>
          <w:marTop w:val="0"/>
          <w:marBottom w:val="0"/>
          <w:divBdr>
            <w:top w:val="none" w:sz="0" w:space="0" w:color="auto"/>
            <w:left w:val="none" w:sz="0" w:space="0" w:color="auto"/>
            <w:bottom w:val="none" w:sz="0" w:space="0" w:color="auto"/>
            <w:right w:val="none" w:sz="0" w:space="0" w:color="auto"/>
          </w:divBdr>
          <w:divsChild>
            <w:div w:id="1295059581">
              <w:marLeft w:val="0"/>
              <w:marRight w:val="0"/>
              <w:marTop w:val="0"/>
              <w:marBottom w:val="0"/>
              <w:divBdr>
                <w:top w:val="none" w:sz="0" w:space="0" w:color="auto"/>
                <w:left w:val="none" w:sz="0" w:space="0" w:color="auto"/>
                <w:bottom w:val="none" w:sz="0" w:space="0" w:color="auto"/>
                <w:right w:val="none" w:sz="0" w:space="0" w:color="auto"/>
              </w:divBdr>
              <w:divsChild>
                <w:div w:id="764574894">
                  <w:marLeft w:val="0"/>
                  <w:marRight w:val="0"/>
                  <w:marTop w:val="0"/>
                  <w:marBottom w:val="0"/>
                  <w:divBdr>
                    <w:top w:val="none" w:sz="0" w:space="0" w:color="auto"/>
                    <w:left w:val="none" w:sz="0" w:space="0" w:color="auto"/>
                    <w:bottom w:val="none" w:sz="0" w:space="0" w:color="auto"/>
                    <w:right w:val="none" w:sz="0" w:space="0" w:color="auto"/>
                  </w:divBdr>
                  <w:divsChild>
                    <w:div w:id="1591546005">
                      <w:marLeft w:val="0"/>
                      <w:marRight w:val="0"/>
                      <w:marTop w:val="0"/>
                      <w:marBottom w:val="0"/>
                      <w:divBdr>
                        <w:top w:val="none" w:sz="0" w:space="0" w:color="auto"/>
                        <w:left w:val="none" w:sz="0" w:space="0" w:color="auto"/>
                        <w:bottom w:val="none" w:sz="0" w:space="0" w:color="auto"/>
                        <w:right w:val="none" w:sz="0" w:space="0" w:color="auto"/>
                      </w:divBdr>
                      <w:divsChild>
                        <w:div w:id="397557900">
                          <w:marLeft w:val="0"/>
                          <w:marRight w:val="0"/>
                          <w:marTop w:val="0"/>
                          <w:marBottom w:val="0"/>
                          <w:divBdr>
                            <w:top w:val="none" w:sz="0" w:space="0" w:color="auto"/>
                            <w:left w:val="none" w:sz="0" w:space="0" w:color="auto"/>
                            <w:bottom w:val="none" w:sz="0" w:space="0" w:color="auto"/>
                            <w:right w:val="none" w:sz="0" w:space="0" w:color="auto"/>
                          </w:divBdr>
                          <w:divsChild>
                            <w:div w:id="874656472">
                              <w:marLeft w:val="0"/>
                              <w:marRight w:val="0"/>
                              <w:marTop w:val="0"/>
                              <w:marBottom w:val="0"/>
                              <w:divBdr>
                                <w:top w:val="none" w:sz="0" w:space="0" w:color="auto"/>
                                <w:left w:val="none" w:sz="0" w:space="0" w:color="auto"/>
                                <w:bottom w:val="none" w:sz="0" w:space="0" w:color="auto"/>
                                <w:right w:val="none" w:sz="0" w:space="0" w:color="auto"/>
                              </w:divBdr>
                              <w:divsChild>
                                <w:div w:id="1590388101">
                                  <w:marLeft w:val="0"/>
                                  <w:marRight w:val="0"/>
                                  <w:marTop w:val="0"/>
                                  <w:marBottom w:val="0"/>
                                  <w:divBdr>
                                    <w:top w:val="none" w:sz="0" w:space="0" w:color="auto"/>
                                    <w:left w:val="none" w:sz="0" w:space="0" w:color="auto"/>
                                    <w:bottom w:val="none" w:sz="0" w:space="0" w:color="auto"/>
                                    <w:right w:val="none" w:sz="0" w:space="0" w:color="auto"/>
                                  </w:divBdr>
                                  <w:divsChild>
                                    <w:div w:id="637103478">
                                      <w:marLeft w:val="0"/>
                                      <w:marRight w:val="0"/>
                                      <w:marTop w:val="0"/>
                                      <w:marBottom w:val="0"/>
                                      <w:divBdr>
                                        <w:top w:val="none" w:sz="0" w:space="0" w:color="auto"/>
                                        <w:left w:val="none" w:sz="0" w:space="0" w:color="auto"/>
                                        <w:bottom w:val="none" w:sz="0" w:space="0" w:color="auto"/>
                                        <w:right w:val="none" w:sz="0" w:space="0" w:color="auto"/>
                                      </w:divBdr>
                                      <w:divsChild>
                                        <w:div w:id="9797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49898">
      <w:bodyDiv w:val="1"/>
      <w:marLeft w:val="0"/>
      <w:marRight w:val="0"/>
      <w:marTop w:val="0"/>
      <w:marBottom w:val="0"/>
      <w:divBdr>
        <w:top w:val="none" w:sz="0" w:space="0" w:color="auto"/>
        <w:left w:val="none" w:sz="0" w:space="0" w:color="auto"/>
        <w:bottom w:val="none" w:sz="0" w:space="0" w:color="auto"/>
        <w:right w:val="none" w:sz="0" w:space="0" w:color="auto"/>
      </w:divBdr>
      <w:divsChild>
        <w:div w:id="1668678562">
          <w:marLeft w:val="0"/>
          <w:marRight w:val="0"/>
          <w:marTop w:val="0"/>
          <w:marBottom w:val="0"/>
          <w:divBdr>
            <w:top w:val="none" w:sz="0" w:space="0" w:color="auto"/>
            <w:left w:val="none" w:sz="0" w:space="0" w:color="auto"/>
            <w:bottom w:val="none" w:sz="0" w:space="0" w:color="auto"/>
            <w:right w:val="none" w:sz="0" w:space="0" w:color="auto"/>
          </w:divBdr>
        </w:div>
        <w:div w:id="1851680752">
          <w:marLeft w:val="0"/>
          <w:marRight w:val="0"/>
          <w:marTop w:val="0"/>
          <w:marBottom w:val="0"/>
          <w:divBdr>
            <w:top w:val="none" w:sz="0" w:space="0" w:color="auto"/>
            <w:left w:val="none" w:sz="0" w:space="0" w:color="auto"/>
            <w:bottom w:val="none" w:sz="0" w:space="0" w:color="auto"/>
            <w:right w:val="none" w:sz="0" w:space="0" w:color="auto"/>
          </w:divBdr>
        </w:div>
        <w:div w:id="410279716">
          <w:marLeft w:val="0"/>
          <w:marRight w:val="0"/>
          <w:marTop w:val="0"/>
          <w:marBottom w:val="0"/>
          <w:divBdr>
            <w:top w:val="none" w:sz="0" w:space="0" w:color="auto"/>
            <w:left w:val="none" w:sz="0" w:space="0" w:color="auto"/>
            <w:bottom w:val="none" w:sz="0" w:space="0" w:color="auto"/>
            <w:right w:val="none" w:sz="0" w:space="0" w:color="auto"/>
          </w:divBdr>
        </w:div>
        <w:div w:id="191579518">
          <w:marLeft w:val="0"/>
          <w:marRight w:val="0"/>
          <w:marTop w:val="0"/>
          <w:marBottom w:val="0"/>
          <w:divBdr>
            <w:top w:val="none" w:sz="0" w:space="0" w:color="auto"/>
            <w:left w:val="none" w:sz="0" w:space="0" w:color="auto"/>
            <w:bottom w:val="none" w:sz="0" w:space="0" w:color="auto"/>
            <w:right w:val="none" w:sz="0" w:space="0" w:color="auto"/>
          </w:divBdr>
        </w:div>
        <w:div w:id="68120530">
          <w:marLeft w:val="0"/>
          <w:marRight w:val="0"/>
          <w:marTop w:val="0"/>
          <w:marBottom w:val="0"/>
          <w:divBdr>
            <w:top w:val="none" w:sz="0" w:space="0" w:color="auto"/>
            <w:left w:val="none" w:sz="0" w:space="0" w:color="auto"/>
            <w:bottom w:val="none" w:sz="0" w:space="0" w:color="auto"/>
            <w:right w:val="none" w:sz="0" w:space="0" w:color="auto"/>
          </w:divBdr>
        </w:div>
        <w:div w:id="1782605569">
          <w:marLeft w:val="0"/>
          <w:marRight w:val="0"/>
          <w:marTop w:val="0"/>
          <w:marBottom w:val="0"/>
          <w:divBdr>
            <w:top w:val="none" w:sz="0" w:space="0" w:color="auto"/>
            <w:left w:val="none" w:sz="0" w:space="0" w:color="auto"/>
            <w:bottom w:val="none" w:sz="0" w:space="0" w:color="auto"/>
            <w:right w:val="none" w:sz="0" w:space="0" w:color="auto"/>
          </w:divBdr>
        </w:div>
        <w:div w:id="977223025">
          <w:marLeft w:val="0"/>
          <w:marRight w:val="0"/>
          <w:marTop w:val="0"/>
          <w:marBottom w:val="0"/>
          <w:divBdr>
            <w:top w:val="none" w:sz="0" w:space="0" w:color="auto"/>
            <w:left w:val="none" w:sz="0" w:space="0" w:color="auto"/>
            <w:bottom w:val="none" w:sz="0" w:space="0" w:color="auto"/>
            <w:right w:val="none" w:sz="0" w:space="0" w:color="auto"/>
          </w:divBdr>
        </w:div>
        <w:div w:id="1063912279">
          <w:marLeft w:val="0"/>
          <w:marRight w:val="0"/>
          <w:marTop w:val="0"/>
          <w:marBottom w:val="0"/>
          <w:divBdr>
            <w:top w:val="none" w:sz="0" w:space="0" w:color="auto"/>
            <w:left w:val="none" w:sz="0" w:space="0" w:color="auto"/>
            <w:bottom w:val="none" w:sz="0" w:space="0" w:color="auto"/>
            <w:right w:val="none" w:sz="0" w:space="0" w:color="auto"/>
          </w:divBdr>
        </w:div>
        <w:div w:id="573399866">
          <w:marLeft w:val="0"/>
          <w:marRight w:val="0"/>
          <w:marTop w:val="0"/>
          <w:marBottom w:val="0"/>
          <w:divBdr>
            <w:top w:val="none" w:sz="0" w:space="0" w:color="auto"/>
            <w:left w:val="none" w:sz="0" w:space="0" w:color="auto"/>
            <w:bottom w:val="none" w:sz="0" w:space="0" w:color="auto"/>
            <w:right w:val="none" w:sz="0" w:space="0" w:color="auto"/>
          </w:divBdr>
        </w:div>
      </w:divsChild>
    </w:div>
    <w:div w:id="1450052390">
      <w:bodyDiv w:val="1"/>
      <w:marLeft w:val="0"/>
      <w:marRight w:val="0"/>
      <w:marTop w:val="0"/>
      <w:marBottom w:val="0"/>
      <w:divBdr>
        <w:top w:val="none" w:sz="0" w:space="0" w:color="auto"/>
        <w:left w:val="none" w:sz="0" w:space="0" w:color="auto"/>
        <w:bottom w:val="none" w:sz="0" w:space="0" w:color="auto"/>
        <w:right w:val="none" w:sz="0" w:space="0" w:color="auto"/>
      </w:divBdr>
      <w:divsChild>
        <w:div w:id="1227182149">
          <w:marLeft w:val="0"/>
          <w:marRight w:val="0"/>
          <w:marTop w:val="0"/>
          <w:marBottom w:val="0"/>
          <w:divBdr>
            <w:top w:val="none" w:sz="0" w:space="0" w:color="auto"/>
            <w:left w:val="none" w:sz="0" w:space="0" w:color="auto"/>
            <w:bottom w:val="none" w:sz="0" w:space="0" w:color="auto"/>
            <w:right w:val="none" w:sz="0" w:space="0" w:color="auto"/>
          </w:divBdr>
        </w:div>
        <w:div w:id="19362595">
          <w:marLeft w:val="0"/>
          <w:marRight w:val="0"/>
          <w:marTop w:val="0"/>
          <w:marBottom w:val="0"/>
          <w:divBdr>
            <w:top w:val="none" w:sz="0" w:space="0" w:color="auto"/>
            <w:left w:val="none" w:sz="0" w:space="0" w:color="auto"/>
            <w:bottom w:val="none" w:sz="0" w:space="0" w:color="auto"/>
            <w:right w:val="none" w:sz="0" w:space="0" w:color="auto"/>
          </w:divBdr>
        </w:div>
        <w:div w:id="863523174">
          <w:marLeft w:val="0"/>
          <w:marRight w:val="0"/>
          <w:marTop w:val="0"/>
          <w:marBottom w:val="0"/>
          <w:divBdr>
            <w:top w:val="none" w:sz="0" w:space="0" w:color="auto"/>
            <w:left w:val="none" w:sz="0" w:space="0" w:color="auto"/>
            <w:bottom w:val="none" w:sz="0" w:space="0" w:color="auto"/>
            <w:right w:val="none" w:sz="0" w:space="0" w:color="auto"/>
          </w:divBdr>
        </w:div>
      </w:divsChild>
    </w:div>
    <w:div w:id="1450054228">
      <w:bodyDiv w:val="1"/>
      <w:marLeft w:val="0"/>
      <w:marRight w:val="0"/>
      <w:marTop w:val="0"/>
      <w:marBottom w:val="0"/>
      <w:divBdr>
        <w:top w:val="none" w:sz="0" w:space="0" w:color="auto"/>
        <w:left w:val="none" w:sz="0" w:space="0" w:color="auto"/>
        <w:bottom w:val="none" w:sz="0" w:space="0" w:color="auto"/>
        <w:right w:val="none" w:sz="0" w:space="0" w:color="auto"/>
      </w:divBdr>
      <w:divsChild>
        <w:div w:id="487095540">
          <w:marLeft w:val="0"/>
          <w:marRight w:val="0"/>
          <w:marTop w:val="0"/>
          <w:marBottom w:val="0"/>
          <w:divBdr>
            <w:top w:val="none" w:sz="0" w:space="0" w:color="auto"/>
            <w:left w:val="none" w:sz="0" w:space="0" w:color="auto"/>
            <w:bottom w:val="none" w:sz="0" w:space="0" w:color="auto"/>
            <w:right w:val="none" w:sz="0" w:space="0" w:color="auto"/>
          </w:divBdr>
          <w:divsChild>
            <w:div w:id="1864516003">
              <w:marLeft w:val="0"/>
              <w:marRight w:val="0"/>
              <w:marTop w:val="0"/>
              <w:marBottom w:val="0"/>
              <w:divBdr>
                <w:top w:val="none" w:sz="0" w:space="0" w:color="auto"/>
                <w:left w:val="none" w:sz="0" w:space="0" w:color="auto"/>
                <w:bottom w:val="none" w:sz="0" w:space="0" w:color="auto"/>
                <w:right w:val="none" w:sz="0" w:space="0" w:color="auto"/>
              </w:divBdr>
              <w:divsChild>
                <w:div w:id="1762413689">
                  <w:marLeft w:val="0"/>
                  <w:marRight w:val="0"/>
                  <w:marTop w:val="0"/>
                  <w:marBottom w:val="0"/>
                  <w:divBdr>
                    <w:top w:val="none" w:sz="0" w:space="0" w:color="auto"/>
                    <w:left w:val="none" w:sz="0" w:space="0" w:color="auto"/>
                    <w:bottom w:val="none" w:sz="0" w:space="0" w:color="auto"/>
                    <w:right w:val="none" w:sz="0" w:space="0" w:color="auto"/>
                  </w:divBdr>
                  <w:divsChild>
                    <w:div w:id="1091699731">
                      <w:marLeft w:val="0"/>
                      <w:marRight w:val="0"/>
                      <w:marTop w:val="0"/>
                      <w:marBottom w:val="0"/>
                      <w:divBdr>
                        <w:top w:val="none" w:sz="0" w:space="0" w:color="auto"/>
                        <w:left w:val="none" w:sz="0" w:space="0" w:color="auto"/>
                        <w:bottom w:val="none" w:sz="0" w:space="0" w:color="auto"/>
                        <w:right w:val="none" w:sz="0" w:space="0" w:color="auto"/>
                      </w:divBdr>
                      <w:divsChild>
                        <w:div w:id="1006128825">
                          <w:marLeft w:val="0"/>
                          <w:marRight w:val="0"/>
                          <w:marTop w:val="0"/>
                          <w:marBottom w:val="0"/>
                          <w:divBdr>
                            <w:top w:val="none" w:sz="0" w:space="0" w:color="auto"/>
                            <w:left w:val="none" w:sz="0" w:space="0" w:color="auto"/>
                            <w:bottom w:val="none" w:sz="0" w:space="0" w:color="auto"/>
                            <w:right w:val="none" w:sz="0" w:space="0" w:color="auto"/>
                          </w:divBdr>
                          <w:divsChild>
                            <w:div w:id="225579988">
                              <w:marLeft w:val="0"/>
                              <w:marRight w:val="0"/>
                              <w:marTop w:val="0"/>
                              <w:marBottom w:val="0"/>
                              <w:divBdr>
                                <w:top w:val="none" w:sz="0" w:space="0" w:color="auto"/>
                                <w:left w:val="none" w:sz="0" w:space="0" w:color="auto"/>
                                <w:bottom w:val="none" w:sz="0" w:space="0" w:color="auto"/>
                                <w:right w:val="none" w:sz="0" w:space="0" w:color="auto"/>
                              </w:divBdr>
                              <w:divsChild>
                                <w:div w:id="1156989620">
                                  <w:marLeft w:val="0"/>
                                  <w:marRight w:val="0"/>
                                  <w:marTop w:val="0"/>
                                  <w:marBottom w:val="0"/>
                                  <w:divBdr>
                                    <w:top w:val="none" w:sz="0" w:space="0" w:color="auto"/>
                                    <w:left w:val="none" w:sz="0" w:space="0" w:color="auto"/>
                                    <w:bottom w:val="none" w:sz="0" w:space="0" w:color="auto"/>
                                    <w:right w:val="none" w:sz="0" w:space="0" w:color="auto"/>
                                  </w:divBdr>
                                  <w:divsChild>
                                    <w:div w:id="260648888">
                                      <w:marLeft w:val="0"/>
                                      <w:marRight w:val="0"/>
                                      <w:marTop w:val="0"/>
                                      <w:marBottom w:val="0"/>
                                      <w:divBdr>
                                        <w:top w:val="none" w:sz="0" w:space="0" w:color="auto"/>
                                        <w:left w:val="none" w:sz="0" w:space="0" w:color="auto"/>
                                        <w:bottom w:val="none" w:sz="0" w:space="0" w:color="auto"/>
                                        <w:right w:val="none" w:sz="0" w:space="0" w:color="auto"/>
                                      </w:divBdr>
                                      <w:divsChild>
                                        <w:div w:id="5351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1450">
      <w:bodyDiv w:val="1"/>
      <w:marLeft w:val="0"/>
      <w:marRight w:val="0"/>
      <w:marTop w:val="0"/>
      <w:marBottom w:val="0"/>
      <w:divBdr>
        <w:top w:val="none" w:sz="0" w:space="0" w:color="auto"/>
        <w:left w:val="none" w:sz="0" w:space="0" w:color="auto"/>
        <w:bottom w:val="none" w:sz="0" w:space="0" w:color="auto"/>
        <w:right w:val="none" w:sz="0" w:space="0" w:color="auto"/>
      </w:divBdr>
    </w:div>
    <w:div w:id="1451901948">
      <w:bodyDiv w:val="1"/>
      <w:marLeft w:val="0"/>
      <w:marRight w:val="0"/>
      <w:marTop w:val="0"/>
      <w:marBottom w:val="0"/>
      <w:divBdr>
        <w:top w:val="none" w:sz="0" w:space="0" w:color="auto"/>
        <w:left w:val="none" w:sz="0" w:space="0" w:color="auto"/>
        <w:bottom w:val="none" w:sz="0" w:space="0" w:color="auto"/>
        <w:right w:val="none" w:sz="0" w:space="0" w:color="auto"/>
      </w:divBdr>
    </w:div>
    <w:div w:id="1453134091">
      <w:bodyDiv w:val="1"/>
      <w:marLeft w:val="0"/>
      <w:marRight w:val="0"/>
      <w:marTop w:val="0"/>
      <w:marBottom w:val="0"/>
      <w:divBdr>
        <w:top w:val="none" w:sz="0" w:space="0" w:color="auto"/>
        <w:left w:val="none" w:sz="0" w:space="0" w:color="auto"/>
        <w:bottom w:val="none" w:sz="0" w:space="0" w:color="auto"/>
        <w:right w:val="none" w:sz="0" w:space="0" w:color="auto"/>
      </w:divBdr>
      <w:divsChild>
        <w:div w:id="909999701">
          <w:marLeft w:val="0"/>
          <w:marRight w:val="0"/>
          <w:marTop w:val="0"/>
          <w:marBottom w:val="0"/>
          <w:divBdr>
            <w:top w:val="none" w:sz="0" w:space="0" w:color="auto"/>
            <w:left w:val="none" w:sz="0" w:space="0" w:color="auto"/>
            <w:bottom w:val="none" w:sz="0" w:space="0" w:color="auto"/>
            <w:right w:val="none" w:sz="0" w:space="0" w:color="auto"/>
          </w:divBdr>
        </w:div>
        <w:div w:id="1240941160">
          <w:marLeft w:val="0"/>
          <w:marRight w:val="0"/>
          <w:marTop w:val="0"/>
          <w:marBottom w:val="0"/>
          <w:divBdr>
            <w:top w:val="none" w:sz="0" w:space="0" w:color="auto"/>
            <w:left w:val="none" w:sz="0" w:space="0" w:color="auto"/>
            <w:bottom w:val="none" w:sz="0" w:space="0" w:color="auto"/>
            <w:right w:val="none" w:sz="0" w:space="0" w:color="auto"/>
          </w:divBdr>
          <w:divsChild>
            <w:div w:id="784615161">
              <w:marLeft w:val="0"/>
              <w:marRight w:val="0"/>
              <w:marTop w:val="0"/>
              <w:marBottom w:val="0"/>
              <w:divBdr>
                <w:top w:val="none" w:sz="0" w:space="0" w:color="auto"/>
                <w:left w:val="none" w:sz="0" w:space="0" w:color="auto"/>
                <w:bottom w:val="none" w:sz="0" w:space="0" w:color="auto"/>
                <w:right w:val="none" w:sz="0" w:space="0" w:color="auto"/>
              </w:divBdr>
              <w:divsChild>
                <w:div w:id="552081641">
                  <w:marLeft w:val="0"/>
                  <w:marRight w:val="0"/>
                  <w:marTop w:val="0"/>
                  <w:marBottom w:val="0"/>
                  <w:divBdr>
                    <w:top w:val="none" w:sz="0" w:space="0" w:color="auto"/>
                    <w:left w:val="none" w:sz="0" w:space="0" w:color="auto"/>
                    <w:bottom w:val="none" w:sz="0" w:space="0" w:color="auto"/>
                    <w:right w:val="none" w:sz="0" w:space="0" w:color="auto"/>
                  </w:divBdr>
                  <w:divsChild>
                    <w:div w:id="1012491695">
                      <w:marLeft w:val="0"/>
                      <w:marRight w:val="0"/>
                      <w:marTop w:val="0"/>
                      <w:marBottom w:val="0"/>
                      <w:divBdr>
                        <w:top w:val="none" w:sz="0" w:space="0" w:color="auto"/>
                        <w:left w:val="none" w:sz="0" w:space="0" w:color="auto"/>
                        <w:bottom w:val="none" w:sz="0" w:space="0" w:color="auto"/>
                        <w:right w:val="none" w:sz="0" w:space="0" w:color="auto"/>
                      </w:divBdr>
                      <w:divsChild>
                        <w:div w:id="2085567353">
                          <w:marLeft w:val="0"/>
                          <w:marRight w:val="0"/>
                          <w:marTop w:val="0"/>
                          <w:marBottom w:val="0"/>
                          <w:divBdr>
                            <w:top w:val="none" w:sz="0" w:space="0" w:color="auto"/>
                            <w:left w:val="none" w:sz="0" w:space="0" w:color="auto"/>
                            <w:bottom w:val="none" w:sz="0" w:space="0" w:color="auto"/>
                            <w:right w:val="none" w:sz="0" w:space="0" w:color="auto"/>
                          </w:divBdr>
                          <w:divsChild>
                            <w:div w:id="1090347568">
                              <w:marLeft w:val="0"/>
                              <w:marRight w:val="0"/>
                              <w:marTop w:val="0"/>
                              <w:marBottom w:val="0"/>
                              <w:divBdr>
                                <w:top w:val="none" w:sz="0" w:space="0" w:color="auto"/>
                                <w:left w:val="none" w:sz="0" w:space="0" w:color="auto"/>
                                <w:bottom w:val="none" w:sz="0" w:space="0" w:color="auto"/>
                                <w:right w:val="none" w:sz="0" w:space="0" w:color="auto"/>
                              </w:divBdr>
                              <w:divsChild>
                                <w:div w:id="2083022860">
                                  <w:marLeft w:val="0"/>
                                  <w:marRight w:val="0"/>
                                  <w:marTop w:val="0"/>
                                  <w:marBottom w:val="0"/>
                                  <w:divBdr>
                                    <w:top w:val="none" w:sz="0" w:space="0" w:color="auto"/>
                                    <w:left w:val="none" w:sz="0" w:space="0" w:color="auto"/>
                                    <w:bottom w:val="none" w:sz="0" w:space="0" w:color="auto"/>
                                    <w:right w:val="none" w:sz="0" w:space="0" w:color="auto"/>
                                  </w:divBdr>
                                  <w:divsChild>
                                    <w:div w:id="876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832363">
          <w:marLeft w:val="0"/>
          <w:marRight w:val="0"/>
          <w:marTop w:val="0"/>
          <w:marBottom w:val="0"/>
          <w:divBdr>
            <w:top w:val="none" w:sz="0" w:space="0" w:color="auto"/>
            <w:left w:val="none" w:sz="0" w:space="0" w:color="auto"/>
            <w:bottom w:val="none" w:sz="0" w:space="0" w:color="auto"/>
            <w:right w:val="none" w:sz="0" w:space="0" w:color="auto"/>
          </w:divBdr>
          <w:divsChild>
            <w:div w:id="699547481">
              <w:marLeft w:val="0"/>
              <w:marRight w:val="0"/>
              <w:marTop w:val="0"/>
              <w:marBottom w:val="0"/>
              <w:divBdr>
                <w:top w:val="none" w:sz="0" w:space="0" w:color="auto"/>
                <w:left w:val="none" w:sz="0" w:space="0" w:color="auto"/>
                <w:bottom w:val="none" w:sz="0" w:space="0" w:color="auto"/>
                <w:right w:val="none" w:sz="0" w:space="0" w:color="auto"/>
              </w:divBdr>
            </w:div>
            <w:div w:id="460156226">
              <w:marLeft w:val="0"/>
              <w:marRight w:val="0"/>
              <w:marTop w:val="0"/>
              <w:marBottom w:val="0"/>
              <w:divBdr>
                <w:top w:val="none" w:sz="0" w:space="0" w:color="auto"/>
                <w:left w:val="none" w:sz="0" w:space="0" w:color="auto"/>
                <w:bottom w:val="none" w:sz="0" w:space="0" w:color="auto"/>
                <w:right w:val="none" w:sz="0" w:space="0" w:color="auto"/>
              </w:divBdr>
              <w:divsChild>
                <w:div w:id="534346107">
                  <w:marLeft w:val="0"/>
                  <w:marRight w:val="0"/>
                  <w:marTop w:val="0"/>
                  <w:marBottom w:val="0"/>
                  <w:divBdr>
                    <w:top w:val="none" w:sz="0" w:space="0" w:color="auto"/>
                    <w:left w:val="none" w:sz="0" w:space="0" w:color="auto"/>
                    <w:bottom w:val="none" w:sz="0" w:space="0" w:color="auto"/>
                    <w:right w:val="none" w:sz="0" w:space="0" w:color="auto"/>
                  </w:divBdr>
                  <w:divsChild>
                    <w:div w:id="1611811629">
                      <w:marLeft w:val="0"/>
                      <w:marRight w:val="0"/>
                      <w:marTop w:val="0"/>
                      <w:marBottom w:val="0"/>
                      <w:divBdr>
                        <w:top w:val="none" w:sz="0" w:space="0" w:color="auto"/>
                        <w:left w:val="none" w:sz="0" w:space="0" w:color="auto"/>
                        <w:bottom w:val="none" w:sz="0" w:space="0" w:color="auto"/>
                        <w:right w:val="none" w:sz="0" w:space="0" w:color="auto"/>
                      </w:divBdr>
                      <w:divsChild>
                        <w:div w:id="1562248308">
                          <w:marLeft w:val="0"/>
                          <w:marRight w:val="0"/>
                          <w:marTop w:val="0"/>
                          <w:marBottom w:val="0"/>
                          <w:divBdr>
                            <w:top w:val="none" w:sz="0" w:space="0" w:color="auto"/>
                            <w:left w:val="none" w:sz="0" w:space="0" w:color="auto"/>
                            <w:bottom w:val="none" w:sz="0" w:space="0" w:color="auto"/>
                            <w:right w:val="none" w:sz="0" w:space="0" w:color="auto"/>
                          </w:divBdr>
                          <w:divsChild>
                            <w:div w:id="1279993917">
                              <w:marLeft w:val="0"/>
                              <w:marRight w:val="0"/>
                              <w:marTop w:val="0"/>
                              <w:marBottom w:val="0"/>
                              <w:divBdr>
                                <w:top w:val="none" w:sz="0" w:space="0" w:color="auto"/>
                                <w:left w:val="none" w:sz="0" w:space="0" w:color="auto"/>
                                <w:bottom w:val="none" w:sz="0" w:space="0" w:color="auto"/>
                                <w:right w:val="none" w:sz="0" w:space="0" w:color="auto"/>
                              </w:divBdr>
                            </w:div>
                            <w:div w:id="1426996794">
                              <w:marLeft w:val="0"/>
                              <w:marRight w:val="0"/>
                              <w:marTop w:val="0"/>
                              <w:marBottom w:val="0"/>
                              <w:divBdr>
                                <w:top w:val="none" w:sz="0" w:space="0" w:color="auto"/>
                                <w:left w:val="none" w:sz="0" w:space="0" w:color="auto"/>
                                <w:bottom w:val="none" w:sz="0" w:space="0" w:color="auto"/>
                                <w:right w:val="none" w:sz="0" w:space="0" w:color="auto"/>
                              </w:divBdr>
                              <w:divsChild>
                                <w:div w:id="449937075">
                                  <w:marLeft w:val="0"/>
                                  <w:marRight w:val="0"/>
                                  <w:marTop w:val="0"/>
                                  <w:marBottom w:val="0"/>
                                  <w:divBdr>
                                    <w:top w:val="none" w:sz="0" w:space="0" w:color="auto"/>
                                    <w:left w:val="none" w:sz="0" w:space="0" w:color="auto"/>
                                    <w:bottom w:val="none" w:sz="0" w:space="0" w:color="auto"/>
                                    <w:right w:val="none" w:sz="0" w:space="0" w:color="auto"/>
                                  </w:divBdr>
                                  <w:divsChild>
                                    <w:div w:id="1185903174">
                                      <w:marLeft w:val="0"/>
                                      <w:marRight w:val="0"/>
                                      <w:marTop w:val="0"/>
                                      <w:marBottom w:val="0"/>
                                      <w:divBdr>
                                        <w:top w:val="none" w:sz="0" w:space="0" w:color="auto"/>
                                        <w:left w:val="none" w:sz="0" w:space="0" w:color="auto"/>
                                        <w:bottom w:val="none" w:sz="0" w:space="0" w:color="auto"/>
                                        <w:right w:val="none" w:sz="0" w:space="0" w:color="auto"/>
                                      </w:divBdr>
                                      <w:divsChild>
                                        <w:div w:id="1395592195">
                                          <w:marLeft w:val="0"/>
                                          <w:marRight w:val="0"/>
                                          <w:marTop w:val="0"/>
                                          <w:marBottom w:val="0"/>
                                          <w:divBdr>
                                            <w:top w:val="none" w:sz="0" w:space="0" w:color="auto"/>
                                            <w:left w:val="none" w:sz="0" w:space="0" w:color="auto"/>
                                            <w:bottom w:val="none" w:sz="0" w:space="0" w:color="auto"/>
                                            <w:right w:val="none" w:sz="0" w:space="0" w:color="auto"/>
                                          </w:divBdr>
                                        </w:div>
                                        <w:div w:id="697392783">
                                          <w:marLeft w:val="0"/>
                                          <w:marRight w:val="0"/>
                                          <w:marTop w:val="0"/>
                                          <w:marBottom w:val="0"/>
                                          <w:divBdr>
                                            <w:top w:val="none" w:sz="0" w:space="0" w:color="auto"/>
                                            <w:left w:val="none" w:sz="0" w:space="0" w:color="auto"/>
                                            <w:bottom w:val="none" w:sz="0" w:space="0" w:color="auto"/>
                                            <w:right w:val="none" w:sz="0" w:space="0" w:color="auto"/>
                                          </w:divBdr>
                                          <w:divsChild>
                                            <w:div w:id="16892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9676">
      <w:bodyDiv w:val="1"/>
      <w:marLeft w:val="0"/>
      <w:marRight w:val="0"/>
      <w:marTop w:val="0"/>
      <w:marBottom w:val="0"/>
      <w:divBdr>
        <w:top w:val="none" w:sz="0" w:space="0" w:color="auto"/>
        <w:left w:val="none" w:sz="0" w:space="0" w:color="auto"/>
        <w:bottom w:val="none" w:sz="0" w:space="0" w:color="auto"/>
        <w:right w:val="none" w:sz="0" w:space="0" w:color="auto"/>
      </w:divBdr>
    </w:div>
    <w:div w:id="1464619124">
      <w:bodyDiv w:val="1"/>
      <w:marLeft w:val="0"/>
      <w:marRight w:val="0"/>
      <w:marTop w:val="0"/>
      <w:marBottom w:val="0"/>
      <w:divBdr>
        <w:top w:val="none" w:sz="0" w:space="0" w:color="auto"/>
        <w:left w:val="none" w:sz="0" w:space="0" w:color="auto"/>
        <w:bottom w:val="none" w:sz="0" w:space="0" w:color="auto"/>
        <w:right w:val="none" w:sz="0" w:space="0" w:color="auto"/>
      </w:divBdr>
    </w:div>
    <w:div w:id="1473592563">
      <w:bodyDiv w:val="1"/>
      <w:marLeft w:val="480"/>
      <w:marRight w:val="480"/>
      <w:marTop w:val="288"/>
      <w:marBottom w:val="288"/>
      <w:divBdr>
        <w:top w:val="none" w:sz="0" w:space="0" w:color="auto"/>
        <w:left w:val="none" w:sz="0" w:space="0" w:color="auto"/>
        <w:bottom w:val="none" w:sz="0" w:space="0" w:color="auto"/>
        <w:right w:val="none" w:sz="0" w:space="0" w:color="auto"/>
      </w:divBdr>
      <w:divsChild>
        <w:div w:id="38281207">
          <w:marLeft w:val="0"/>
          <w:marRight w:val="0"/>
          <w:marTop w:val="0"/>
          <w:marBottom w:val="0"/>
          <w:divBdr>
            <w:top w:val="none" w:sz="0" w:space="0" w:color="auto"/>
            <w:left w:val="none" w:sz="0" w:space="0" w:color="auto"/>
            <w:bottom w:val="none" w:sz="0" w:space="0" w:color="auto"/>
            <w:right w:val="none" w:sz="0" w:space="0" w:color="auto"/>
          </w:divBdr>
          <w:divsChild>
            <w:div w:id="1947761716">
              <w:marLeft w:val="0"/>
              <w:marRight w:val="0"/>
              <w:marTop w:val="504"/>
              <w:marBottom w:val="0"/>
              <w:divBdr>
                <w:top w:val="none" w:sz="0" w:space="0" w:color="auto"/>
                <w:left w:val="none" w:sz="0" w:space="0" w:color="auto"/>
                <w:bottom w:val="none" w:sz="0" w:space="0" w:color="auto"/>
                <w:right w:val="none" w:sz="0" w:space="0" w:color="auto"/>
              </w:divBdr>
              <w:divsChild>
                <w:div w:id="1051540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8182975">
      <w:bodyDiv w:val="1"/>
      <w:marLeft w:val="0"/>
      <w:marRight w:val="0"/>
      <w:marTop w:val="0"/>
      <w:marBottom w:val="0"/>
      <w:divBdr>
        <w:top w:val="none" w:sz="0" w:space="0" w:color="auto"/>
        <w:left w:val="none" w:sz="0" w:space="0" w:color="auto"/>
        <w:bottom w:val="none" w:sz="0" w:space="0" w:color="auto"/>
        <w:right w:val="none" w:sz="0" w:space="0" w:color="auto"/>
      </w:divBdr>
      <w:divsChild>
        <w:div w:id="1572694573">
          <w:marLeft w:val="0"/>
          <w:marRight w:val="0"/>
          <w:marTop w:val="0"/>
          <w:marBottom w:val="0"/>
          <w:divBdr>
            <w:top w:val="none" w:sz="0" w:space="0" w:color="auto"/>
            <w:left w:val="none" w:sz="0" w:space="0" w:color="auto"/>
            <w:bottom w:val="none" w:sz="0" w:space="0" w:color="auto"/>
            <w:right w:val="none" w:sz="0" w:space="0" w:color="auto"/>
          </w:divBdr>
          <w:divsChild>
            <w:div w:id="1777139741">
              <w:marLeft w:val="0"/>
              <w:marRight w:val="0"/>
              <w:marTop w:val="0"/>
              <w:marBottom w:val="0"/>
              <w:divBdr>
                <w:top w:val="none" w:sz="0" w:space="0" w:color="auto"/>
                <w:left w:val="none" w:sz="0" w:space="0" w:color="auto"/>
                <w:bottom w:val="none" w:sz="0" w:space="0" w:color="auto"/>
                <w:right w:val="none" w:sz="0" w:space="0" w:color="auto"/>
              </w:divBdr>
              <w:divsChild>
                <w:div w:id="1317763924">
                  <w:marLeft w:val="0"/>
                  <w:marRight w:val="0"/>
                  <w:marTop w:val="0"/>
                  <w:marBottom w:val="0"/>
                  <w:divBdr>
                    <w:top w:val="none" w:sz="0" w:space="0" w:color="auto"/>
                    <w:left w:val="none" w:sz="0" w:space="0" w:color="auto"/>
                    <w:bottom w:val="none" w:sz="0" w:space="0" w:color="auto"/>
                    <w:right w:val="none" w:sz="0" w:space="0" w:color="auto"/>
                  </w:divBdr>
                  <w:divsChild>
                    <w:div w:id="1276012790">
                      <w:marLeft w:val="0"/>
                      <w:marRight w:val="0"/>
                      <w:marTop w:val="0"/>
                      <w:marBottom w:val="0"/>
                      <w:divBdr>
                        <w:top w:val="none" w:sz="0" w:space="0" w:color="auto"/>
                        <w:left w:val="none" w:sz="0" w:space="0" w:color="auto"/>
                        <w:bottom w:val="none" w:sz="0" w:space="0" w:color="auto"/>
                        <w:right w:val="none" w:sz="0" w:space="0" w:color="auto"/>
                      </w:divBdr>
                      <w:divsChild>
                        <w:div w:id="1820071726">
                          <w:marLeft w:val="2325"/>
                          <w:marRight w:val="0"/>
                          <w:marTop w:val="0"/>
                          <w:marBottom w:val="0"/>
                          <w:divBdr>
                            <w:top w:val="none" w:sz="0" w:space="0" w:color="auto"/>
                            <w:left w:val="none" w:sz="0" w:space="0" w:color="auto"/>
                            <w:bottom w:val="none" w:sz="0" w:space="0" w:color="auto"/>
                            <w:right w:val="none" w:sz="0" w:space="0" w:color="auto"/>
                          </w:divBdr>
                          <w:divsChild>
                            <w:div w:id="421486004">
                              <w:marLeft w:val="0"/>
                              <w:marRight w:val="0"/>
                              <w:marTop w:val="0"/>
                              <w:marBottom w:val="0"/>
                              <w:divBdr>
                                <w:top w:val="none" w:sz="0" w:space="0" w:color="auto"/>
                                <w:left w:val="none" w:sz="0" w:space="0" w:color="auto"/>
                                <w:bottom w:val="none" w:sz="0" w:space="0" w:color="auto"/>
                                <w:right w:val="none" w:sz="0" w:space="0" w:color="auto"/>
                              </w:divBdr>
                              <w:divsChild>
                                <w:div w:id="2014330968">
                                  <w:marLeft w:val="0"/>
                                  <w:marRight w:val="0"/>
                                  <w:marTop w:val="0"/>
                                  <w:marBottom w:val="0"/>
                                  <w:divBdr>
                                    <w:top w:val="none" w:sz="0" w:space="0" w:color="auto"/>
                                    <w:left w:val="none" w:sz="0" w:space="0" w:color="auto"/>
                                    <w:bottom w:val="none" w:sz="0" w:space="0" w:color="auto"/>
                                    <w:right w:val="none" w:sz="0" w:space="0" w:color="auto"/>
                                  </w:divBdr>
                                  <w:divsChild>
                                    <w:div w:id="1530995884">
                                      <w:marLeft w:val="0"/>
                                      <w:marRight w:val="0"/>
                                      <w:marTop w:val="0"/>
                                      <w:marBottom w:val="0"/>
                                      <w:divBdr>
                                        <w:top w:val="none" w:sz="0" w:space="0" w:color="auto"/>
                                        <w:left w:val="none" w:sz="0" w:space="0" w:color="auto"/>
                                        <w:bottom w:val="none" w:sz="0" w:space="0" w:color="auto"/>
                                        <w:right w:val="none" w:sz="0" w:space="0" w:color="auto"/>
                                      </w:divBdr>
                                      <w:divsChild>
                                        <w:div w:id="1876775400">
                                          <w:marLeft w:val="0"/>
                                          <w:marRight w:val="0"/>
                                          <w:marTop w:val="0"/>
                                          <w:marBottom w:val="0"/>
                                          <w:divBdr>
                                            <w:top w:val="none" w:sz="0" w:space="0" w:color="auto"/>
                                            <w:left w:val="none" w:sz="0" w:space="0" w:color="auto"/>
                                            <w:bottom w:val="none" w:sz="0" w:space="0" w:color="auto"/>
                                            <w:right w:val="none" w:sz="0" w:space="0" w:color="auto"/>
                                          </w:divBdr>
                                          <w:divsChild>
                                            <w:div w:id="1213998399">
                                              <w:marLeft w:val="0"/>
                                              <w:marRight w:val="0"/>
                                              <w:marTop w:val="0"/>
                                              <w:marBottom w:val="0"/>
                                              <w:divBdr>
                                                <w:top w:val="single" w:sz="6" w:space="15" w:color="E5E5E5"/>
                                                <w:left w:val="none" w:sz="0" w:space="0" w:color="auto"/>
                                                <w:bottom w:val="none" w:sz="0" w:space="0" w:color="auto"/>
                                                <w:right w:val="none" w:sz="0" w:space="0" w:color="auto"/>
                                              </w:divBdr>
                                              <w:divsChild>
                                                <w:div w:id="1595820092">
                                                  <w:marLeft w:val="0"/>
                                                  <w:marRight w:val="0"/>
                                                  <w:marTop w:val="75"/>
                                                  <w:marBottom w:val="0"/>
                                                  <w:divBdr>
                                                    <w:top w:val="none" w:sz="0" w:space="0" w:color="auto"/>
                                                    <w:left w:val="none" w:sz="0" w:space="0" w:color="auto"/>
                                                    <w:bottom w:val="none" w:sz="0" w:space="0" w:color="auto"/>
                                                    <w:right w:val="none" w:sz="0" w:space="0" w:color="auto"/>
                                                  </w:divBdr>
                                                  <w:divsChild>
                                                    <w:div w:id="1918980598">
                                                      <w:marLeft w:val="0"/>
                                                      <w:marRight w:val="0"/>
                                                      <w:marTop w:val="0"/>
                                                      <w:marBottom w:val="0"/>
                                                      <w:divBdr>
                                                        <w:top w:val="none" w:sz="0" w:space="0" w:color="auto"/>
                                                        <w:left w:val="none" w:sz="0" w:space="0" w:color="auto"/>
                                                        <w:bottom w:val="none" w:sz="0" w:space="0" w:color="auto"/>
                                                        <w:right w:val="none" w:sz="0" w:space="0" w:color="auto"/>
                                                      </w:divBdr>
                                                      <w:divsChild>
                                                        <w:div w:id="1515807612">
                                                          <w:marLeft w:val="0"/>
                                                          <w:marRight w:val="0"/>
                                                          <w:marTop w:val="0"/>
                                                          <w:marBottom w:val="0"/>
                                                          <w:divBdr>
                                                            <w:top w:val="none" w:sz="0" w:space="0" w:color="auto"/>
                                                            <w:left w:val="none" w:sz="0" w:space="0" w:color="auto"/>
                                                            <w:bottom w:val="none" w:sz="0" w:space="0" w:color="auto"/>
                                                            <w:right w:val="none" w:sz="0" w:space="0" w:color="auto"/>
                                                          </w:divBdr>
                                                          <w:divsChild>
                                                            <w:div w:id="676424754">
                                                              <w:marLeft w:val="0"/>
                                                              <w:marRight w:val="0"/>
                                                              <w:marTop w:val="0"/>
                                                              <w:marBottom w:val="0"/>
                                                              <w:divBdr>
                                                                <w:top w:val="none" w:sz="0" w:space="0" w:color="auto"/>
                                                                <w:left w:val="none" w:sz="0" w:space="0" w:color="auto"/>
                                                                <w:bottom w:val="none" w:sz="0" w:space="0" w:color="auto"/>
                                                                <w:right w:val="none" w:sz="0" w:space="0" w:color="auto"/>
                                                              </w:divBdr>
                                                              <w:divsChild>
                                                                <w:div w:id="525364082">
                                                                  <w:marLeft w:val="0"/>
                                                                  <w:marRight w:val="0"/>
                                                                  <w:marTop w:val="0"/>
                                                                  <w:marBottom w:val="0"/>
                                                                  <w:divBdr>
                                                                    <w:top w:val="none" w:sz="0" w:space="0" w:color="auto"/>
                                                                    <w:left w:val="none" w:sz="0" w:space="0" w:color="auto"/>
                                                                    <w:bottom w:val="none" w:sz="0" w:space="0" w:color="auto"/>
                                                                    <w:right w:val="none" w:sz="0" w:space="0" w:color="auto"/>
                                                                  </w:divBdr>
                                                                  <w:divsChild>
                                                                    <w:div w:id="146947420">
                                                                      <w:marLeft w:val="0"/>
                                                                      <w:marRight w:val="0"/>
                                                                      <w:marTop w:val="0"/>
                                                                      <w:marBottom w:val="0"/>
                                                                      <w:divBdr>
                                                                        <w:top w:val="none" w:sz="0" w:space="0" w:color="auto"/>
                                                                        <w:left w:val="none" w:sz="0" w:space="0" w:color="auto"/>
                                                                        <w:bottom w:val="none" w:sz="0" w:space="0" w:color="auto"/>
                                                                        <w:right w:val="none" w:sz="0" w:space="0" w:color="auto"/>
                                                                      </w:divBdr>
                                                                      <w:divsChild>
                                                                        <w:div w:id="978387488">
                                                                          <w:marLeft w:val="0"/>
                                                                          <w:marRight w:val="0"/>
                                                                          <w:marTop w:val="0"/>
                                                                          <w:marBottom w:val="0"/>
                                                                          <w:divBdr>
                                                                            <w:top w:val="none" w:sz="0" w:space="0" w:color="auto"/>
                                                                            <w:left w:val="none" w:sz="0" w:space="0" w:color="auto"/>
                                                                            <w:bottom w:val="none" w:sz="0" w:space="0" w:color="auto"/>
                                                                            <w:right w:val="none" w:sz="0" w:space="0" w:color="auto"/>
                                                                          </w:divBdr>
                                                                          <w:divsChild>
                                                                            <w:div w:id="1489445074">
                                                                              <w:marLeft w:val="0"/>
                                                                              <w:marRight w:val="0"/>
                                                                              <w:marTop w:val="0"/>
                                                                              <w:marBottom w:val="0"/>
                                                                              <w:divBdr>
                                                                                <w:top w:val="none" w:sz="0" w:space="0" w:color="auto"/>
                                                                                <w:left w:val="none" w:sz="0" w:space="0" w:color="auto"/>
                                                                                <w:bottom w:val="none" w:sz="0" w:space="0" w:color="auto"/>
                                                                                <w:right w:val="none" w:sz="0" w:space="0" w:color="auto"/>
                                                                              </w:divBdr>
                                                                              <w:divsChild>
                                                                                <w:div w:id="1249117920">
                                                                                  <w:marLeft w:val="0"/>
                                                                                  <w:marRight w:val="0"/>
                                                                                  <w:marTop w:val="0"/>
                                                                                  <w:marBottom w:val="0"/>
                                                                                  <w:divBdr>
                                                                                    <w:top w:val="none" w:sz="0" w:space="0" w:color="auto"/>
                                                                                    <w:left w:val="none" w:sz="0" w:space="0" w:color="auto"/>
                                                                                    <w:bottom w:val="none" w:sz="0" w:space="0" w:color="auto"/>
                                                                                    <w:right w:val="none" w:sz="0" w:space="0" w:color="auto"/>
                                                                                  </w:divBdr>
                                                                                  <w:divsChild>
                                                                                    <w:div w:id="879513260">
                                                                                      <w:marLeft w:val="0"/>
                                                                                      <w:marRight w:val="0"/>
                                                                                      <w:marTop w:val="0"/>
                                                                                      <w:marBottom w:val="0"/>
                                                                                      <w:divBdr>
                                                                                        <w:top w:val="none" w:sz="0" w:space="0" w:color="auto"/>
                                                                                        <w:left w:val="none" w:sz="0" w:space="0" w:color="auto"/>
                                                                                        <w:bottom w:val="none" w:sz="0" w:space="0" w:color="auto"/>
                                                                                        <w:right w:val="none" w:sz="0" w:space="0" w:color="auto"/>
                                                                                      </w:divBdr>
                                                                                      <w:divsChild>
                                                                                        <w:div w:id="1519272212">
                                                                                          <w:marLeft w:val="0"/>
                                                                                          <w:marRight w:val="0"/>
                                                                                          <w:marTop w:val="0"/>
                                                                                          <w:marBottom w:val="0"/>
                                                                                          <w:divBdr>
                                                                                            <w:top w:val="none" w:sz="0" w:space="0" w:color="auto"/>
                                                                                            <w:left w:val="none" w:sz="0" w:space="0" w:color="auto"/>
                                                                                            <w:bottom w:val="none" w:sz="0" w:space="0" w:color="auto"/>
                                                                                            <w:right w:val="none" w:sz="0" w:space="0" w:color="auto"/>
                                                                                          </w:divBdr>
                                                                                          <w:divsChild>
                                                                                            <w:div w:id="790591760">
                                                                                              <w:marLeft w:val="0"/>
                                                                                              <w:marRight w:val="0"/>
                                                                                              <w:marTop w:val="0"/>
                                                                                              <w:marBottom w:val="0"/>
                                                                                              <w:divBdr>
                                                                                                <w:top w:val="none" w:sz="0" w:space="0" w:color="auto"/>
                                                                                                <w:left w:val="none" w:sz="0" w:space="0" w:color="auto"/>
                                                                                                <w:bottom w:val="none" w:sz="0" w:space="0" w:color="auto"/>
                                                                                                <w:right w:val="none" w:sz="0" w:space="0" w:color="auto"/>
                                                                                              </w:divBdr>
                                                                                            </w:div>
                                                                                            <w:div w:id="1960405711">
                                                                                              <w:marLeft w:val="0"/>
                                                                                              <w:marRight w:val="0"/>
                                                                                              <w:marTop w:val="0"/>
                                                                                              <w:marBottom w:val="0"/>
                                                                                              <w:divBdr>
                                                                                                <w:top w:val="none" w:sz="0" w:space="0" w:color="auto"/>
                                                                                                <w:left w:val="none" w:sz="0" w:space="0" w:color="auto"/>
                                                                                                <w:bottom w:val="none" w:sz="0" w:space="0" w:color="auto"/>
                                                                                                <w:right w:val="none" w:sz="0" w:space="0" w:color="auto"/>
                                                                                              </w:divBdr>
                                                                                            </w:div>
                                                                                            <w:div w:id="6522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459180">
      <w:bodyDiv w:val="1"/>
      <w:marLeft w:val="0"/>
      <w:marRight w:val="0"/>
      <w:marTop w:val="0"/>
      <w:marBottom w:val="0"/>
      <w:divBdr>
        <w:top w:val="none" w:sz="0" w:space="0" w:color="auto"/>
        <w:left w:val="none" w:sz="0" w:space="0" w:color="auto"/>
        <w:bottom w:val="none" w:sz="0" w:space="0" w:color="auto"/>
        <w:right w:val="none" w:sz="0" w:space="0" w:color="auto"/>
      </w:divBdr>
    </w:div>
    <w:div w:id="1484929908">
      <w:bodyDiv w:val="1"/>
      <w:marLeft w:val="0"/>
      <w:marRight w:val="0"/>
      <w:marTop w:val="0"/>
      <w:marBottom w:val="0"/>
      <w:divBdr>
        <w:top w:val="none" w:sz="0" w:space="0" w:color="auto"/>
        <w:left w:val="none" w:sz="0" w:space="0" w:color="auto"/>
        <w:bottom w:val="none" w:sz="0" w:space="0" w:color="auto"/>
        <w:right w:val="none" w:sz="0" w:space="0" w:color="auto"/>
      </w:divBdr>
    </w:div>
    <w:div w:id="1486313493">
      <w:bodyDiv w:val="1"/>
      <w:marLeft w:val="0"/>
      <w:marRight w:val="0"/>
      <w:marTop w:val="0"/>
      <w:marBottom w:val="0"/>
      <w:divBdr>
        <w:top w:val="none" w:sz="0" w:space="0" w:color="auto"/>
        <w:left w:val="none" w:sz="0" w:space="0" w:color="auto"/>
        <w:bottom w:val="none" w:sz="0" w:space="0" w:color="auto"/>
        <w:right w:val="none" w:sz="0" w:space="0" w:color="auto"/>
      </w:divBdr>
    </w:div>
    <w:div w:id="1488010395">
      <w:bodyDiv w:val="1"/>
      <w:marLeft w:val="0"/>
      <w:marRight w:val="0"/>
      <w:marTop w:val="0"/>
      <w:marBottom w:val="0"/>
      <w:divBdr>
        <w:top w:val="none" w:sz="0" w:space="0" w:color="auto"/>
        <w:left w:val="none" w:sz="0" w:space="0" w:color="auto"/>
        <w:bottom w:val="none" w:sz="0" w:space="0" w:color="auto"/>
        <w:right w:val="none" w:sz="0" w:space="0" w:color="auto"/>
      </w:divBdr>
    </w:div>
    <w:div w:id="1499077522">
      <w:bodyDiv w:val="1"/>
      <w:marLeft w:val="0"/>
      <w:marRight w:val="0"/>
      <w:marTop w:val="0"/>
      <w:marBottom w:val="0"/>
      <w:divBdr>
        <w:top w:val="none" w:sz="0" w:space="0" w:color="auto"/>
        <w:left w:val="none" w:sz="0" w:space="0" w:color="auto"/>
        <w:bottom w:val="none" w:sz="0" w:space="0" w:color="auto"/>
        <w:right w:val="none" w:sz="0" w:space="0" w:color="auto"/>
      </w:divBdr>
    </w:div>
    <w:div w:id="1500542719">
      <w:bodyDiv w:val="1"/>
      <w:marLeft w:val="0"/>
      <w:marRight w:val="0"/>
      <w:marTop w:val="0"/>
      <w:marBottom w:val="0"/>
      <w:divBdr>
        <w:top w:val="none" w:sz="0" w:space="0" w:color="auto"/>
        <w:left w:val="none" w:sz="0" w:space="0" w:color="auto"/>
        <w:bottom w:val="none" w:sz="0" w:space="0" w:color="auto"/>
        <w:right w:val="none" w:sz="0" w:space="0" w:color="auto"/>
      </w:divBdr>
    </w:div>
    <w:div w:id="1502619036">
      <w:bodyDiv w:val="1"/>
      <w:marLeft w:val="0"/>
      <w:marRight w:val="0"/>
      <w:marTop w:val="0"/>
      <w:marBottom w:val="0"/>
      <w:divBdr>
        <w:top w:val="none" w:sz="0" w:space="0" w:color="auto"/>
        <w:left w:val="none" w:sz="0" w:space="0" w:color="auto"/>
        <w:bottom w:val="none" w:sz="0" w:space="0" w:color="auto"/>
        <w:right w:val="none" w:sz="0" w:space="0" w:color="auto"/>
      </w:divBdr>
    </w:div>
    <w:div w:id="1505165373">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320963426">
          <w:marLeft w:val="0"/>
          <w:marRight w:val="0"/>
          <w:marTop w:val="0"/>
          <w:marBottom w:val="0"/>
          <w:divBdr>
            <w:top w:val="none" w:sz="0" w:space="0" w:color="auto"/>
            <w:left w:val="none" w:sz="0" w:space="0" w:color="auto"/>
            <w:bottom w:val="none" w:sz="0" w:space="0" w:color="auto"/>
            <w:right w:val="none" w:sz="0" w:space="0" w:color="auto"/>
          </w:divBdr>
          <w:divsChild>
            <w:div w:id="1278029092">
              <w:marLeft w:val="0"/>
              <w:marRight w:val="0"/>
              <w:marTop w:val="504"/>
              <w:marBottom w:val="0"/>
              <w:divBdr>
                <w:top w:val="none" w:sz="0" w:space="0" w:color="auto"/>
                <w:left w:val="none" w:sz="0" w:space="0" w:color="auto"/>
                <w:bottom w:val="none" w:sz="0" w:space="0" w:color="auto"/>
                <w:right w:val="none" w:sz="0" w:space="0" w:color="auto"/>
              </w:divBdr>
              <w:divsChild>
                <w:div w:id="1654362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505972117">
      <w:bodyDiv w:val="1"/>
      <w:marLeft w:val="0"/>
      <w:marRight w:val="0"/>
      <w:marTop w:val="0"/>
      <w:marBottom w:val="0"/>
      <w:divBdr>
        <w:top w:val="none" w:sz="0" w:space="0" w:color="auto"/>
        <w:left w:val="none" w:sz="0" w:space="0" w:color="auto"/>
        <w:bottom w:val="none" w:sz="0" w:space="0" w:color="auto"/>
        <w:right w:val="none" w:sz="0" w:space="0" w:color="auto"/>
      </w:divBdr>
    </w:div>
    <w:div w:id="1511602829">
      <w:bodyDiv w:val="1"/>
      <w:marLeft w:val="0"/>
      <w:marRight w:val="0"/>
      <w:marTop w:val="0"/>
      <w:marBottom w:val="0"/>
      <w:divBdr>
        <w:top w:val="none" w:sz="0" w:space="0" w:color="auto"/>
        <w:left w:val="none" w:sz="0" w:space="0" w:color="auto"/>
        <w:bottom w:val="none" w:sz="0" w:space="0" w:color="auto"/>
        <w:right w:val="none" w:sz="0" w:space="0" w:color="auto"/>
      </w:divBdr>
      <w:divsChild>
        <w:div w:id="1841044113">
          <w:marLeft w:val="0"/>
          <w:marRight w:val="0"/>
          <w:marTop w:val="0"/>
          <w:marBottom w:val="0"/>
          <w:divBdr>
            <w:top w:val="none" w:sz="0" w:space="0" w:color="auto"/>
            <w:left w:val="none" w:sz="0" w:space="0" w:color="auto"/>
            <w:bottom w:val="none" w:sz="0" w:space="0" w:color="auto"/>
            <w:right w:val="none" w:sz="0" w:space="0" w:color="auto"/>
          </w:divBdr>
        </w:div>
        <w:div w:id="1325939820">
          <w:marLeft w:val="0"/>
          <w:marRight w:val="0"/>
          <w:marTop w:val="0"/>
          <w:marBottom w:val="0"/>
          <w:divBdr>
            <w:top w:val="none" w:sz="0" w:space="0" w:color="auto"/>
            <w:left w:val="none" w:sz="0" w:space="0" w:color="auto"/>
            <w:bottom w:val="none" w:sz="0" w:space="0" w:color="auto"/>
            <w:right w:val="none" w:sz="0" w:space="0" w:color="auto"/>
          </w:divBdr>
        </w:div>
        <w:div w:id="583804851">
          <w:marLeft w:val="0"/>
          <w:marRight w:val="0"/>
          <w:marTop w:val="0"/>
          <w:marBottom w:val="0"/>
          <w:divBdr>
            <w:top w:val="none" w:sz="0" w:space="0" w:color="auto"/>
            <w:left w:val="none" w:sz="0" w:space="0" w:color="auto"/>
            <w:bottom w:val="none" w:sz="0" w:space="0" w:color="auto"/>
            <w:right w:val="none" w:sz="0" w:space="0" w:color="auto"/>
          </w:divBdr>
        </w:div>
        <w:div w:id="122114905">
          <w:marLeft w:val="0"/>
          <w:marRight w:val="0"/>
          <w:marTop w:val="0"/>
          <w:marBottom w:val="0"/>
          <w:divBdr>
            <w:top w:val="none" w:sz="0" w:space="0" w:color="auto"/>
            <w:left w:val="none" w:sz="0" w:space="0" w:color="auto"/>
            <w:bottom w:val="none" w:sz="0" w:space="0" w:color="auto"/>
            <w:right w:val="none" w:sz="0" w:space="0" w:color="auto"/>
          </w:divBdr>
        </w:div>
        <w:div w:id="438641782">
          <w:marLeft w:val="0"/>
          <w:marRight w:val="0"/>
          <w:marTop w:val="0"/>
          <w:marBottom w:val="0"/>
          <w:divBdr>
            <w:top w:val="none" w:sz="0" w:space="0" w:color="auto"/>
            <w:left w:val="none" w:sz="0" w:space="0" w:color="auto"/>
            <w:bottom w:val="none" w:sz="0" w:space="0" w:color="auto"/>
            <w:right w:val="none" w:sz="0" w:space="0" w:color="auto"/>
          </w:divBdr>
        </w:div>
      </w:divsChild>
    </w:div>
    <w:div w:id="1512526444">
      <w:bodyDiv w:val="1"/>
      <w:marLeft w:val="0"/>
      <w:marRight w:val="0"/>
      <w:marTop w:val="0"/>
      <w:marBottom w:val="0"/>
      <w:divBdr>
        <w:top w:val="none" w:sz="0" w:space="0" w:color="auto"/>
        <w:left w:val="none" w:sz="0" w:space="0" w:color="auto"/>
        <w:bottom w:val="none" w:sz="0" w:space="0" w:color="auto"/>
        <w:right w:val="none" w:sz="0" w:space="0" w:color="auto"/>
      </w:divBdr>
    </w:div>
    <w:div w:id="1514110550">
      <w:bodyDiv w:val="1"/>
      <w:marLeft w:val="0"/>
      <w:marRight w:val="0"/>
      <w:marTop w:val="0"/>
      <w:marBottom w:val="0"/>
      <w:divBdr>
        <w:top w:val="none" w:sz="0" w:space="0" w:color="auto"/>
        <w:left w:val="none" w:sz="0" w:space="0" w:color="auto"/>
        <w:bottom w:val="none" w:sz="0" w:space="0" w:color="auto"/>
        <w:right w:val="none" w:sz="0" w:space="0" w:color="auto"/>
      </w:divBdr>
      <w:divsChild>
        <w:div w:id="1106459561">
          <w:marLeft w:val="0"/>
          <w:marRight w:val="0"/>
          <w:marTop w:val="0"/>
          <w:marBottom w:val="0"/>
          <w:divBdr>
            <w:top w:val="none" w:sz="0" w:space="0" w:color="auto"/>
            <w:left w:val="none" w:sz="0" w:space="0" w:color="auto"/>
            <w:bottom w:val="none" w:sz="0" w:space="0" w:color="auto"/>
            <w:right w:val="none" w:sz="0" w:space="0" w:color="auto"/>
          </w:divBdr>
        </w:div>
        <w:div w:id="1786270964">
          <w:marLeft w:val="0"/>
          <w:marRight w:val="0"/>
          <w:marTop w:val="0"/>
          <w:marBottom w:val="0"/>
          <w:divBdr>
            <w:top w:val="none" w:sz="0" w:space="0" w:color="auto"/>
            <w:left w:val="none" w:sz="0" w:space="0" w:color="auto"/>
            <w:bottom w:val="none" w:sz="0" w:space="0" w:color="auto"/>
            <w:right w:val="none" w:sz="0" w:space="0" w:color="auto"/>
          </w:divBdr>
        </w:div>
        <w:div w:id="916671978">
          <w:marLeft w:val="0"/>
          <w:marRight w:val="0"/>
          <w:marTop w:val="0"/>
          <w:marBottom w:val="0"/>
          <w:divBdr>
            <w:top w:val="none" w:sz="0" w:space="0" w:color="auto"/>
            <w:left w:val="none" w:sz="0" w:space="0" w:color="auto"/>
            <w:bottom w:val="none" w:sz="0" w:space="0" w:color="auto"/>
            <w:right w:val="none" w:sz="0" w:space="0" w:color="auto"/>
          </w:divBdr>
        </w:div>
        <w:div w:id="949510368">
          <w:marLeft w:val="0"/>
          <w:marRight w:val="0"/>
          <w:marTop w:val="0"/>
          <w:marBottom w:val="0"/>
          <w:divBdr>
            <w:top w:val="none" w:sz="0" w:space="0" w:color="auto"/>
            <w:left w:val="none" w:sz="0" w:space="0" w:color="auto"/>
            <w:bottom w:val="none" w:sz="0" w:space="0" w:color="auto"/>
            <w:right w:val="none" w:sz="0" w:space="0" w:color="auto"/>
          </w:divBdr>
        </w:div>
        <w:div w:id="480927080">
          <w:marLeft w:val="0"/>
          <w:marRight w:val="0"/>
          <w:marTop w:val="0"/>
          <w:marBottom w:val="0"/>
          <w:divBdr>
            <w:top w:val="none" w:sz="0" w:space="0" w:color="auto"/>
            <w:left w:val="none" w:sz="0" w:space="0" w:color="auto"/>
            <w:bottom w:val="none" w:sz="0" w:space="0" w:color="auto"/>
            <w:right w:val="none" w:sz="0" w:space="0" w:color="auto"/>
          </w:divBdr>
        </w:div>
        <w:div w:id="130561451">
          <w:marLeft w:val="0"/>
          <w:marRight w:val="0"/>
          <w:marTop w:val="0"/>
          <w:marBottom w:val="0"/>
          <w:divBdr>
            <w:top w:val="none" w:sz="0" w:space="0" w:color="auto"/>
            <w:left w:val="none" w:sz="0" w:space="0" w:color="auto"/>
            <w:bottom w:val="none" w:sz="0" w:space="0" w:color="auto"/>
            <w:right w:val="none" w:sz="0" w:space="0" w:color="auto"/>
          </w:divBdr>
        </w:div>
        <w:div w:id="1954894107">
          <w:marLeft w:val="0"/>
          <w:marRight w:val="0"/>
          <w:marTop w:val="0"/>
          <w:marBottom w:val="0"/>
          <w:divBdr>
            <w:top w:val="none" w:sz="0" w:space="0" w:color="auto"/>
            <w:left w:val="none" w:sz="0" w:space="0" w:color="auto"/>
            <w:bottom w:val="none" w:sz="0" w:space="0" w:color="auto"/>
            <w:right w:val="none" w:sz="0" w:space="0" w:color="auto"/>
          </w:divBdr>
        </w:div>
        <w:div w:id="159279874">
          <w:marLeft w:val="0"/>
          <w:marRight w:val="0"/>
          <w:marTop w:val="0"/>
          <w:marBottom w:val="0"/>
          <w:divBdr>
            <w:top w:val="none" w:sz="0" w:space="0" w:color="auto"/>
            <w:left w:val="none" w:sz="0" w:space="0" w:color="auto"/>
            <w:bottom w:val="none" w:sz="0" w:space="0" w:color="auto"/>
            <w:right w:val="none" w:sz="0" w:space="0" w:color="auto"/>
          </w:divBdr>
        </w:div>
        <w:div w:id="1542356833">
          <w:marLeft w:val="0"/>
          <w:marRight w:val="0"/>
          <w:marTop w:val="0"/>
          <w:marBottom w:val="0"/>
          <w:divBdr>
            <w:top w:val="none" w:sz="0" w:space="0" w:color="auto"/>
            <w:left w:val="none" w:sz="0" w:space="0" w:color="auto"/>
            <w:bottom w:val="none" w:sz="0" w:space="0" w:color="auto"/>
            <w:right w:val="none" w:sz="0" w:space="0" w:color="auto"/>
          </w:divBdr>
        </w:div>
        <w:div w:id="1305282037">
          <w:marLeft w:val="0"/>
          <w:marRight w:val="0"/>
          <w:marTop w:val="0"/>
          <w:marBottom w:val="0"/>
          <w:divBdr>
            <w:top w:val="none" w:sz="0" w:space="0" w:color="auto"/>
            <w:left w:val="none" w:sz="0" w:space="0" w:color="auto"/>
            <w:bottom w:val="none" w:sz="0" w:space="0" w:color="auto"/>
            <w:right w:val="none" w:sz="0" w:space="0" w:color="auto"/>
          </w:divBdr>
        </w:div>
        <w:div w:id="375548460">
          <w:marLeft w:val="0"/>
          <w:marRight w:val="0"/>
          <w:marTop w:val="0"/>
          <w:marBottom w:val="0"/>
          <w:divBdr>
            <w:top w:val="none" w:sz="0" w:space="0" w:color="auto"/>
            <w:left w:val="none" w:sz="0" w:space="0" w:color="auto"/>
            <w:bottom w:val="none" w:sz="0" w:space="0" w:color="auto"/>
            <w:right w:val="none" w:sz="0" w:space="0" w:color="auto"/>
          </w:divBdr>
        </w:div>
        <w:div w:id="798764797">
          <w:marLeft w:val="0"/>
          <w:marRight w:val="0"/>
          <w:marTop w:val="0"/>
          <w:marBottom w:val="0"/>
          <w:divBdr>
            <w:top w:val="none" w:sz="0" w:space="0" w:color="auto"/>
            <w:left w:val="none" w:sz="0" w:space="0" w:color="auto"/>
            <w:bottom w:val="none" w:sz="0" w:space="0" w:color="auto"/>
            <w:right w:val="none" w:sz="0" w:space="0" w:color="auto"/>
          </w:divBdr>
        </w:div>
        <w:div w:id="952974917">
          <w:marLeft w:val="0"/>
          <w:marRight w:val="0"/>
          <w:marTop w:val="0"/>
          <w:marBottom w:val="0"/>
          <w:divBdr>
            <w:top w:val="none" w:sz="0" w:space="0" w:color="auto"/>
            <w:left w:val="none" w:sz="0" w:space="0" w:color="auto"/>
            <w:bottom w:val="none" w:sz="0" w:space="0" w:color="auto"/>
            <w:right w:val="none" w:sz="0" w:space="0" w:color="auto"/>
          </w:divBdr>
        </w:div>
        <w:div w:id="105775111">
          <w:marLeft w:val="0"/>
          <w:marRight w:val="0"/>
          <w:marTop w:val="0"/>
          <w:marBottom w:val="0"/>
          <w:divBdr>
            <w:top w:val="none" w:sz="0" w:space="0" w:color="auto"/>
            <w:left w:val="none" w:sz="0" w:space="0" w:color="auto"/>
            <w:bottom w:val="none" w:sz="0" w:space="0" w:color="auto"/>
            <w:right w:val="none" w:sz="0" w:space="0" w:color="auto"/>
          </w:divBdr>
        </w:div>
        <w:div w:id="261495747">
          <w:marLeft w:val="0"/>
          <w:marRight w:val="0"/>
          <w:marTop w:val="0"/>
          <w:marBottom w:val="0"/>
          <w:divBdr>
            <w:top w:val="none" w:sz="0" w:space="0" w:color="auto"/>
            <w:left w:val="none" w:sz="0" w:space="0" w:color="auto"/>
            <w:bottom w:val="none" w:sz="0" w:space="0" w:color="auto"/>
            <w:right w:val="none" w:sz="0" w:space="0" w:color="auto"/>
          </w:divBdr>
        </w:div>
        <w:div w:id="160897569">
          <w:marLeft w:val="0"/>
          <w:marRight w:val="0"/>
          <w:marTop w:val="0"/>
          <w:marBottom w:val="0"/>
          <w:divBdr>
            <w:top w:val="none" w:sz="0" w:space="0" w:color="auto"/>
            <w:left w:val="none" w:sz="0" w:space="0" w:color="auto"/>
            <w:bottom w:val="none" w:sz="0" w:space="0" w:color="auto"/>
            <w:right w:val="none" w:sz="0" w:space="0" w:color="auto"/>
          </w:divBdr>
        </w:div>
        <w:div w:id="43990750">
          <w:marLeft w:val="0"/>
          <w:marRight w:val="0"/>
          <w:marTop w:val="0"/>
          <w:marBottom w:val="0"/>
          <w:divBdr>
            <w:top w:val="none" w:sz="0" w:space="0" w:color="auto"/>
            <w:left w:val="none" w:sz="0" w:space="0" w:color="auto"/>
            <w:bottom w:val="none" w:sz="0" w:space="0" w:color="auto"/>
            <w:right w:val="none" w:sz="0" w:space="0" w:color="auto"/>
          </w:divBdr>
        </w:div>
        <w:div w:id="1630821209">
          <w:marLeft w:val="0"/>
          <w:marRight w:val="0"/>
          <w:marTop w:val="0"/>
          <w:marBottom w:val="0"/>
          <w:divBdr>
            <w:top w:val="none" w:sz="0" w:space="0" w:color="auto"/>
            <w:left w:val="none" w:sz="0" w:space="0" w:color="auto"/>
            <w:bottom w:val="none" w:sz="0" w:space="0" w:color="auto"/>
            <w:right w:val="none" w:sz="0" w:space="0" w:color="auto"/>
          </w:divBdr>
        </w:div>
        <w:div w:id="351104839">
          <w:marLeft w:val="0"/>
          <w:marRight w:val="0"/>
          <w:marTop w:val="0"/>
          <w:marBottom w:val="0"/>
          <w:divBdr>
            <w:top w:val="none" w:sz="0" w:space="0" w:color="auto"/>
            <w:left w:val="none" w:sz="0" w:space="0" w:color="auto"/>
            <w:bottom w:val="none" w:sz="0" w:space="0" w:color="auto"/>
            <w:right w:val="none" w:sz="0" w:space="0" w:color="auto"/>
          </w:divBdr>
        </w:div>
        <w:div w:id="738750242">
          <w:marLeft w:val="0"/>
          <w:marRight w:val="0"/>
          <w:marTop w:val="0"/>
          <w:marBottom w:val="0"/>
          <w:divBdr>
            <w:top w:val="none" w:sz="0" w:space="0" w:color="auto"/>
            <w:left w:val="none" w:sz="0" w:space="0" w:color="auto"/>
            <w:bottom w:val="none" w:sz="0" w:space="0" w:color="auto"/>
            <w:right w:val="none" w:sz="0" w:space="0" w:color="auto"/>
          </w:divBdr>
        </w:div>
        <w:div w:id="263611234">
          <w:marLeft w:val="0"/>
          <w:marRight w:val="0"/>
          <w:marTop w:val="0"/>
          <w:marBottom w:val="0"/>
          <w:divBdr>
            <w:top w:val="none" w:sz="0" w:space="0" w:color="auto"/>
            <w:left w:val="none" w:sz="0" w:space="0" w:color="auto"/>
            <w:bottom w:val="none" w:sz="0" w:space="0" w:color="auto"/>
            <w:right w:val="none" w:sz="0" w:space="0" w:color="auto"/>
          </w:divBdr>
        </w:div>
        <w:div w:id="1105999450">
          <w:marLeft w:val="0"/>
          <w:marRight w:val="0"/>
          <w:marTop w:val="0"/>
          <w:marBottom w:val="0"/>
          <w:divBdr>
            <w:top w:val="none" w:sz="0" w:space="0" w:color="auto"/>
            <w:left w:val="none" w:sz="0" w:space="0" w:color="auto"/>
            <w:bottom w:val="none" w:sz="0" w:space="0" w:color="auto"/>
            <w:right w:val="none" w:sz="0" w:space="0" w:color="auto"/>
          </w:divBdr>
        </w:div>
        <w:div w:id="695086502">
          <w:marLeft w:val="0"/>
          <w:marRight w:val="0"/>
          <w:marTop w:val="0"/>
          <w:marBottom w:val="0"/>
          <w:divBdr>
            <w:top w:val="none" w:sz="0" w:space="0" w:color="auto"/>
            <w:left w:val="none" w:sz="0" w:space="0" w:color="auto"/>
            <w:bottom w:val="none" w:sz="0" w:space="0" w:color="auto"/>
            <w:right w:val="none" w:sz="0" w:space="0" w:color="auto"/>
          </w:divBdr>
        </w:div>
        <w:div w:id="1298028649">
          <w:marLeft w:val="0"/>
          <w:marRight w:val="0"/>
          <w:marTop w:val="0"/>
          <w:marBottom w:val="0"/>
          <w:divBdr>
            <w:top w:val="none" w:sz="0" w:space="0" w:color="auto"/>
            <w:left w:val="none" w:sz="0" w:space="0" w:color="auto"/>
            <w:bottom w:val="none" w:sz="0" w:space="0" w:color="auto"/>
            <w:right w:val="none" w:sz="0" w:space="0" w:color="auto"/>
          </w:divBdr>
        </w:div>
        <w:div w:id="1627470175">
          <w:marLeft w:val="0"/>
          <w:marRight w:val="0"/>
          <w:marTop w:val="0"/>
          <w:marBottom w:val="0"/>
          <w:divBdr>
            <w:top w:val="none" w:sz="0" w:space="0" w:color="auto"/>
            <w:left w:val="none" w:sz="0" w:space="0" w:color="auto"/>
            <w:bottom w:val="none" w:sz="0" w:space="0" w:color="auto"/>
            <w:right w:val="none" w:sz="0" w:space="0" w:color="auto"/>
          </w:divBdr>
        </w:div>
        <w:div w:id="225409849">
          <w:marLeft w:val="0"/>
          <w:marRight w:val="0"/>
          <w:marTop w:val="0"/>
          <w:marBottom w:val="0"/>
          <w:divBdr>
            <w:top w:val="none" w:sz="0" w:space="0" w:color="auto"/>
            <w:left w:val="none" w:sz="0" w:space="0" w:color="auto"/>
            <w:bottom w:val="none" w:sz="0" w:space="0" w:color="auto"/>
            <w:right w:val="none" w:sz="0" w:space="0" w:color="auto"/>
          </w:divBdr>
        </w:div>
        <w:div w:id="1501000438">
          <w:marLeft w:val="0"/>
          <w:marRight w:val="0"/>
          <w:marTop w:val="0"/>
          <w:marBottom w:val="0"/>
          <w:divBdr>
            <w:top w:val="none" w:sz="0" w:space="0" w:color="auto"/>
            <w:left w:val="none" w:sz="0" w:space="0" w:color="auto"/>
            <w:bottom w:val="none" w:sz="0" w:space="0" w:color="auto"/>
            <w:right w:val="none" w:sz="0" w:space="0" w:color="auto"/>
          </w:divBdr>
        </w:div>
        <w:div w:id="1720858034">
          <w:marLeft w:val="0"/>
          <w:marRight w:val="0"/>
          <w:marTop w:val="0"/>
          <w:marBottom w:val="0"/>
          <w:divBdr>
            <w:top w:val="none" w:sz="0" w:space="0" w:color="auto"/>
            <w:left w:val="none" w:sz="0" w:space="0" w:color="auto"/>
            <w:bottom w:val="none" w:sz="0" w:space="0" w:color="auto"/>
            <w:right w:val="none" w:sz="0" w:space="0" w:color="auto"/>
          </w:divBdr>
        </w:div>
        <w:div w:id="174267566">
          <w:marLeft w:val="0"/>
          <w:marRight w:val="0"/>
          <w:marTop w:val="0"/>
          <w:marBottom w:val="0"/>
          <w:divBdr>
            <w:top w:val="none" w:sz="0" w:space="0" w:color="auto"/>
            <w:left w:val="none" w:sz="0" w:space="0" w:color="auto"/>
            <w:bottom w:val="none" w:sz="0" w:space="0" w:color="auto"/>
            <w:right w:val="none" w:sz="0" w:space="0" w:color="auto"/>
          </w:divBdr>
        </w:div>
        <w:div w:id="1563905254">
          <w:marLeft w:val="0"/>
          <w:marRight w:val="0"/>
          <w:marTop w:val="0"/>
          <w:marBottom w:val="0"/>
          <w:divBdr>
            <w:top w:val="none" w:sz="0" w:space="0" w:color="auto"/>
            <w:left w:val="none" w:sz="0" w:space="0" w:color="auto"/>
            <w:bottom w:val="none" w:sz="0" w:space="0" w:color="auto"/>
            <w:right w:val="none" w:sz="0" w:space="0" w:color="auto"/>
          </w:divBdr>
        </w:div>
        <w:div w:id="914971402">
          <w:marLeft w:val="0"/>
          <w:marRight w:val="0"/>
          <w:marTop w:val="0"/>
          <w:marBottom w:val="0"/>
          <w:divBdr>
            <w:top w:val="none" w:sz="0" w:space="0" w:color="auto"/>
            <w:left w:val="none" w:sz="0" w:space="0" w:color="auto"/>
            <w:bottom w:val="none" w:sz="0" w:space="0" w:color="auto"/>
            <w:right w:val="none" w:sz="0" w:space="0" w:color="auto"/>
          </w:divBdr>
        </w:div>
        <w:div w:id="562788842">
          <w:marLeft w:val="0"/>
          <w:marRight w:val="0"/>
          <w:marTop w:val="0"/>
          <w:marBottom w:val="0"/>
          <w:divBdr>
            <w:top w:val="none" w:sz="0" w:space="0" w:color="auto"/>
            <w:left w:val="none" w:sz="0" w:space="0" w:color="auto"/>
            <w:bottom w:val="none" w:sz="0" w:space="0" w:color="auto"/>
            <w:right w:val="none" w:sz="0" w:space="0" w:color="auto"/>
          </w:divBdr>
        </w:div>
        <w:div w:id="1108501808">
          <w:marLeft w:val="0"/>
          <w:marRight w:val="0"/>
          <w:marTop w:val="0"/>
          <w:marBottom w:val="0"/>
          <w:divBdr>
            <w:top w:val="none" w:sz="0" w:space="0" w:color="auto"/>
            <w:left w:val="none" w:sz="0" w:space="0" w:color="auto"/>
            <w:bottom w:val="none" w:sz="0" w:space="0" w:color="auto"/>
            <w:right w:val="none" w:sz="0" w:space="0" w:color="auto"/>
          </w:divBdr>
        </w:div>
        <w:div w:id="292753713">
          <w:marLeft w:val="0"/>
          <w:marRight w:val="0"/>
          <w:marTop w:val="0"/>
          <w:marBottom w:val="0"/>
          <w:divBdr>
            <w:top w:val="none" w:sz="0" w:space="0" w:color="auto"/>
            <w:left w:val="none" w:sz="0" w:space="0" w:color="auto"/>
            <w:bottom w:val="none" w:sz="0" w:space="0" w:color="auto"/>
            <w:right w:val="none" w:sz="0" w:space="0" w:color="auto"/>
          </w:divBdr>
        </w:div>
        <w:div w:id="84304667">
          <w:marLeft w:val="0"/>
          <w:marRight w:val="0"/>
          <w:marTop w:val="0"/>
          <w:marBottom w:val="0"/>
          <w:divBdr>
            <w:top w:val="none" w:sz="0" w:space="0" w:color="auto"/>
            <w:left w:val="none" w:sz="0" w:space="0" w:color="auto"/>
            <w:bottom w:val="none" w:sz="0" w:space="0" w:color="auto"/>
            <w:right w:val="none" w:sz="0" w:space="0" w:color="auto"/>
          </w:divBdr>
        </w:div>
        <w:div w:id="413743982">
          <w:marLeft w:val="0"/>
          <w:marRight w:val="0"/>
          <w:marTop w:val="0"/>
          <w:marBottom w:val="0"/>
          <w:divBdr>
            <w:top w:val="none" w:sz="0" w:space="0" w:color="auto"/>
            <w:left w:val="none" w:sz="0" w:space="0" w:color="auto"/>
            <w:bottom w:val="none" w:sz="0" w:space="0" w:color="auto"/>
            <w:right w:val="none" w:sz="0" w:space="0" w:color="auto"/>
          </w:divBdr>
        </w:div>
        <w:div w:id="1986734325">
          <w:marLeft w:val="0"/>
          <w:marRight w:val="0"/>
          <w:marTop w:val="0"/>
          <w:marBottom w:val="0"/>
          <w:divBdr>
            <w:top w:val="none" w:sz="0" w:space="0" w:color="auto"/>
            <w:left w:val="none" w:sz="0" w:space="0" w:color="auto"/>
            <w:bottom w:val="none" w:sz="0" w:space="0" w:color="auto"/>
            <w:right w:val="none" w:sz="0" w:space="0" w:color="auto"/>
          </w:divBdr>
        </w:div>
        <w:div w:id="1127896012">
          <w:marLeft w:val="0"/>
          <w:marRight w:val="0"/>
          <w:marTop w:val="0"/>
          <w:marBottom w:val="0"/>
          <w:divBdr>
            <w:top w:val="none" w:sz="0" w:space="0" w:color="auto"/>
            <w:left w:val="none" w:sz="0" w:space="0" w:color="auto"/>
            <w:bottom w:val="none" w:sz="0" w:space="0" w:color="auto"/>
            <w:right w:val="none" w:sz="0" w:space="0" w:color="auto"/>
          </w:divBdr>
        </w:div>
        <w:div w:id="1501700048">
          <w:marLeft w:val="0"/>
          <w:marRight w:val="0"/>
          <w:marTop w:val="0"/>
          <w:marBottom w:val="0"/>
          <w:divBdr>
            <w:top w:val="none" w:sz="0" w:space="0" w:color="auto"/>
            <w:left w:val="none" w:sz="0" w:space="0" w:color="auto"/>
            <w:bottom w:val="none" w:sz="0" w:space="0" w:color="auto"/>
            <w:right w:val="none" w:sz="0" w:space="0" w:color="auto"/>
          </w:divBdr>
        </w:div>
        <w:div w:id="233129769">
          <w:marLeft w:val="0"/>
          <w:marRight w:val="0"/>
          <w:marTop w:val="0"/>
          <w:marBottom w:val="0"/>
          <w:divBdr>
            <w:top w:val="none" w:sz="0" w:space="0" w:color="auto"/>
            <w:left w:val="none" w:sz="0" w:space="0" w:color="auto"/>
            <w:bottom w:val="none" w:sz="0" w:space="0" w:color="auto"/>
            <w:right w:val="none" w:sz="0" w:space="0" w:color="auto"/>
          </w:divBdr>
        </w:div>
        <w:div w:id="116720612">
          <w:marLeft w:val="0"/>
          <w:marRight w:val="0"/>
          <w:marTop w:val="0"/>
          <w:marBottom w:val="0"/>
          <w:divBdr>
            <w:top w:val="none" w:sz="0" w:space="0" w:color="auto"/>
            <w:left w:val="none" w:sz="0" w:space="0" w:color="auto"/>
            <w:bottom w:val="none" w:sz="0" w:space="0" w:color="auto"/>
            <w:right w:val="none" w:sz="0" w:space="0" w:color="auto"/>
          </w:divBdr>
        </w:div>
      </w:divsChild>
    </w:div>
    <w:div w:id="1514958383">
      <w:bodyDiv w:val="1"/>
      <w:marLeft w:val="0"/>
      <w:marRight w:val="0"/>
      <w:marTop w:val="0"/>
      <w:marBottom w:val="0"/>
      <w:divBdr>
        <w:top w:val="none" w:sz="0" w:space="0" w:color="auto"/>
        <w:left w:val="none" w:sz="0" w:space="0" w:color="auto"/>
        <w:bottom w:val="none" w:sz="0" w:space="0" w:color="auto"/>
        <w:right w:val="none" w:sz="0" w:space="0" w:color="auto"/>
      </w:divBdr>
      <w:divsChild>
        <w:div w:id="1866794053">
          <w:marLeft w:val="0"/>
          <w:marRight w:val="0"/>
          <w:marTop w:val="0"/>
          <w:marBottom w:val="0"/>
          <w:divBdr>
            <w:top w:val="none" w:sz="0" w:space="0" w:color="auto"/>
            <w:left w:val="none" w:sz="0" w:space="0" w:color="auto"/>
            <w:bottom w:val="none" w:sz="0" w:space="0" w:color="auto"/>
            <w:right w:val="none" w:sz="0" w:space="0" w:color="auto"/>
          </w:divBdr>
          <w:divsChild>
            <w:div w:id="1988169592">
              <w:marLeft w:val="0"/>
              <w:marRight w:val="0"/>
              <w:marTop w:val="0"/>
              <w:marBottom w:val="0"/>
              <w:divBdr>
                <w:top w:val="none" w:sz="0" w:space="0" w:color="auto"/>
                <w:left w:val="none" w:sz="0" w:space="0" w:color="auto"/>
                <w:bottom w:val="none" w:sz="0" w:space="0" w:color="auto"/>
                <w:right w:val="none" w:sz="0" w:space="0" w:color="auto"/>
              </w:divBdr>
              <w:divsChild>
                <w:div w:id="1647584538">
                  <w:marLeft w:val="0"/>
                  <w:marRight w:val="0"/>
                  <w:marTop w:val="0"/>
                  <w:marBottom w:val="0"/>
                  <w:divBdr>
                    <w:top w:val="none" w:sz="0" w:space="0" w:color="auto"/>
                    <w:left w:val="none" w:sz="0" w:space="0" w:color="auto"/>
                    <w:bottom w:val="none" w:sz="0" w:space="0" w:color="auto"/>
                    <w:right w:val="none" w:sz="0" w:space="0" w:color="auto"/>
                  </w:divBdr>
                  <w:divsChild>
                    <w:div w:id="1348600501">
                      <w:marLeft w:val="0"/>
                      <w:marRight w:val="0"/>
                      <w:marTop w:val="0"/>
                      <w:marBottom w:val="0"/>
                      <w:divBdr>
                        <w:top w:val="none" w:sz="0" w:space="0" w:color="auto"/>
                        <w:left w:val="none" w:sz="0" w:space="0" w:color="auto"/>
                        <w:bottom w:val="none" w:sz="0" w:space="0" w:color="auto"/>
                        <w:right w:val="none" w:sz="0" w:space="0" w:color="auto"/>
                      </w:divBdr>
                      <w:divsChild>
                        <w:div w:id="861209435">
                          <w:marLeft w:val="0"/>
                          <w:marRight w:val="0"/>
                          <w:marTop w:val="0"/>
                          <w:marBottom w:val="0"/>
                          <w:divBdr>
                            <w:top w:val="none" w:sz="0" w:space="0" w:color="auto"/>
                            <w:left w:val="none" w:sz="0" w:space="0" w:color="auto"/>
                            <w:bottom w:val="none" w:sz="0" w:space="0" w:color="auto"/>
                            <w:right w:val="none" w:sz="0" w:space="0" w:color="auto"/>
                          </w:divBdr>
                          <w:divsChild>
                            <w:div w:id="734472480">
                              <w:marLeft w:val="0"/>
                              <w:marRight w:val="0"/>
                              <w:marTop w:val="0"/>
                              <w:marBottom w:val="0"/>
                              <w:divBdr>
                                <w:top w:val="none" w:sz="0" w:space="0" w:color="auto"/>
                                <w:left w:val="none" w:sz="0" w:space="0" w:color="auto"/>
                                <w:bottom w:val="none" w:sz="0" w:space="0" w:color="auto"/>
                                <w:right w:val="none" w:sz="0" w:space="0" w:color="auto"/>
                              </w:divBdr>
                              <w:divsChild>
                                <w:div w:id="153422900">
                                  <w:marLeft w:val="0"/>
                                  <w:marRight w:val="0"/>
                                  <w:marTop w:val="0"/>
                                  <w:marBottom w:val="0"/>
                                  <w:divBdr>
                                    <w:top w:val="none" w:sz="0" w:space="0" w:color="auto"/>
                                    <w:left w:val="none" w:sz="0" w:space="0" w:color="auto"/>
                                    <w:bottom w:val="none" w:sz="0" w:space="0" w:color="auto"/>
                                    <w:right w:val="none" w:sz="0" w:space="0" w:color="auto"/>
                                  </w:divBdr>
                                  <w:divsChild>
                                    <w:div w:id="270818300">
                                      <w:marLeft w:val="0"/>
                                      <w:marRight w:val="0"/>
                                      <w:marTop w:val="0"/>
                                      <w:marBottom w:val="0"/>
                                      <w:divBdr>
                                        <w:top w:val="none" w:sz="0" w:space="0" w:color="auto"/>
                                        <w:left w:val="none" w:sz="0" w:space="0" w:color="auto"/>
                                        <w:bottom w:val="none" w:sz="0" w:space="0" w:color="auto"/>
                                        <w:right w:val="none" w:sz="0" w:space="0" w:color="auto"/>
                                      </w:divBdr>
                                      <w:divsChild>
                                        <w:div w:id="1248885101">
                                          <w:marLeft w:val="0"/>
                                          <w:marRight w:val="0"/>
                                          <w:marTop w:val="0"/>
                                          <w:marBottom w:val="0"/>
                                          <w:divBdr>
                                            <w:top w:val="none" w:sz="0" w:space="0" w:color="auto"/>
                                            <w:left w:val="none" w:sz="0" w:space="0" w:color="auto"/>
                                            <w:bottom w:val="none" w:sz="0" w:space="0" w:color="auto"/>
                                            <w:right w:val="none" w:sz="0" w:space="0" w:color="auto"/>
                                          </w:divBdr>
                                          <w:divsChild>
                                            <w:div w:id="1565793070">
                                              <w:marLeft w:val="0"/>
                                              <w:marRight w:val="0"/>
                                              <w:marTop w:val="0"/>
                                              <w:marBottom w:val="0"/>
                                              <w:divBdr>
                                                <w:top w:val="none" w:sz="0" w:space="0" w:color="auto"/>
                                                <w:left w:val="none" w:sz="0" w:space="0" w:color="auto"/>
                                                <w:bottom w:val="none" w:sz="0" w:space="0" w:color="auto"/>
                                                <w:right w:val="none" w:sz="0" w:space="0" w:color="auto"/>
                                              </w:divBdr>
                                              <w:divsChild>
                                                <w:div w:id="676545673">
                                                  <w:marLeft w:val="0"/>
                                                  <w:marRight w:val="0"/>
                                                  <w:marTop w:val="0"/>
                                                  <w:marBottom w:val="0"/>
                                                  <w:divBdr>
                                                    <w:top w:val="none" w:sz="0" w:space="0" w:color="auto"/>
                                                    <w:left w:val="none" w:sz="0" w:space="0" w:color="auto"/>
                                                    <w:bottom w:val="none" w:sz="0" w:space="0" w:color="auto"/>
                                                    <w:right w:val="none" w:sz="0" w:space="0" w:color="auto"/>
                                                  </w:divBdr>
                                                  <w:divsChild>
                                                    <w:div w:id="2123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751816">
      <w:bodyDiv w:val="1"/>
      <w:marLeft w:val="0"/>
      <w:marRight w:val="0"/>
      <w:marTop w:val="0"/>
      <w:marBottom w:val="0"/>
      <w:divBdr>
        <w:top w:val="none" w:sz="0" w:space="0" w:color="auto"/>
        <w:left w:val="none" w:sz="0" w:space="0" w:color="auto"/>
        <w:bottom w:val="none" w:sz="0" w:space="0" w:color="auto"/>
        <w:right w:val="none" w:sz="0" w:space="0" w:color="auto"/>
      </w:divBdr>
      <w:divsChild>
        <w:div w:id="258024036">
          <w:marLeft w:val="0"/>
          <w:marRight w:val="0"/>
          <w:marTop w:val="0"/>
          <w:marBottom w:val="0"/>
          <w:divBdr>
            <w:top w:val="none" w:sz="0" w:space="0" w:color="auto"/>
            <w:left w:val="none" w:sz="0" w:space="0" w:color="auto"/>
            <w:bottom w:val="none" w:sz="0" w:space="0" w:color="auto"/>
            <w:right w:val="none" w:sz="0" w:space="0" w:color="auto"/>
          </w:divBdr>
        </w:div>
      </w:divsChild>
    </w:div>
    <w:div w:id="1527209680">
      <w:bodyDiv w:val="1"/>
      <w:marLeft w:val="0"/>
      <w:marRight w:val="0"/>
      <w:marTop w:val="0"/>
      <w:marBottom w:val="0"/>
      <w:divBdr>
        <w:top w:val="none" w:sz="0" w:space="0" w:color="auto"/>
        <w:left w:val="none" w:sz="0" w:space="0" w:color="auto"/>
        <w:bottom w:val="none" w:sz="0" w:space="0" w:color="auto"/>
        <w:right w:val="none" w:sz="0" w:space="0" w:color="auto"/>
      </w:divBdr>
      <w:divsChild>
        <w:div w:id="305277620">
          <w:marLeft w:val="0"/>
          <w:marRight w:val="0"/>
          <w:marTop w:val="0"/>
          <w:marBottom w:val="0"/>
          <w:divBdr>
            <w:top w:val="none" w:sz="0" w:space="0" w:color="auto"/>
            <w:left w:val="none" w:sz="0" w:space="0" w:color="auto"/>
            <w:bottom w:val="none" w:sz="0" w:space="0" w:color="auto"/>
            <w:right w:val="none" w:sz="0" w:space="0" w:color="auto"/>
          </w:divBdr>
          <w:divsChild>
            <w:div w:id="2029671827">
              <w:marLeft w:val="0"/>
              <w:marRight w:val="0"/>
              <w:marTop w:val="504"/>
              <w:marBottom w:val="0"/>
              <w:divBdr>
                <w:top w:val="none" w:sz="0" w:space="0" w:color="auto"/>
                <w:left w:val="none" w:sz="0" w:space="0" w:color="auto"/>
                <w:bottom w:val="none" w:sz="0" w:space="0" w:color="auto"/>
                <w:right w:val="none" w:sz="0" w:space="0" w:color="auto"/>
              </w:divBdr>
              <w:divsChild>
                <w:div w:id="177845050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528331517">
      <w:bodyDiv w:val="1"/>
      <w:marLeft w:val="480"/>
      <w:marRight w:val="480"/>
      <w:marTop w:val="288"/>
      <w:marBottom w:val="288"/>
      <w:divBdr>
        <w:top w:val="none" w:sz="0" w:space="0" w:color="auto"/>
        <w:left w:val="none" w:sz="0" w:space="0" w:color="auto"/>
        <w:bottom w:val="none" w:sz="0" w:space="0" w:color="auto"/>
        <w:right w:val="none" w:sz="0" w:space="0" w:color="auto"/>
      </w:divBdr>
      <w:divsChild>
        <w:div w:id="2104721386">
          <w:marLeft w:val="0"/>
          <w:marRight w:val="0"/>
          <w:marTop w:val="0"/>
          <w:marBottom w:val="0"/>
          <w:divBdr>
            <w:top w:val="none" w:sz="0" w:space="0" w:color="auto"/>
            <w:left w:val="none" w:sz="0" w:space="0" w:color="auto"/>
            <w:bottom w:val="none" w:sz="0" w:space="0" w:color="auto"/>
            <w:right w:val="none" w:sz="0" w:space="0" w:color="auto"/>
          </w:divBdr>
          <w:divsChild>
            <w:div w:id="1909412846">
              <w:marLeft w:val="0"/>
              <w:marRight w:val="0"/>
              <w:marTop w:val="504"/>
              <w:marBottom w:val="0"/>
              <w:divBdr>
                <w:top w:val="none" w:sz="0" w:space="0" w:color="auto"/>
                <w:left w:val="none" w:sz="0" w:space="0" w:color="auto"/>
                <w:bottom w:val="none" w:sz="0" w:space="0" w:color="auto"/>
                <w:right w:val="none" w:sz="0" w:space="0" w:color="auto"/>
              </w:divBdr>
              <w:divsChild>
                <w:div w:id="151167540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532644713">
      <w:bodyDiv w:val="1"/>
      <w:marLeft w:val="0"/>
      <w:marRight w:val="0"/>
      <w:marTop w:val="0"/>
      <w:marBottom w:val="0"/>
      <w:divBdr>
        <w:top w:val="none" w:sz="0" w:space="0" w:color="auto"/>
        <w:left w:val="none" w:sz="0" w:space="0" w:color="auto"/>
        <w:bottom w:val="none" w:sz="0" w:space="0" w:color="auto"/>
        <w:right w:val="none" w:sz="0" w:space="0" w:color="auto"/>
      </w:divBdr>
    </w:div>
    <w:div w:id="1533346035">
      <w:bodyDiv w:val="1"/>
      <w:marLeft w:val="0"/>
      <w:marRight w:val="0"/>
      <w:marTop w:val="0"/>
      <w:marBottom w:val="0"/>
      <w:divBdr>
        <w:top w:val="none" w:sz="0" w:space="0" w:color="auto"/>
        <w:left w:val="none" w:sz="0" w:space="0" w:color="auto"/>
        <w:bottom w:val="none" w:sz="0" w:space="0" w:color="auto"/>
        <w:right w:val="none" w:sz="0" w:space="0" w:color="auto"/>
      </w:divBdr>
      <w:divsChild>
        <w:div w:id="2030793895">
          <w:marLeft w:val="0"/>
          <w:marRight w:val="0"/>
          <w:marTop w:val="0"/>
          <w:marBottom w:val="0"/>
          <w:divBdr>
            <w:top w:val="none" w:sz="0" w:space="0" w:color="auto"/>
            <w:left w:val="none" w:sz="0" w:space="0" w:color="auto"/>
            <w:bottom w:val="single" w:sz="6" w:space="30" w:color="FFFFFF"/>
            <w:right w:val="none" w:sz="0" w:space="0" w:color="auto"/>
          </w:divBdr>
          <w:divsChild>
            <w:div w:id="1586264432">
              <w:marLeft w:val="0"/>
              <w:marRight w:val="0"/>
              <w:marTop w:val="0"/>
              <w:marBottom w:val="0"/>
              <w:divBdr>
                <w:top w:val="none" w:sz="0" w:space="0" w:color="auto"/>
                <w:left w:val="none" w:sz="0" w:space="0" w:color="auto"/>
                <w:bottom w:val="none" w:sz="0" w:space="0" w:color="auto"/>
                <w:right w:val="none" w:sz="0" w:space="0" w:color="auto"/>
              </w:divBdr>
              <w:divsChild>
                <w:div w:id="19081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8566">
      <w:bodyDiv w:val="1"/>
      <w:marLeft w:val="0"/>
      <w:marRight w:val="0"/>
      <w:marTop w:val="0"/>
      <w:marBottom w:val="0"/>
      <w:divBdr>
        <w:top w:val="none" w:sz="0" w:space="0" w:color="auto"/>
        <w:left w:val="none" w:sz="0" w:space="0" w:color="auto"/>
        <w:bottom w:val="none" w:sz="0" w:space="0" w:color="auto"/>
        <w:right w:val="none" w:sz="0" w:space="0" w:color="auto"/>
      </w:divBdr>
      <w:divsChild>
        <w:div w:id="1881816688">
          <w:marLeft w:val="0"/>
          <w:marRight w:val="0"/>
          <w:marTop w:val="150"/>
          <w:marBottom w:val="0"/>
          <w:divBdr>
            <w:top w:val="none" w:sz="0" w:space="0" w:color="auto"/>
            <w:left w:val="none" w:sz="0" w:space="0" w:color="auto"/>
            <w:bottom w:val="none" w:sz="0" w:space="0" w:color="auto"/>
            <w:right w:val="none" w:sz="0" w:space="0" w:color="auto"/>
          </w:divBdr>
          <w:divsChild>
            <w:div w:id="1123041074">
              <w:marLeft w:val="0"/>
              <w:marRight w:val="0"/>
              <w:marTop w:val="0"/>
              <w:marBottom w:val="0"/>
              <w:divBdr>
                <w:top w:val="none" w:sz="0" w:space="0" w:color="auto"/>
                <w:left w:val="none" w:sz="0" w:space="0" w:color="auto"/>
                <w:bottom w:val="none" w:sz="0" w:space="0" w:color="auto"/>
                <w:right w:val="none" w:sz="0" w:space="0" w:color="auto"/>
              </w:divBdr>
              <w:divsChild>
                <w:div w:id="1073315133">
                  <w:marLeft w:val="0"/>
                  <w:marRight w:val="0"/>
                  <w:marTop w:val="0"/>
                  <w:marBottom w:val="0"/>
                  <w:divBdr>
                    <w:top w:val="none" w:sz="0" w:space="0" w:color="auto"/>
                    <w:left w:val="none" w:sz="0" w:space="0" w:color="auto"/>
                    <w:bottom w:val="none" w:sz="0" w:space="0" w:color="auto"/>
                    <w:right w:val="none" w:sz="0" w:space="0" w:color="auto"/>
                  </w:divBdr>
                  <w:divsChild>
                    <w:div w:id="924656107">
                      <w:marLeft w:val="0"/>
                      <w:marRight w:val="0"/>
                      <w:marTop w:val="0"/>
                      <w:marBottom w:val="0"/>
                      <w:divBdr>
                        <w:top w:val="none" w:sz="0" w:space="0" w:color="auto"/>
                        <w:left w:val="none" w:sz="0" w:space="0" w:color="auto"/>
                        <w:bottom w:val="none" w:sz="0" w:space="0" w:color="auto"/>
                        <w:right w:val="none" w:sz="0" w:space="0" w:color="auto"/>
                      </w:divBdr>
                      <w:divsChild>
                        <w:div w:id="630981403">
                          <w:marLeft w:val="0"/>
                          <w:marRight w:val="0"/>
                          <w:marTop w:val="0"/>
                          <w:marBottom w:val="0"/>
                          <w:divBdr>
                            <w:top w:val="none" w:sz="0" w:space="0" w:color="auto"/>
                            <w:left w:val="none" w:sz="0" w:space="0" w:color="auto"/>
                            <w:bottom w:val="none" w:sz="0" w:space="0" w:color="auto"/>
                            <w:right w:val="none" w:sz="0" w:space="0" w:color="auto"/>
                          </w:divBdr>
                          <w:divsChild>
                            <w:div w:id="1725441911">
                              <w:marLeft w:val="0"/>
                              <w:marRight w:val="0"/>
                              <w:marTop w:val="0"/>
                              <w:marBottom w:val="0"/>
                              <w:divBdr>
                                <w:top w:val="none" w:sz="0" w:space="0" w:color="auto"/>
                                <w:left w:val="none" w:sz="0" w:space="0" w:color="auto"/>
                                <w:bottom w:val="none" w:sz="0" w:space="0" w:color="auto"/>
                                <w:right w:val="none" w:sz="0" w:space="0" w:color="auto"/>
                              </w:divBdr>
                              <w:divsChild>
                                <w:div w:id="11731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5374">
      <w:bodyDiv w:val="1"/>
      <w:marLeft w:val="0"/>
      <w:marRight w:val="0"/>
      <w:marTop w:val="0"/>
      <w:marBottom w:val="0"/>
      <w:divBdr>
        <w:top w:val="none" w:sz="0" w:space="0" w:color="auto"/>
        <w:left w:val="none" w:sz="0" w:space="0" w:color="auto"/>
        <w:bottom w:val="none" w:sz="0" w:space="0" w:color="auto"/>
        <w:right w:val="none" w:sz="0" w:space="0" w:color="auto"/>
      </w:divBdr>
      <w:divsChild>
        <w:div w:id="291904479">
          <w:marLeft w:val="0"/>
          <w:marRight w:val="45"/>
          <w:marTop w:val="0"/>
          <w:marBottom w:val="0"/>
          <w:divBdr>
            <w:top w:val="none" w:sz="0" w:space="0" w:color="auto"/>
            <w:left w:val="none" w:sz="0" w:space="0" w:color="auto"/>
            <w:bottom w:val="none" w:sz="0" w:space="0" w:color="auto"/>
            <w:right w:val="none" w:sz="0" w:space="0" w:color="auto"/>
          </w:divBdr>
          <w:divsChild>
            <w:div w:id="9911771">
              <w:marLeft w:val="3000"/>
              <w:marRight w:val="2250"/>
              <w:marTop w:val="0"/>
              <w:marBottom w:val="0"/>
              <w:divBdr>
                <w:top w:val="none" w:sz="0" w:space="0" w:color="auto"/>
                <w:left w:val="none" w:sz="0" w:space="0" w:color="auto"/>
                <w:bottom w:val="none" w:sz="0" w:space="0" w:color="auto"/>
                <w:right w:val="none" w:sz="0" w:space="0" w:color="auto"/>
              </w:divBdr>
              <w:divsChild>
                <w:div w:id="1079399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8620865">
      <w:bodyDiv w:val="1"/>
      <w:marLeft w:val="0"/>
      <w:marRight w:val="0"/>
      <w:marTop w:val="0"/>
      <w:marBottom w:val="0"/>
      <w:divBdr>
        <w:top w:val="none" w:sz="0" w:space="0" w:color="auto"/>
        <w:left w:val="none" w:sz="0" w:space="0" w:color="auto"/>
        <w:bottom w:val="none" w:sz="0" w:space="0" w:color="auto"/>
        <w:right w:val="none" w:sz="0" w:space="0" w:color="auto"/>
      </w:divBdr>
    </w:div>
    <w:div w:id="1538931269">
      <w:bodyDiv w:val="1"/>
      <w:marLeft w:val="0"/>
      <w:marRight w:val="0"/>
      <w:marTop w:val="0"/>
      <w:marBottom w:val="0"/>
      <w:divBdr>
        <w:top w:val="none" w:sz="0" w:space="0" w:color="auto"/>
        <w:left w:val="none" w:sz="0" w:space="0" w:color="auto"/>
        <w:bottom w:val="none" w:sz="0" w:space="0" w:color="auto"/>
        <w:right w:val="none" w:sz="0" w:space="0" w:color="auto"/>
      </w:divBdr>
      <w:divsChild>
        <w:div w:id="609312948">
          <w:marLeft w:val="0"/>
          <w:marRight w:val="0"/>
          <w:marTop w:val="0"/>
          <w:marBottom w:val="0"/>
          <w:divBdr>
            <w:top w:val="none" w:sz="0" w:space="0" w:color="auto"/>
            <w:left w:val="none" w:sz="0" w:space="0" w:color="auto"/>
            <w:bottom w:val="none" w:sz="0" w:space="0" w:color="auto"/>
            <w:right w:val="none" w:sz="0" w:space="0" w:color="auto"/>
          </w:divBdr>
          <w:divsChild>
            <w:div w:id="1386298430">
              <w:marLeft w:val="0"/>
              <w:marRight w:val="0"/>
              <w:marTop w:val="0"/>
              <w:marBottom w:val="0"/>
              <w:divBdr>
                <w:top w:val="none" w:sz="0" w:space="0" w:color="auto"/>
                <w:left w:val="none" w:sz="0" w:space="0" w:color="auto"/>
                <w:bottom w:val="none" w:sz="0" w:space="0" w:color="auto"/>
                <w:right w:val="none" w:sz="0" w:space="0" w:color="auto"/>
              </w:divBdr>
              <w:divsChild>
                <w:div w:id="1012336265">
                  <w:marLeft w:val="0"/>
                  <w:marRight w:val="0"/>
                  <w:marTop w:val="0"/>
                  <w:marBottom w:val="0"/>
                  <w:divBdr>
                    <w:top w:val="none" w:sz="0" w:space="0" w:color="auto"/>
                    <w:left w:val="none" w:sz="0" w:space="0" w:color="auto"/>
                    <w:bottom w:val="none" w:sz="0" w:space="0" w:color="auto"/>
                    <w:right w:val="none" w:sz="0" w:space="0" w:color="auto"/>
                  </w:divBdr>
                </w:div>
                <w:div w:id="1070274709">
                  <w:marLeft w:val="0"/>
                  <w:marRight w:val="0"/>
                  <w:marTop w:val="0"/>
                  <w:marBottom w:val="0"/>
                  <w:divBdr>
                    <w:top w:val="none" w:sz="0" w:space="0" w:color="auto"/>
                    <w:left w:val="none" w:sz="0" w:space="0" w:color="auto"/>
                    <w:bottom w:val="none" w:sz="0" w:space="0" w:color="auto"/>
                    <w:right w:val="none" w:sz="0" w:space="0" w:color="auto"/>
                  </w:divBdr>
                </w:div>
                <w:div w:id="494223826">
                  <w:marLeft w:val="0"/>
                  <w:marRight w:val="0"/>
                  <w:marTop w:val="0"/>
                  <w:marBottom w:val="0"/>
                  <w:divBdr>
                    <w:top w:val="none" w:sz="0" w:space="0" w:color="auto"/>
                    <w:left w:val="none" w:sz="0" w:space="0" w:color="auto"/>
                    <w:bottom w:val="none" w:sz="0" w:space="0" w:color="auto"/>
                    <w:right w:val="none" w:sz="0" w:space="0" w:color="auto"/>
                  </w:divBdr>
                </w:div>
                <w:div w:id="8325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1865">
          <w:marLeft w:val="0"/>
          <w:marRight w:val="0"/>
          <w:marTop w:val="0"/>
          <w:marBottom w:val="0"/>
          <w:divBdr>
            <w:top w:val="none" w:sz="0" w:space="0" w:color="auto"/>
            <w:left w:val="none" w:sz="0" w:space="0" w:color="auto"/>
            <w:bottom w:val="none" w:sz="0" w:space="0" w:color="auto"/>
            <w:right w:val="none" w:sz="0" w:space="0" w:color="auto"/>
          </w:divBdr>
          <w:divsChild>
            <w:div w:id="266818295">
              <w:marLeft w:val="0"/>
              <w:marRight w:val="0"/>
              <w:marTop w:val="0"/>
              <w:marBottom w:val="0"/>
              <w:divBdr>
                <w:top w:val="none" w:sz="0" w:space="0" w:color="auto"/>
                <w:left w:val="none" w:sz="0" w:space="0" w:color="auto"/>
                <w:bottom w:val="none" w:sz="0" w:space="0" w:color="auto"/>
                <w:right w:val="none" w:sz="0" w:space="0" w:color="auto"/>
              </w:divBdr>
              <w:divsChild>
                <w:div w:id="208878285">
                  <w:marLeft w:val="0"/>
                  <w:marRight w:val="0"/>
                  <w:marTop w:val="0"/>
                  <w:marBottom w:val="0"/>
                  <w:divBdr>
                    <w:top w:val="none" w:sz="0" w:space="0" w:color="auto"/>
                    <w:left w:val="none" w:sz="0" w:space="0" w:color="auto"/>
                    <w:bottom w:val="none" w:sz="0" w:space="0" w:color="auto"/>
                    <w:right w:val="none" w:sz="0" w:space="0" w:color="auto"/>
                  </w:divBdr>
                </w:div>
                <w:div w:id="1485733552">
                  <w:marLeft w:val="0"/>
                  <w:marRight w:val="0"/>
                  <w:marTop w:val="0"/>
                  <w:marBottom w:val="0"/>
                  <w:divBdr>
                    <w:top w:val="none" w:sz="0" w:space="0" w:color="auto"/>
                    <w:left w:val="none" w:sz="0" w:space="0" w:color="auto"/>
                    <w:bottom w:val="none" w:sz="0" w:space="0" w:color="auto"/>
                    <w:right w:val="none" w:sz="0" w:space="0" w:color="auto"/>
                  </w:divBdr>
                </w:div>
                <w:div w:id="1360813509">
                  <w:marLeft w:val="0"/>
                  <w:marRight w:val="0"/>
                  <w:marTop w:val="0"/>
                  <w:marBottom w:val="0"/>
                  <w:divBdr>
                    <w:top w:val="none" w:sz="0" w:space="0" w:color="auto"/>
                    <w:left w:val="none" w:sz="0" w:space="0" w:color="auto"/>
                    <w:bottom w:val="none" w:sz="0" w:space="0" w:color="auto"/>
                    <w:right w:val="none" w:sz="0" w:space="0" w:color="auto"/>
                  </w:divBdr>
                </w:div>
                <w:div w:id="78722425">
                  <w:marLeft w:val="0"/>
                  <w:marRight w:val="0"/>
                  <w:marTop w:val="0"/>
                  <w:marBottom w:val="0"/>
                  <w:divBdr>
                    <w:top w:val="none" w:sz="0" w:space="0" w:color="auto"/>
                    <w:left w:val="none" w:sz="0" w:space="0" w:color="auto"/>
                    <w:bottom w:val="none" w:sz="0" w:space="0" w:color="auto"/>
                    <w:right w:val="none" w:sz="0" w:space="0" w:color="auto"/>
                  </w:divBdr>
                </w:div>
                <w:div w:id="2061978110">
                  <w:marLeft w:val="0"/>
                  <w:marRight w:val="0"/>
                  <w:marTop w:val="0"/>
                  <w:marBottom w:val="0"/>
                  <w:divBdr>
                    <w:top w:val="none" w:sz="0" w:space="0" w:color="auto"/>
                    <w:left w:val="none" w:sz="0" w:space="0" w:color="auto"/>
                    <w:bottom w:val="none" w:sz="0" w:space="0" w:color="auto"/>
                    <w:right w:val="none" w:sz="0" w:space="0" w:color="auto"/>
                  </w:divBdr>
                </w:div>
                <w:div w:id="1015771013">
                  <w:marLeft w:val="0"/>
                  <w:marRight w:val="0"/>
                  <w:marTop w:val="0"/>
                  <w:marBottom w:val="0"/>
                  <w:divBdr>
                    <w:top w:val="none" w:sz="0" w:space="0" w:color="auto"/>
                    <w:left w:val="none" w:sz="0" w:space="0" w:color="auto"/>
                    <w:bottom w:val="none" w:sz="0" w:space="0" w:color="auto"/>
                    <w:right w:val="none" w:sz="0" w:space="0" w:color="auto"/>
                  </w:divBdr>
                </w:div>
                <w:div w:id="1782067514">
                  <w:marLeft w:val="0"/>
                  <w:marRight w:val="0"/>
                  <w:marTop w:val="0"/>
                  <w:marBottom w:val="0"/>
                  <w:divBdr>
                    <w:top w:val="none" w:sz="0" w:space="0" w:color="auto"/>
                    <w:left w:val="none" w:sz="0" w:space="0" w:color="auto"/>
                    <w:bottom w:val="none" w:sz="0" w:space="0" w:color="auto"/>
                    <w:right w:val="none" w:sz="0" w:space="0" w:color="auto"/>
                  </w:divBdr>
                </w:div>
                <w:div w:id="313217596">
                  <w:marLeft w:val="0"/>
                  <w:marRight w:val="0"/>
                  <w:marTop w:val="0"/>
                  <w:marBottom w:val="0"/>
                  <w:divBdr>
                    <w:top w:val="none" w:sz="0" w:space="0" w:color="auto"/>
                    <w:left w:val="none" w:sz="0" w:space="0" w:color="auto"/>
                    <w:bottom w:val="none" w:sz="0" w:space="0" w:color="auto"/>
                    <w:right w:val="none" w:sz="0" w:space="0" w:color="auto"/>
                  </w:divBdr>
                </w:div>
                <w:div w:id="1815638914">
                  <w:marLeft w:val="0"/>
                  <w:marRight w:val="0"/>
                  <w:marTop w:val="0"/>
                  <w:marBottom w:val="0"/>
                  <w:divBdr>
                    <w:top w:val="none" w:sz="0" w:space="0" w:color="auto"/>
                    <w:left w:val="none" w:sz="0" w:space="0" w:color="auto"/>
                    <w:bottom w:val="none" w:sz="0" w:space="0" w:color="auto"/>
                    <w:right w:val="none" w:sz="0" w:space="0" w:color="auto"/>
                  </w:divBdr>
                </w:div>
                <w:div w:id="1597401493">
                  <w:marLeft w:val="0"/>
                  <w:marRight w:val="0"/>
                  <w:marTop w:val="0"/>
                  <w:marBottom w:val="0"/>
                  <w:divBdr>
                    <w:top w:val="none" w:sz="0" w:space="0" w:color="auto"/>
                    <w:left w:val="none" w:sz="0" w:space="0" w:color="auto"/>
                    <w:bottom w:val="none" w:sz="0" w:space="0" w:color="auto"/>
                    <w:right w:val="none" w:sz="0" w:space="0" w:color="auto"/>
                  </w:divBdr>
                </w:div>
                <w:div w:id="4414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084">
      <w:bodyDiv w:val="1"/>
      <w:marLeft w:val="0"/>
      <w:marRight w:val="0"/>
      <w:marTop w:val="0"/>
      <w:marBottom w:val="0"/>
      <w:divBdr>
        <w:top w:val="none" w:sz="0" w:space="0" w:color="auto"/>
        <w:left w:val="none" w:sz="0" w:space="0" w:color="auto"/>
        <w:bottom w:val="none" w:sz="0" w:space="0" w:color="auto"/>
        <w:right w:val="none" w:sz="0" w:space="0" w:color="auto"/>
      </w:divBdr>
      <w:divsChild>
        <w:div w:id="1494569307">
          <w:marLeft w:val="0"/>
          <w:marRight w:val="0"/>
          <w:marTop w:val="0"/>
          <w:marBottom w:val="0"/>
          <w:divBdr>
            <w:top w:val="none" w:sz="0" w:space="0" w:color="auto"/>
            <w:left w:val="none" w:sz="0" w:space="0" w:color="auto"/>
            <w:bottom w:val="none" w:sz="0" w:space="0" w:color="auto"/>
            <w:right w:val="none" w:sz="0" w:space="0" w:color="auto"/>
          </w:divBdr>
        </w:div>
        <w:div w:id="889224727">
          <w:marLeft w:val="0"/>
          <w:marRight w:val="0"/>
          <w:marTop w:val="0"/>
          <w:marBottom w:val="0"/>
          <w:divBdr>
            <w:top w:val="none" w:sz="0" w:space="0" w:color="auto"/>
            <w:left w:val="none" w:sz="0" w:space="0" w:color="auto"/>
            <w:bottom w:val="none" w:sz="0" w:space="0" w:color="auto"/>
            <w:right w:val="none" w:sz="0" w:space="0" w:color="auto"/>
          </w:divBdr>
        </w:div>
      </w:divsChild>
    </w:div>
    <w:div w:id="1551770659">
      <w:bodyDiv w:val="1"/>
      <w:marLeft w:val="0"/>
      <w:marRight w:val="0"/>
      <w:marTop w:val="0"/>
      <w:marBottom w:val="0"/>
      <w:divBdr>
        <w:top w:val="none" w:sz="0" w:space="0" w:color="auto"/>
        <w:left w:val="none" w:sz="0" w:space="0" w:color="auto"/>
        <w:bottom w:val="none" w:sz="0" w:space="0" w:color="auto"/>
        <w:right w:val="none" w:sz="0" w:space="0" w:color="auto"/>
      </w:divBdr>
    </w:div>
    <w:div w:id="1552577299">
      <w:bodyDiv w:val="1"/>
      <w:marLeft w:val="0"/>
      <w:marRight w:val="0"/>
      <w:marTop w:val="0"/>
      <w:marBottom w:val="0"/>
      <w:divBdr>
        <w:top w:val="none" w:sz="0" w:space="0" w:color="auto"/>
        <w:left w:val="none" w:sz="0" w:space="0" w:color="auto"/>
        <w:bottom w:val="none" w:sz="0" w:space="0" w:color="auto"/>
        <w:right w:val="none" w:sz="0" w:space="0" w:color="auto"/>
      </w:divBdr>
      <w:divsChild>
        <w:div w:id="6952463">
          <w:marLeft w:val="0"/>
          <w:marRight w:val="0"/>
          <w:marTop w:val="0"/>
          <w:marBottom w:val="0"/>
          <w:divBdr>
            <w:top w:val="none" w:sz="0" w:space="0" w:color="auto"/>
            <w:left w:val="none" w:sz="0" w:space="0" w:color="auto"/>
            <w:bottom w:val="none" w:sz="0" w:space="0" w:color="auto"/>
            <w:right w:val="none" w:sz="0" w:space="0" w:color="auto"/>
          </w:divBdr>
          <w:divsChild>
            <w:div w:id="968318152">
              <w:marLeft w:val="0"/>
              <w:marRight w:val="0"/>
              <w:marTop w:val="0"/>
              <w:marBottom w:val="0"/>
              <w:divBdr>
                <w:top w:val="none" w:sz="0" w:space="0" w:color="auto"/>
                <w:left w:val="none" w:sz="0" w:space="0" w:color="auto"/>
                <w:bottom w:val="none" w:sz="0" w:space="0" w:color="auto"/>
                <w:right w:val="none" w:sz="0" w:space="0" w:color="auto"/>
              </w:divBdr>
              <w:divsChild>
                <w:div w:id="1992247002">
                  <w:marLeft w:val="0"/>
                  <w:marRight w:val="0"/>
                  <w:marTop w:val="0"/>
                  <w:marBottom w:val="0"/>
                  <w:divBdr>
                    <w:top w:val="none" w:sz="0" w:space="0" w:color="auto"/>
                    <w:left w:val="none" w:sz="0" w:space="0" w:color="auto"/>
                    <w:bottom w:val="none" w:sz="0" w:space="0" w:color="auto"/>
                    <w:right w:val="none" w:sz="0" w:space="0" w:color="auto"/>
                  </w:divBdr>
                  <w:divsChild>
                    <w:div w:id="564100161">
                      <w:marLeft w:val="0"/>
                      <w:marRight w:val="0"/>
                      <w:marTop w:val="0"/>
                      <w:marBottom w:val="0"/>
                      <w:divBdr>
                        <w:top w:val="none" w:sz="0" w:space="0" w:color="auto"/>
                        <w:left w:val="none" w:sz="0" w:space="0" w:color="auto"/>
                        <w:bottom w:val="none" w:sz="0" w:space="0" w:color="auto"/>
                        <w:right w:val="none" w:sz="0" w:space="0" w:color="auto"/>
                      </w:divBdr>
                      <w:divsChild>
                        <w:div w:id="1982075145">
                          <w:marLeft w:val="2325"/>
                          <w:marRight w:val="0"/>
                          <w:marTop w:val="0"/>
                          <w:marBottom w:val="0"/>
                          <w:divBdr>
                            <w:top w:val="none" w:sz="0" w:space="0" w:color="auto"/>
                            <w:left w:val="none" w:sz="0" w:space="0" w:color="auto"/>
                            <w:bottom w:val="none" w:sz="0" w:space="0" w:color="auto"/>
                            <w:right w:val="none" w:sz="0" w:space="0" w:color="auto"/>
                          </w:divBdr>
                          <w:divsChild>
                            <w:div w:id="1740133315">
                              <w:marLeft w:val="0"/>
                              <w:marRight w:val="0"/>
                              <w:marTop w:val="0"/>
                              <w:marBottom w:val="0"/>
                              <w:divBdr>
                                <w:top w:val="none" w:sz="0" w:space="0" w:color="auto"/>
                                <w:left w:val="none" w:sz="0" w:space="0" w:color="auto"/>
                                <w:bottom w:val="none" w:sz="0" w:space="0" w:color="auto"/>
                                <w:right w:val="none" w:sz="0" w:space="0" w:color="auto"/>
                              </w:divBdr>
                              <w:divsChild>
                                <w:div w:id="481044055">
                                  <w:marLeft w:val="0"/>
                                  <w:marRight w:val="0"/>
                                  <w:marTop w:val="0"/>
                                  <w:marBottom w:val="0"/>
                                  <w:divBdr>
                                    <w:top w:val="none" w:sz="0" w:space="0" w:color="auto"/>
                                    <w:left w:val="none" w:sz="0" w:space="0" w:color="auto"/>
                                    <w:bottom w:val="none" w:sz="0" w:space="0" w:color="auto"/>
                                    <w:right w:val="none" w:sz="0" w:space="0" w:color="auto"/>
                                  </w:divBdr>
                                  <w:divsChild>
                                    <w:div w:id="268439287">
                                      <w:marLeft w:val="0"/>
                                      <w:marRight w:val="0"/>
                                      <w:marTop w:val="0"/>
                                      <w:marBottom w:val="0"/>
                                      <w:divBdr>
                                        <w:top w:val="none" w:sz="0" w:space="0" w:color="auto"/>
                                        <w:left w:val="none" w:sz="0" w:space="0" w:color="auto"/>
                                        <w:bottom w:val="none" w:sz="0" w:space="0" w:color="auto"/>
                                        <w:right w:val="none" w:sz="0" w:space="0" w:color="auto"/>
                                      </w:divBdr>
                                      <w:divsChild>
                                        <w:div w:id="155347829">
                                          <w:marLeft w:val="0"/>
                                          <w:marRight w:val="0"/>
                                          <w:marTop w:val="0"/>
                                          <w:marBottom w:val="0"/>
                                          <w:divBdr>
                                            <w:top w:val="none" w:sz="0" w:space="0" w:color="auto"/>
                                            <w:left w:val="none" w:sz="0" w:space="0" w:color="auto"/>
                                            <w:bottom w:val="none" w:sz="0" w:space="0" w:color="auto"/>
                                            <w:right w:val="none" w:sz="0" w:space="0" w:color="auto"/>
                                          </w:divBdr>
                                          <w:divsChild>
                                            <w:div w:id="1909219131">
                                              <w:marLeft w:val="0"/>
                                              <w:marRight w:val="0"/>
                                              <w:marTop w:val="0"/>
                                              <w:marBottom w:val="0"/>
                                              <w:divBdr>
                                                <w:top w:val="single" w:sz="6" w:space="15" w:color="E5E5E5"/>
                                                <w:left w:val="none" w:sz="0" w:space="0" w:color="auto"/>
                                                <w:bottom w:val="none" w:sz="0" w:space="0" w:color="auto"/>
                                                <w:right w:val="none" w:sz="0" w:space="0" w:color="auto"/>
                                              </w:divBdr>
                                              <w:divsChild>
                                                <w:div w:id="668556114">
                                                  <w:marLeft w:val="0"/>
                                                  <w:marRight w:val="0"/>
                                                  <w:marTop w:val="75"/>
                                                  <w:marBottom w:val="0"/>
                                                  <w:divBdr>
                                                    <w:top w:val="none" w:sz="0" w:space="0" w:color="auto"/>
                                                    <w:left w:val="none" w:sz="0" w:space="0" w:color="auto"/>
                                                    <w:bottom w:val="none" w:sz="0" w:space="0" w:color="auto"/>
                                                    <w:right w:val="none" w:sz="0" w:space="0" w:color="auto"/>
                                                  </w:divBdr>
                                                  <w:divsChild>
                                                    <w:div w:id="28142807">
                                                      <w:marLeft w:val="0"/>
                                                      <w:marRight w:val="0"/>
                                                      <w:marTop w:val="0"/>
                                                      <w:marBottom w:val="0"/>
                                                      <w:divBdr>
                                                        <w:top w:val="none" w:sz="0" w:space="0" w:color="auto"/>
                                                        <w:left w:val="none" w:sz="0" w:space="0" w:color="auto"/>
                                                        <w:bottom w:val="none" w:sz="0" w:space="0" w:color="auto"/>
                                                        <w:right w:val="none" w:sz="0" w:space="0" w:color="auto"/>
                                                      </w:divBdr>
                                                      <w:divsChild>
                                                        <w:div w:id="265775532">
                                                          <w:marLeft w:val="0"/>
                                                          <w:marRight w:val="0"/>
                                                          <w:marTop w:val="0"/>
                                                          <w:marBottom w:val="0"/>
                                                          <w:divBdr>
                                                            <w:top w:val="none" w:sz="0" w:space="0" w:color="auto"/>
                                                            <w:left w:val="none" w:sz="0" w:space="0" w:color="auto"/>
                                                            <w:bottom w:val="none" w:sz="0" w:space="0" w:color="auto"/>
                                                            <w:right w:val="none" w:sz="0" w:space="0" w:color="auto"/>
                                                          </w:divBdr>
                                                          <w:divsChild>
                                                            <w:div w:id="1942643629">
                                                              <w:marLeft w:val="0"/>
                                                              <w:marRight w:val="0"/>
                                                              <w:marTop w:val="0"/>
                                                              <w:marBottom w:val="0"/>
                                                              <w:divBdr>
                                                                <w:top w:val="none" w:sz="0" w:space="0" w:color="auto"/>
                                                                <w:left w:val="none" w:sz="0" w:space="0" w:color="auto"/>
                                                                <w:bottom w:val="none" w:sz="0" w:space="0" w:color="auto"/>
                                                                <w:right w:val="none" w:sz="0" w:space="0" w:color="auto"/>
                                                              </w:divBdr>
                                                              <w:divsChild>
                                                                <w:div w:id="1077555641">
                                                                  <w:marLeft w:val="0"/>
                                                                  <w:marRight w:val="0"/>
                                                                  <w:marTop w:val="0"/>
                                                                  <w:marBottom w:val="0"/>
                                                                  <w:divBdr>
                                                                    <w:top w:val="none" w:sz="0" w:space="0" w:color="auto"/>
                                                                    <w:left w:val="none" w:sz="0" w:space="0" w:color="auto"/>
                                                                    <w:bottom w:val="none" w:sz="0" w:space="0" w:color="auto"/>
                                                                    <w:right w:val="none" w:sz="0" w:space="0" w:color="auto"/>
                                                                  </w:divBdr>
                                                                </w:div>
                                                                <w:div w:id="230118927">
                                                                  <w:marLeft w:val="0"/>
                                                                  <w:marRight w:val="0"/>
                                                                  <w:marTop w:val="0"/>
                                                                  <w:marBottom w:val="0"/>
                                                                  <w:divBdr>
                                                                    <w:top w:val="none" w:sz="0" w:space="0" w:color="auto"/>
                                                                    <w:left w:val="none" w:sz="0" w:space="0" w:color="auto"/>
                                                                    <w:bottom w:val="none" w:sz="0" w:space="0" w:color="auto"/>
                                                                    <w:right w:val="none" w:sz="0" w:space="0" w:color="auto"/>
                                                                  </w:divBdr>
                                                                </w:div>
                                                                <w:div w:id="362025340">
                                                                  <w:marLeft w:val="0"/>
                                                                  <w:marRight w:val="0"/>
                                                                  <w:marTop w:val="0"/>
                                                                  <w:marBottom w:val="0"/>
                                                                  <w:divBdr>
                                                                    <w:top w:val="none" w:sz="0" w:space="0" w:color="auto"/>
                                                                    <w:left w:val="none" w:sz="0" w:space="0" w:color="auto"/>
                                                                    <w:bottom w:val="none" w:sz="0" w:space="0" w:color="auto"/>
                                                                    <w:right w:val="none" w:sz="0" w:space="0" w:color="auto"/>
                                                                  </w:divBdr>
                                                                </w:div>
                                                                <w:div w:id="1399480481">
                                                                  <w:marLeft w:val="0"/>
                                                                  <w:marRight w:val="0"/>
                                                                  <w:marTop w:val="0"/>
                                                                  <w:marBottom w:val="0"/>
                                                                  <w:divBdr>
                                                                    <w:top w:val="none" w:sz="0" w:space="0" w:color="auto"/>
                                                                    <w:left w:val="none" w:sz="0" w:space="0" w:color="auto"/>
                                                                    <w:bottom w:val="none" w:sz="0" w:space="0" w:color="auto"/>
                                                                    <w:right w:val="none" w:sz="0" w:space="0" w:color="auto"/>
                                                                  </w:divBdr>
                                                                </w:div>
                                                                <w:div w:id="640691900">
                                                                  <w:marLeft w:val="0"/>
                                                                  <w:marRight w:val="0"/>
                                                                  <w:marTop w:val="0"/>
                                                                  <w:marBottom w:val="0"/>
                                                                  <w:divBdr>
                                                                    <w:top w:val="none" w:sz="0" w:space="0" w:color="auto"/>
                                                                    <w:left w:val="none" w:sz="0" w:space="0" w:color="auto"/>
                                                                    <w:bottom w:val="none" w:sz="0" w:space="0" w:color="auto"/>
                                                                    <w:right w:val="none" w:sz="0" w:space="0" w:color="auto"/>
                                                                  </w:divBdr>
                                                                </w:div>
                                                                <w:div w:id="21117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007196">
      <w:bodyDiv w:val="1"/>
      <w:marLeft w:val="0"/>
      <w:marRight w:val="0"/>
      <w:marTop w:val="0"/>
      <w:marBottom w:val="0"/>
      <w:divBdr>
        <w:top w:val="none" w:sz="0" w:space="0" w:color="auto"/>
        <w:left w:val="none" w:sz="0" w:space="0" w:color="auto"/>
        <w:bottom w:val="none" w:sz="0" w:space="0" w:color="auto"/>
        <w:right w:val="none" w:sz="0" w:space="0" w:color="auto"/>
      </w:divBdr>
      <w:divsChild>
        <w:div w:id="2024816113">
          <w:marLeft w:val="0"/>
          <w:marRight w:val="0"/>
          <w:marTop w:val="0"/>
          <w:marBottom w:val="0"/>
          <w:divBdr>
            <w:top w:val="none" w:sz="0" w:space="0" w:color="auto"/>
            <w:left w:val="none" w:sz="0" w:space="0" w:color="auto"/>
            <w:bottom w:val="none" w:sz="0" w:space="0" w:color="auto"/>
            <w:right w:val="none" w:sz="0" w:space="0" w:color="auto"/>
          </w:divBdr>
        </w:div>
        <w:div w:id="1695813596">
          <w:marLeft w:val="0"/>
          <w:marRight w:val="0"/>
          <w:marTop w:val="0"/>
          <w:marBottom w:val="0"/>
          <w:divBdr>
            <w:top w:val="none" w:sz="0" w:space="0" w:color="auto"/>
            <w:left w:val="none" w:sz="0" w:space="0" w:color="auto"/>
            <w:bottom w:val="none" w:sz="0" w:space="0" w:color="auto"/>
            <w:right w:val="none" w:sz="0" w:space="0" w:color="auto"/>
          </w:divBdr>
        </w:div>
        <w:div w:id="31468358">
          <w:marLeft w:val="0"/>
          <w:marRight w:val="0"/>
          <w:marTop w:val="0"/>
          <w:marBottom w:val="0"/>
          <w:divBdr>
            <w:top w:val="none" w:sz="0" w:space="0" w:color="auto"/>
            <w:left w:val="none" w:sz="0" w:space="0" w:color="auto"/>
            <w:bottom w:val="none" w:sz="0" w:space="0" w:color="auto"/>
            <w:right w:val="none" w:sz="0" w:space="0" w:color="auto"/>
          </w:divBdr>
        </w:div>
        <w:div w:id="872305835">
          <w:marLeft w:val="0"/>
          <w:marRight w:val="0"/>
          <w:marTop w:val="0"/>
          <w:marBottom w:val="0"/>
          <w:divBdr>
            <w:top w:val="none" w:sz="0" w:space="0" w:color="auto"/>
            <w:left w:val="none" w:sz="0" w:space="0" w:color="auto"/>
            <w:bottom w:val="none" w:sz="0" w:space="0" w:color="auto"/>
            <w:right w:val="none" w:sz="0" w:space="0" w:color="auto"/>
          </w:divBdr>
        </w:div>
        <w:div w:id="1363167602">
          <w:marLeft w:val="0"/>
          <w:marRight w:val="0"/>
          <w:marTop w:val="0"/>
          <w:marBottom w:val="0"/>
          <w:divBdr>
            <w:top w:val="none" w:sz="0" w:space="0" w:color="auto"/>
            <w:left w:val="none" w:sz="0" w:space="0" w:color="auto"/>
            <w:bottom w:val="none" w:sz="0" w:space="0" w:color="auto"/>
            <w:right w:val="none" w:sz="0" w:space="0" w:color="auto"/>
          </w:divBdr>
        </w:div>
        <w:div w:id="694573095">
          <w:marLeft w:val="0"/>
          <w:marRight w:val="0"/>
          <w:marTop w:val="0"/>
          <w:marBottom w:val="0"/>
          <w:divBdr>
            <w:top w:val="none" w:sz="0" w:space="0" w:color="auto"/>
            <w:left w:val="none" w:sz="0" w:space="0" w:color="auto"/>
            <w:bottom w:val="none" w:sz="0" w:space="0" w:color="auto"/>
            <w:right w:val="none" w:sz="0" w:space="0" w:color="auto"/>
          </w:divBdr>
        </w:div>
        <w:div w:id="1902016957">
          <w:marLeft w:val="0"/>
          <w:marRight w:val="0"/>
          <w:marTop w:val="0"/>
          <w:marBottom w:val="0"/>
          <w:divBdr>
            <w:top w:val="none" w:sz="0" w:space="0" w:color="auto"/>
            <w:left w:val="none" w:sz="0" w:space="0" w:color="auto"/>
            <w:bottom w:val="none" w:sz="0" w:space="0" w:color="auto"/>
            <w:right w:val="none" w:sz="0" w:space="0" w:color="auto"/>
          </w:divBdr>
        </w:div>
        <w:div w:id="2037344965">
          <w:marLeft w:val="0"/>
          <w:marRight w:val="0"/>
          <w:marTop w:val="0"/>
          <w:marBottom w:val="0"/>
          <w:divBdr>
            <w:top w:val="none" w:sz="0" w:space="0" w:color="auto"/>
            <w:left w:val="none" w:sz="0" w:space="0" w:color="auto"/>
            <w:bottom w:val="none" w:sz="0" w:space="0" w:color="auto"/>
            <w:right w:val="none" w:sz="0" w:space="0" w:color="auto"/>
          </w:divBdr>
        </w:div>
        <w:div w:id="555747711">
          <w:marLeft w:val="0"/>
          <w:marRight w:val="0"/>
          <w:marTop w:val="0"/>
          <w:marBottom w:val="0"/>
          <w:divBdr>
            <w:top w:val="none" w:sz="0" w:space="0" w:color="auto"/>
            <w:left w:val="none" w:sz="0" w:space="0" w:color="auto"/>
            <w:bottom w:val="none" w:sz="0" w:space="0" w:color="auto"/>
            <w:right w:val="none" w:sz="0" w:space="0" w:color="auto"/>
          </w:divBdr>
        </w:div>
        <w:div w:id="1260024498">
          <w:marLeft w:val="0"/>
          <w:marRight w:val="0"/>
          <w:marTop w:val="0"/>
          <w:marBottom w:val="0"/>
          <w:divBdr>
            <w:top w:val="none" w:sz="0" w:space="0" w:color="auto"/>
            <w:left w:val="none" w:sz="0" w:space="0" w:color="auto"/>
            <w:bottom w:val="none" w:sz="0" w:space="0" w:color="auto"/>
            <w:right w:val="none" w:sz="0" w:space="0" w:color="auto"/>
          </w:divBdr>
        </w:div>
        <w:div w:id="959842914">
          <w:marLeft w:val="0"/>
          <w:marRight w:val="0"/>
          <w:marTop w:val="0"/>
          <w:marBottom w:val="0"/>
          <w:divBdr>
            <w:top w:val="none" w:sz="0" w:space="0" w:color="auto"/>
            <w:left w:val="none" w:sz="0" w:space="0" w:color="auto"/>
            <w:bottom w:val="none" w:sz="0" w:space="0" w:color="auto"/>
            <w:right w:val="none" w:sz="0" w:space="0" w:color="auto"/>
          </w:divBdr>
        </w:div>
        <w:div w:id="1656180030">
          <w:marLeft w:val="0"/>
          <w:marRight w:val="0"/>
          <w:marTop w:val="0"/>
          <w:marBottom w:val="0"/>
          <w:divBdr>
            <w:top w:val="none" w:sz="0" w:space="0" w:color="auto"/>
            <w:left w:val="none" w:sz="0" w:space="0" w:color="auto"/>
            <w:bottom w:val="none" w:sz="0" w:space="0" w:color="auto"/>
            <w:right w:val="none" w:sz="0" w:space="0" w:color="auto"/>
          </w:divBdr>
        </w:div>
        <w:div w:id="1717506226">
          <w:marLeft w:val="0"/>
          <w:marRight w:val="0"/>
          <w:marTop w:val="0"/>
          <w:marBottom w:val="0"/>
          <w:divBdr>
            <w:top w:val="none" w:sz="0" w:space="0" w:color="auto"/>
            <w:left w:val="none" w:sz="0" w:space="0" w:color="auto"/>
            <w:bottom w:val="none" w:sz="0" w:space="0" w:color="auto"/>
            <w:right w:val="none" w:sz="0" w:space="0" w:color="auto"/>
          </w:divBdr>
        </w:div>
        <w:div w:id="372506714">
          <w:marLeft w:val="0"/>
          <w:marRight w:val="0"/>
          <w:marTop w:val="0"/>
          <w:marBottom w:val="0"/>
          <w:divBdr>
            <w:top w:val="none" w:sz="0" w:space="0" w:color="auto"/>
            <w:left w:val="none" w:sz="0" w:space="0" w:color="auto"/>
            <w:bottom w:val="none" w:sz="0" w:space="0" w:color="auto"/>
            <w:right w:val="none" w:sz="0" w:space="0" w:color="auto"/>
          </w:divBdr>
        </w:div>
        <w:div w:id="25064622">
          <w:marLeft w:val="0"/>
          <w:marRight w:val="0"/>
          <w:marTop w:val="0"/>
          <w:marBottom w:val="0"/>
          <w:divBdr>
            <w:top w:val="none" w:sz="0" w:space="0" w:color="auto"/>
            <w:left w:val="none" w:sz="0" w:space="0" w:color="auto"/>
            <w:bottom w:val="none" w:sz="0" w:space="0" w:color="auto"/>
            <w:right w:val="none" w:sz="0" w:space="0" w:color="auto"/>
          </w:divBdr>
        </w:div>
      </w:divsChild>
    </w:div>
    <w:div w:id="1563255134">
      <w:bodyDiv w:val="1"/>
      <w:marLeft w:val="0"/>
      <w:marRight w:val="0"/>
      <w:marTop w:val="0"/>
      <w:marBottom w:val="0"/>
      <w:divBdr>
        <w:top w:val="none" w:sz="0" w:space="0" w:color="auto"/>
        <w:left w:val="none" w:sz="0" w:space="0" w:color="auto"/>
        <w:bottom w:val="none" w:sz="0" w:space="0" w:color="auto"/>
        <w:right w:val="none" w:sz="0" w:space="0" w:color="auto"/>
      </w:divBdr>
      <w:divsChild>
        <w:div w:id="460223895">
          <w:marLeft w:val="0"/>
          <w:marRight w:val="0"/>
          <w:marTop w:val="0"/>
          <w:marBottom w:val="0"/>
          <w:divBdr>
            <w:top w:val="none" w:sz="0" w:space="0" w:color="auto"/>
            <w:left w:val="none" w:sz="0" w:space="0" w:color="auto"/>
            <w:bottom w:val="none" w:sz="0" w:space="0" w:color="auto"/>
            <w:right w:val="none" w:sz="0" w:space="0" w:color="auto"/>
          </w:divBdr>
        </w:div>
      </w:divsChild>
    </w:div>
    <w:div w:id="1564638926">
      <w:bodyDiv w:val="1"/>
      <w:marLeft w:val="0"/>
      <w:marRight w:val="0"/>
      <w:marTop w:val="0"/>
      <w:marBottom w:val="0"/>
      <w:divBdr>
        <w:top w:val="none" w:sz="0" w:space="0" w:color="auto"/>
        <w:left w:val="none" w:sz="0" w:space="0" w:color="auto"/>
        <w:bottom w:val="none" w:sz="0" w:space="0" w:color="auto"/>
        <w:right w:val="none" w:sz="0" w:space="0" w:color="auto"/>
      </w:divBdr>
      <w:divsChild>
        <w:div w:id="1529025156">
          <w:marLeft w:val="0"/>
          <w:marRight w:val="0"/>
          <w:marTop w:val="0"/>
          <w:marBottom w:val="0"/>
          <w:divBdr>
            <w:top w:val="none" w:sz="0" w:space="0" w:color="auto"/>
            <w:left w:val="none" w:sz="0" w:space="0" w:color="auto"/>
            <w:bottom w:val="none" w:sz="0" w:space="0" w:color="auto"/>
            <w:right w:val="none" w:sz="0" w:space="0" w:color="auto"/>
          </w:divBdr>
          <w:divsChild>
            <w:div w:id="1417937275">
              <w:marLeft w:val="0"/>
              <w:marRight w:val="0"/>
              <w:marTop w:val="0"/>
              <w:marBottom w:val="0"/>
              <w:divBdr>
                <w:top w:val="none" w:sz="0" w:space="0" w:color="auto"/>
                <w:left w:val="none" w:sz="0" w:space="0" w:color="auto"/>
                <w:bottom w:val="none" w:sz="0" w:space="0" w:color="auto"/>
                <w:right w:val="none" w:sz="0" w:space="0" w:color="auto"/>
              </w:divBdr>
              <w:divsChild>
                <w:div w:id="1599682112">
                  <w:marLeft w:val="0"/>
                  <w:marRight w:val="0"/>
                  <w:marTop w:val="0"/>
                  <w:marBottom w:val="0"/>
                  <w:divBdr>
                    <w:top w:val="none" w:sz="0" w:space="0" w:color="auto"/>
                    <w:left w:val="none" w:sz="0" w:space="0" w:color="auto"/>
                    <w:bottom w:val="none" w:sz="0" w:space="0" w:color="auto"/>
                    <w:right w:val="none" w:sz="0" w:space="0" w:color="auto"/>
                  </w:divBdr>
                  <w:divsChild>
                    <w:div w:id="1502508793">
                      <w:marLeft w:val="0"/>
                      <w:marRight w:val="0"/>
                      <w:marTop w:val="0"/>
                      <w:marBottom w:val="0"/>
                      <w:divBdr>
                        <w:top w:val="none" w:sz="0" w:space="0" w:color="auto"/>
                        <w:left w:val="none" w:sz="0" w:space="0" w:color="auto"/>
                        <w:bottom w:val="none" w:sz="0" w:space="0" w:color="auto"/>
                        <w:right w:val="none" w:sz="0" w:space="0" w:color="auto"/>
                      </w:divBdr>
                      <w:divsChild>
                        <w:div w:id="1791437245">
                          <w:marLeft w:val="0"/>
                          <w:marRight w:val="0"/>
                          <w:marTop w:val="0"/>
                          <w:marBottom w:val="0"/>
                          <w:divBdr>
                            <w:top w:val="none" w:sz="0" w:space="0" w:color="auto"/>
                            <w:left w:val="none" w:sz="0" w:space="0" w:color="auto"/>
                            <w:bottom w:val="none" w:sz="0" w:space="0" w:color="auto"/>
                            <w:right w:val="none" w:sz="0" w:space="0" w:color="auto"/>
                          </w:divBdr>
                          <w:divsChild>
                            <w:div w:id="924456464">
                              <w:marLeft w:val="0"/>
                              <w:marRight w:val="0"/>
                              <w:marTop w:val="0"/>
                              <w:marBottom w:val="0"/>
                              <w:divBdr>
                                <w:top w:val="none" w:sz="0" w:space="0" w:color="auto"/>
                                <w:left w:val="none" w:sz="0" w:space="0" w:color="auto"/>
                                <w:bottom w:val="none" w:sz="0" w:space="0" w:color="auto"/>
                                <w:right w:val="none" w:sz="0" w:space="0" w:color="auto"/>
                              </w:divBdr>
                              <w:divsChild>
                                <w:div w:id="688071230">
                                  <w:marLeft w:val="0"/>
                                  <w:marRight w:val="0"/>
                                  <w:marTop w:val="0"/>
                                  <w:marBottom w:val="0"/>
                                  <w:divBdr>
                                    <w:top w:val="none" w:sz="0" w:space="0" w:color="auto"/>
                                    <w:left w:val="none" w:sz="0" w:space="0" w:color="auto"/>
                                    <w:bottom w:val="none" w:sz="0" w:space="0" w:color="auto"/>
                                    <w:right w:val="none" w:sz="0" w:space="0" w:color="auto"/>
                                  </w:divBdr>
                                  <w:divsChild>
                                    <w:div w:id="966862635">
                                      <w:marLeft w:val="0"/>
                                      <w:marRight w:val="0"/>
                                      <w:marTop w:val="0"/>
                                      <w:marBottom w:val="0"/>
                                      <w:divBdr>
                                        <w:top w:val="none" w:sz="0" w:space="0" w:color="auto"/>
                                        <w:left w:val="none" w:sz="0" w:space="0" w:color="auto"/>
                                        <w:bottom w:val="none" w:sz="0" w:space="0" w:color="auto"/>
                                        <w:right w:val="none" w:sz="0" w:space="0" w:color="auto"/>
                                      </w:divBdr>
                                      <w:divsChild>
                                        <w:div w:id="424612876">
                                          <w:marLeft w:val="0"/>
                                          <w:marRight w:val="0"/>
                                          <w:marTop w:val="0"/>
                                          <w:marBottom w:val="0"/>
                                          <w:divBdr>
                                            <w:top w:val="none" w:sz="0" w:space="0" w:color="auto"/>
                                            <w:left w:val="none" w:sz="0" w:space="0" w:color="auto"/>
                                            <w:bottom w:val="none" w:sz="0" w:space="0" w:color="auto"/>
                                            <w:right w:val="none" w:sz="0" w:space="0" w:color="auto"/>
                                          </w:divBdr>
                                          <w:divsChild>
                                            <w:div w:id="2040204233">
                                              <w:marLeft w:val="0"/>
                                              <w:marRight w:val="0"/>
                                              <w:marTop w:val="0"/>
                                              <w:marBottom w:val="0"/>
                                              <w:divBdr>
                                                <w:top w:val="none" w:sz="0" w:space="0" w:color="auto"/>
                                                <w:left w:val="none" w:sz="0" w:space="0" w:color="auto"/>
                                                <w:bottom w:val="none" w:sz="0" w:space="0" w:color="auto"/>
                                                <w:right w:val="none" w:sz="0" w:space="0" w:color="auto"/>
                                              </w:divBdr>
                                              <w:divsChild>
                                                <w:div w:id="741830200">
                                                  <w:marLeft w:val="0"/>
                                                  <w:marRight w:val="0"/>
                                                  <w:marTop w:val="0"/>
                                                  <w:marBottom w:val="0"/>
                                                  <w:divBdr>
                                                    <w:top w:val="none" w:sz="0" w:space="0" w:color="auto"/>
                                                    <w:left w:val="none" w:sz="0" w:space="0" w:color="auto"/>
                                                    <w:bottom w:val="none" w:sz="0" w:space="0" w:color="auto"/>
                                                    <w:right w:val="none" w:sz="0" w:space="0" w:color="auto"/>
                                                  </w:divBdr>
                                                  <w:divsChild>
                                                    <w:div w:id="1010522353">
                                                      <w:marLeft w:val="0"/>
                                                      <w:marRight w:val="0"/>
                                                      <w:marTop w:val="0"/>
                                                      <w:marBottom w:val="0"/>
                                                      <w:divBdr>
                                                        <w:top w:val="none" w:sz="0" w:space="0" w:color="auto"/>
                                                        <w:left w:val="none" w:sz="0" w:space="0" w:color="auto"/>
                                                        <w:bottom w:val="none" w:sz="0" w:space="0" w:color="auto"/>
                                                        <w:right w:val="none" w:sz="0" w:space="0" w:color="auto"/>
                                                      </w:divBdr>
                                                    </w:div>
                                                    <w:div w:id="969744833">
                                                      <w:marLeft w:val="0"/>
                                                      <w:marRight w:val="0"/>
                                                      <w:marTop w:val="0"/>
                                                      <w:marBottom w:val="0"/>
                                                      <w:divBdr>
                                                        <w:top w:val="none" w:sz="0" w:space="0" w:color="auto"/>
                                                        <w:left w:val="none" w:sz="0" w:space="0" w:color="auto"/>
                                                        <w:bottom w:val="none" w:sz="0" w:space="0" w:color="auto"/>
                                                        <w:right w:val="none" w:sz="0" w:space="0" w:color="auto"/>
                                                      </w:divBdr>
                                                    </w:div>
                                                    <w:div w:id="1901136405">
                                                      <w:marLeft w:val="0"/>
                                                      <w:marRight w:val="0"/>
                                                      <w:marTop w:val="0"/>
                                                      <w:marBottom w:val="0"/>
                                                      <w:divBdr>
                                                        <w:top w:val="none" w:sz="0" w:space="0" w:color="auto"/>
                                                        <w:left w:val="none" w:sz="0" w:space="0" w:color="auto"/>
                                                        <w:bottom w:val="none" w:sz="0" w:space="0" w:color="auto"/>
                                                        <w:right w:val="none" w:sz="0" w:space="0" w:color="auto"/>
                                                      </w:divBdr>
                                                    </w:div>
                                                    <w:div w:id="1155947457">
                                                      <w:marLeft w:val="0"/>
                                                      <w:marRight w:val="0"/>
                                                      <w:marTop w:val="0"/>
                                                      <w:marBottom w:val="0"/>
                                                      <w:divBdr>
                                                        <w:top w:val="none" w:sz="0" w:space="0" w:color="auto"/>
                                                        <w:left w:val="none" w:sz="0" w:space="0" w:color="auto"/>
                                                        <w:bottom w:val="none" w:sz="0" w:space="0" w:color="auto"/>
                                                        <w:right w:val="none" w:sz="0" w:space="0" w:color="auto"/>
                                                      </w:divBdr>
                                                    </w:div>
                                                    <w:div w:id="789932507">
                                                      <w:marLeft w:val="0"/>
                                                      <w:marRight w:val="0"/>
                                                      <w:marTop w:val="0"/>
                                                      <w:marBottom w:val="0"/>
                                                      <w:divBdr>
                                                        <w:top w:val="none" w:sz="0" w:space="0" w:color="auto"/>
                                                        <w:left w:val="none" w:sz="0" w:space="0" w:color="auto"/>
                                                        <w:bottom w:val="none" w:sz="0" w:space="0" w:color="auto"/>
                                                        <w:right w:val="none" w:sz="0" w:space="0" w:color="auto"/>
                                                      </w:divBdr>
                                                    </w:div>
                                                    <w:div w:id="450519631">
                                                      <w:marLeft w:val="0"/>
                                                      <w:marRight w:val="0"/>
                                                      <w:marTop w:val="0"/>
                                                      <w:marBottom w:val="0"/>
                                                      <w:divBdr>
                                                        <w:top w:val="none" w:sz="0" w:space="0" w:color="auto"/>
                                                        <w:left w:val="none" w:sz="0" w:space="0" w:color="auto"/>
                                                        <w:bottom w:val="none" w:sz="0" w:space="0" w:color="auto"/>
                                                        <w:right w:val="none" w:sz="0" w:space="0" w:color="auto"/>
                                                      </w:divBdr>
                                                    </w:div>
                                                    <w:div w:id="5289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330649">
      <w:bodyDiv w:val="1"/>
      <w:marLeft w:val="0"/>
      <w:marRight w:val="0"/>
      <w:marTop w:val="0"/>
      <w:marBottom w:val="150"/>
      <w:divBdr>
        <w:top w:val="none" w:sz="0" w:space="0" w:color="auto"/>
        <w:left w:val="none" w:sz="0" w:space="0" w:color="auto"/>
        <w:bottom w:val="none" w:sz="0" w:space="0" w:color="auto"/>
        <w:right w:val="none" w:sz="0" w:space="0" w:color="auto"/>
      </w:divBdr>
      <w:divsChild>
        <w:div w:id="209417253">
          <w:marLeft w:val="0"/>
          <w:marRight w:val="0"/>
          <w:marTop w:val="0"/>
          <w:marBottom w:val="75"/>
          <w:divBdr>
            <w:top w:val="none" w:sz="0" w:space="0" w:color="auto"/>
            <w:left w:val="none" w:sz="0" w:space="0" w:color="auto"/>
            <w:bottom w:val="single" w:sz="6" w:space="14" w:color="CFD2D5"/>
            <w:right w:val="none" w:sz="0" w:space="0" w:color="auto"/>
          </w:divBdr>
        </w:div>
      </w:divsChild>
    </w:div>
    <w:div w:id="1567494710">
      <w:bodyDiv w:val="1"/>
      <w:marLeft w:val="0"/>
      <w:marRight w:val="0"/>
      <w:marTop w:val="0"/>
      <w:marBottom w:val="0"/>
      <w:divBdr>
        <w:top w:val="none" w:sz="0" w:space="0" w:color="auto"/>
        <w:left w:val="none" w:sz="0" w:space="0" w:color="auto"/>
        <w:bottom w:val="none" w:sz="0" w:space="0" w:color="auto"/>
        <w:right w:val="none" w:sz="0" w:space="0" w:color="auto"/>
      </w:divBdr>
    </w:div>
    <w:div w:id="1573347170">
      <w:bodyDiv w:val="1"/>
      <w:marLeft w:val="0"/>
      <w:marRight w:val="0"/>
      <w:marTop w:val="0"/>
      <w:marBottom w:val="0"/>
      <w:divBdr>
        <w:top w:val="none" w:sz="0" w:space="0" w:color="auto"/>
        <w:left w:val="none" w:sz="0" w:space="0" w:color="auto"/>
        <w:bottom w:val="none" w:sz="0" w:space="0" w:color="auto"/>
        <w:right w:val="none" w:sz="0" w:space="0" w:color="auto"/>
      </w:divBdr>
    </w:div>
    <w:div w:id="1581258762">
      <w:bodyDiv w:val="1"/>
      <w:marLeft w:val="0"/>
      <w:marRight w:val="0"/>
      <w:marTop w:val="0"/>
      <w:marBottom w:val="0"/>
      <w:divBdr>
        <w:top w:val="none" w:sz="0" w:space="0" w:color="auto"/>
        <w:left w:val="none" w:sz="0" w:space="0" w:color="auto"/>
        <w:bottom w:val="none" w:sz="0" w:space="0" w:color="auto"/>
        <w:right w:val="none" w:sz="0" w:space="0" w:color="auto"/>
      </w:divBdr>
    </w:div>
    <w:div w:id="15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09314536">
          <w:marLeft w:val="0"/>
          <w:marRight w:val="0"/>
          <w:marTop w:val="0"/>
          <w:marBottom w:val="0"/>
          <w:divBdr>
            <w:top w:val="none" w:sz="0" w:space="0" w:color="auto"/>
            <w:left w:val="none" w:sz="0" w:space="0" w:color="auto"/>
            <w:bottom w:val="none" w:sz="0" w:space="0" w:color="auto"/>
            <w:right w:val="none" w:sz="0" w:space="0" w:color="auto"/>
          </w:divBdr>
        </w:div>
        <w:div w:id="1335916962">
          <w:marLeft w:val="0"/>
          <w:marRight w:val="0"/>
          <w:marTop w:val="0"/>
          <w:marBottom w:val="0"/>
          <w:divBdr>
            <w:top w:val="none" w:sz="0" w:space="0" w:color="auto"/>
            <w:left w:val="none" w:sz="0" w:space="0" w:color="auto"/>
            <w:bottom w:val="none" w:sz="0" w:space="0" w:color="auto"/>
            <w:right w:val="none" w:sz="0" w:space="0" w:color="auto"/>
          </w:divBdr>
        </w:div>
        <w:div w:id="1498570089">
          <w:marLeft w:val="0"/>
          <w:marRight w:val="0"/>
          <w:marTop w:val="0"/>
          <w:marBottom w:val="0"/>
          <w:divBdr>
            <w:top w:val="none" w:sz="0" w:space="0" w:color="auto"/>
            <w:left w:val="none" w:sz="0" w:space="0" w:color="auto"/>
            <w:bottom w:val="none" w:sz="0" w:space="0" w:color="auto"/>
            <w:right w:val="none" w:sz="0" w:space="0" w:color="auto"/>
          </w:divBdr>
        </w:div>
        <w:div w:id="859586606">
          <w:marLeft w:val="0"/>
          <w:marRight w:val="0"/>
          <w:marTop w:val="0"/>
          <w:marBottom w:val="0"/>
          <w:divBdr>
            <w:top w:val="none" w:sz="0" w:space="0" w:color="auto"/>
            <w:left w:val="none" w:sz="0" w:space="0" w:color="auto"/>
            <w:bottom w:val="none" w:sz="0" w:space="0" w:color="auto"/>
            <w:right w:val="none" w:sz="0" w:space="0" w:color="auto"/>
          </w:divBdr>
        </w:div>
        <w:div w:id="1251232256">
          <w:marLeft w:val="0"/>
          <w:marRight w:val="0"/>
          <w:marTop w:val="0"/>
          <w:marBottom w:val="0"/>
          <w:divBdr>
            <w:top w:val="none" w:sz="0" w:space="0" w:color="auto"/>
            <w:left w:val="none" w:sz="0" w:space="0" w:color="auto"/>
            <w:bottom w:val="none" w:sz="0" w:space="0" w:color="auto"/>
            <w:right w:val="none" w:sz="0" w:space="0" w:color="auto"/>
          </w:divBdr>
        </w:div>
        <w:div w:id="146022803">
          <w:marLeft w:val="0"/>
          <w:marRight w:val="0"/>
          <w:marTop w:val="0"/>
          <w:marBottom w:val="0"/>
          <w:divBdr>
            <w:top w:val="none" w:sz="0" w:space="0" w:color="auto"/>
            <w:left w:val="none" w:sz="0" w:space="0" w:color="auto"/>
            <w:bottom w:val="none" w:sz="0" w:space="0" w:color="auto"/>
            <w:right w:val="none" w:sz="0" w:space="0" w:color="auto"/>
          </w:divBdr>
        </w:div>
        <w:div w:id="156502923">
          <w:marLeft w:val="0"/>
          <w:marRight w:val="0"/>
          <w:marTop w:val="0"/>
          <w:marBottom w:val="0"/>
          <w:divBdr>
            <w:top w:val="none" w:sz="0" w:space="0" w:color="auto"/>
            <w:left w:val="none" w:sz="0" w:space="0" w:color="auto"/>
            <w:bottom w:val="none" w:sz="0" w:space="0" w:color="auto"/>
            <w:right w:val="none" w:sz="0" w:space="0" w:color="auto"/>
          </w:divBdr>
        </w:div>
      </w:divsChild>
    </w:div>
    <w:div w:id="1588152418">
      <w:bodyDiv w:val="1"/>
      <w:marLeft w:val="0"/>
      <w:marRight w:val="0"/>
      <w:marTop w:val="0"/>
      <w:marBottom w:val="0"/>
      <w:divBdr>
        <w:top w:val="none" w:sz="0" w:space="0" w:color="auto"/>
        <w:left w:val="none" w:sz="0" w:space="0" w:color="auto"/>
        <w:bottom w:val="none" w:sz="0" w:space="0" w:color="auto"/>
        <w:right w:val="none" w:sz="0" w:space="0" w:color="auto"/>
      </w:divBdr>
    </w:div>
    <w:div w:id="1588687544">
      <w:bodyDiv w:val="1"/>
      <w:marLeft w:val="0"/>
      <w:marRight w:val="0"/>
      <w:marTop w:val="0"/>
      <w:marBottom w:val="0"/>
      <w:divBdr>
        <w:top w:val="none" w:sz="0" w:space="0" w:color="auto"/>
        <w:left w:val="none" w:sz="0" w:space="0" w:color="auto"/>
        <w:bottom w:val="none" w:sz="0" w:space="0" w:color="auto"/>
        <w:right w:val="none" w:sz="0" w:space="0" w:color="auto"/>
      </w:divBdr>
    </w:div>
    <w:div w:id="1592271317">
      <w:bodyDiv w:val="1"/>
      <w:marLeft w:val="0"/>
      <w:marRight w:val="0"/>
      <w:marTop w:val="0"/>
      <w:marBottom w:val="0"/>
      <w:divBdr>
        <w:top w:val="none" w:sz="0" w:space="0" w:color="auto"/>
        <w:left w:val="none" w:sz="0" w:space="0" w:color="auto"/>
        <w:bottom w:val="none" w:sz="0" w:space="0" w:color="auto"/>
        <w:right w:val="none" w:sz="0" w:space="0" w:color="auto"/>
      </w:divBdr>
    </w:div>
    <w:div w:id="1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282227075">
          <w:marLeft w:val="0"/>
          <w:marRight w:val="0"/>
          <w:marTop w:val="0"/>
          <w:marBottom w:val="0"/>
          <w:divBdr>
            <w:top w:val="none" w:sz="0" w:space="0" w:color="auto"/>
            <w:left w:val="none" w:sz="0" w:space="0" w:color="auto"/>
            <w:bottom w:val="none" w:sz="0" w:space="0" w:color="auto"/>
            <w:right w:val="none" w:sz="0" w:space="0" w:color="auto"/>
          </w:divBdr>
          <w:divsChild>
            <w:div w:id="1716739416">
              <w:marLeft w:val="0"/>
              <w:marRight w:val="0"/>
              <w:marTop w:val="0"/>
              <w:marBottom w:val="0"/>
              <w:divBdr>
                <w:top w:val="none" w:sz="0" w:space="0" w:color="auto"/>
                <w:left w:val="none" w:sz="0" w:space="0" w:color="auto"/>
                <w:bottom w:val="none" w:sz="0" w:space="0" w:color="auto"/>
                <w:right w:val="none" w:sz="0" w:space="0" w:color="auto"/>
              </w:divBdr>
              <w:divsChild>
                <w:div w:id="2107336450">
                  <w:marLeft w:val="0"/>
                  <w:marRight w:val="0"/>
                  <w:marTop w:val="0"/>
                  <w:marBottom w:val="0"/>
                  <w:divBdr>
                    <w:top w:val="none" w:sz="0" w:space="0" w:color="auto"/>
                    <w:left w:val="none" w:sz="0" w:space="0" w:color="auto"/>
                    <w:bottom w:val="none" w:sz="0" w:space="0" w:color="auto"/>
                    <w:right w:val="none" w:sz="0" w:space="0" w:color="auto"/>
                  </w:divBdr>
                  <w:divsChild>
                    <w:div w:id="1100564902">
                      <w:marLeft w:val="0"/>
                      <w:marRight w:val="0"/>
                      <w:marTop w:val="0"/>
                      <w:marBottom w:val="0"/>
                      <w:divBdr>
                        <w:top w:val="none" w:sz="0" w:space="0" w:color="auto"/>
                        <w:left w:val="none" w:sz="0" w:space="0" w:color="auto"/>
                        <w:bottom w:val="none" w:sz="0" w:space="0" w:color="auto"/>
                        <w:right w:val="none" w:sz="0" w:space="0" w:color="auto"/>
                      </w:divBdr>
                      <w:divsChild>
                        <w:div w:id="1130051132">
                          <w:marLeft w:val="0"/>
                          <w:marRight w:val="0"/>
                          <w:marTop w:val="0"/>
                          <w:marBottom w:val="0"/>
                          <w:divBdr>
                            <w:top w:val="none" w:sz="0" w:space="0" w:color="auto"/>
                            <w:left w:val="none" w:sz="0" w:space="0" w:color="auto"/>
                            <w:bottom w:val="none" w:sz="0" w:space="0" w:color="auto"/>
                            <w:right w:val="none" w:sz="0" w:space="0" w:color="auto"/>
                          </w:divBdr>
                          <w:divsChild>
                            <w:div w:id="2142534479">
                              <w:marLeft w:val="0"/>
                              <w:marRight w:val="0"/>
                              <w:marTop w:val="0"/>
                              <w:marBottom w:val="0"/>
                              <w:divBdr>
                                <w:top w:val="none" w:sz="0" w:space="0" w:color="auto"/>
                                <w:left w:val="none" w:sz="0" w:space="0" w:color="auto"/>
                                <w:bottom w:val="none" w:sz="0" w:space="0" w:color="auto"/>
                                <w:right w:val="none" w:sz="0" w:space="0" w:color="auto"/>
                              </w:divBdr>
                              <w:divsChild>
                                <w:div w:id="13461982">
                                  <w:marLeft w:val="0"/>
                                  <w:marRight w:val="0"/>
                                  <w:marTop w:val="0"/>
                                  <w:marBottom w:val="0"/>
                                  <w:divBdr>
                                    <w:top w:val="none" w:sz="0" w:space="0" w:color="auto"/>
                                    <w:left w:val="none" w:sz="0" w:space="0" w:color="auto"/>
                                    <w:bottom w:val="none" w:sz="0" w:space="0" w:color="auto"/>
                                    <w:right w:val="none" w:sz="0" w:space="0" w:color="auto"/>
                                  </w:divBdr>
                                  <w:divsChild>
                                    <w:div w:id="323627114">
                                      <w:marLeft w:val="0"/>
                                      <w:marRight w:val="0"/>
                                      <w:marTop w:val="0"/>
                                      <w:marBottom w:val="0"/>
                                      <w:divBdr>
                                        <w:top w:val="none" w:sz="0" w:space="0" w:color="auto"/>
                                        <w:left w:val="none" w:sz="0" w:space="0" w:color="auto"/>
                                        <w:bottom w:val="none" w:sz="0" w:space="0" w:color="auto"/>
                                        <w:right w:val="none" w:sz="0" w:space="0" w:color="auto"/>
                                      </w:divBdr>
                                      <w:divsChild>
                                        <w:div w:id="865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23530">
      <w:bodyDiv w:val="1"/>
      <w:marLeft w:val="0"/>
      <w:marRight w:val="0"/>
      <w:marTop w:val="0"/>
      <w:marBottom w:val="0"/>
      <w:divBdr>
        <w:top w:val="none" w:sz="0" w:space="0" w:color="auto"/>
        <w:left w:val="none" w:sz="0" w:space="0" w:color="auto"/>
        <w:bottom w:val="none" w:sz="0" w:space="0" w:color="auto"/>
        <w:right w:val="none" w:sz="0" w:space="0" w:color="auto"/>
      </w:divBdr>
    </w:div>
    <w:div w:id="1601599901">
      <w:bodyDiv w:val="1"/>
      <w:marLeft w:val="0"/>
      <w:marRight w:val="0"/>
      <w:marTop w:val="0"/>
      <w:marBottom w:val="0"/>
      <w:divBdr>
        <w:top w:val="none" w:sz="0" w:space="0" w:color="auto"/>
        <w:left w:val="none" w:sz="0" w:space="0" w:color="auto"/>
        <w:bottom w:val="none" w:sz="0" w:space="0" w:color="auto"/>
        <w:right w:val="none" w:sz="0" w:space="0" w:color="auto"/>
      </w:divBdr>
    </w:div>
    <w:div w:id="1604651358">
      <w:bodyDiv w:val="1"/>
      <w:marLeft w:val="0"/>
      <w:marRight w:val="0"/>
      <w:marTop w:val="0"/>
      <w:marBottom w:val="0"/>
      <w:divBdr>
        <w:top w:val="none" w:sz="0" w:space="0" w:color="auto"/>
        <w:left w:val="none" w:sz="0" w:space="0" w:color="auto"/>
        <w:bottom w:val="none" w:sz="0" w:space="0" w:color="auto"/>
        <w:right w:val="none" w:sz="0" w:space="0" w:color="auto"/>
      </w:divBdr>
    </w:div>
    <w:div w:id="1604990079">
      <w:bodyDiv w:val="1"/>
      <w:marLeft w:val="0"/>
      <w:marRight w:val="0"/>
      <w:marTop w:val="0"/>
      <w:marBottom w:val="0"/>
      <w:divBdr>
        <w:top w:val="none" w:sz="0" w:space="0" w:color="auto"/>
        <w:left w:val="none" w:sz="0" w:space="0" w:color="auto"/>
        <w:bottom w:val="none" w:sz="0" w:space="0" w:color="auto"/>
        <w:right w:val="none" w:sz="0" w:space="0" w:color="auto"/>
      </w:divBdr>
      <w:divsChild>
        <w:div w:id="1506360615">
          <w:marLeft w:val="0"/>
          <w:marRight w:val="0"/>
          <w:marTop w:val="0"/>
          <w:marBottom w:val="0"/>
          <w:divBdr>
            <w:top w:val="none" w:sz="0" w:space="0" w:color="auto"/>
            <w:left w:val="none" w:sz="0" w:space="0" w:color="auto"/>
            <w:bottom w:val="none" w:sz="0" w:space="0" w:color="auto"/>
            <w:right w:val="none" w:sz="0" w:space="0" w:color="auto"/>
          </w:divBdr>
        </w:div>
        <w:div w:id="288828920">
          <w:marLeft w:val="0"/>
          <w:marRight w:val="0"/>
          <w:marTop w:val="0"/>
          <w:marBottom w:val="0"/>
          <w:divBdr>
            <w:top w:val="none" w:sz="0" w:space="0" w:color="auto"/>
            <w:left w:val="none" w:sz="0" w:space="0" w:color="auto"/>
            <w:bottom w:val="none" w:sz="0" w:space="0" w:color="auto"/>
            <w:right w:val="none" w:sz="0" w:space="0" w:color="auto"/>
          </w:divBdr>
        </w:div>
        <w:div w:id="550658068">
          <w:marLeft w:val="0"/>
          <w:marRight w:val="0"/>
          <w:marTop w:val="0"/>
          <w:marBottom w:val="0"/>
          <w:divBdr>
            <w:top w:val="none" w:sz="0" w:space="0" w:color="auto"/>
            <w:left w:val="none" w:sz="0" w:space="0" w:color="auto"/>
            <w:bottom w:val="none" w:sz="0" w:space="0" w:color="auto"/>
            <w:right w:val="none" w:sz="0" w:space="0" w:color="auto"/>
          </w:divBdr>
        </w:div>
        <w:div w:id="12923834">
          <w:marLeft w:val="0"/>
          <w:marRight w:val="0"/>
          <w:marTop w:val="0"/>
          <w:marBottom w:val="0"/>
          <w:divBdr>
            <w:top w:val="none" w:sz="0" w:space="0" w:color="auto"/>
            <w:left w:val="none" w:sz="0" w:space="0" w:color="auto"/>
            <w:bottom w:val="none" w:sz="0" w:space="0" w:color="auto"/>
            <w:right w:val="none" w:sz="0" w:space="0" w:color="auto"/>
          </w:divBdr>
        </w:div>
        <w:div w:id="48965794">
          <w:marLeft w:val="0"/>
          <w:marRight w:val="0"/>
          <w:marTop w:val="0"/>
          <w:marBottom w:val="0"/>
          <w:divBdr>
            <w:top w:val="none" w:sz="0" w:space="0" w:color="auto"/>
            <w:left w:val="none" w:sz="0" w:space="0" w:color="auto"/>
            <w:bottom w:val="none" w:sz="0" w:space="0" w:color="auto"/>
            <w:right w:val="none" w:sz="0" w:space="0" w:color="auto"/>
          </w:divBdr>
        </w:div>
      </w:divsChild>
    </w:div>
    <w:div w:id="1612129388">
      <w:bodyDiv w:val="1"/>
      <w:marLeft w:val="0"/>
      <w:marRight w:val="0"/>
      <w:marTop w:val="0"/>
      <w:marBottom w:val="0"/>
      <w:divBdr>
        <w:top w:val="none" w:sz="0" w:space="0" w:color="auto"/>
        <w:left w:val="none" w:sz="0" w:space="0" w:color="auto"/>
        <w:bottom w:val="none" w:sz="0" w:space="0" w:color="auto"/>
        <w:right w:val="none" w:sz="0" w:space="0" w:color="auto"/>
      </w:divBdr>
    </w:div>
    <w:div w:id="1619096050">
      <w:bodyDiv w:val="1"/>
      <w:marLeft w:val="0"/>
      <w:marRight w:val="0"/>
      <w:marTop w:val="0"/>
      <w:marBottom w:val="0"/>
      <w:divBdr>
        <w:top w:val="none" w:sz="0" w:space="0" w:color="auto"/>
        <w:left w:val="none" w:sz="0" w:space="0" w:color="auto"/>
        <w:bottom w:val="none" w:sz="0" w:space="0" w:color="auto"/>
        <w:right w:val="none" w:sz="0" w:space="0" w:color="auto"/>
      </w:divBdr>
    </w:div>
    <w:div w:id="1636451762">
      <w:bodyDiv w:val="1"/>
      <w:marLeft w:val="0"/>
      <w:marRight w:val="0"/>
      <w:marTop w:val="0"/>
      <w:marBottom w:val="0"/>
      <w:divBdr>
        <w:top w:val="none" w:sz="0" w:space="0" w:color="auto"/>
        <w:left w:val="none" w:sz="0" w:space="0" w:color="auto"/>
        <w:bottom w:val="none" w:sz="0" w:space="0" w:color="auto"/>
        <w:right w:val="none" w:sz="0" w:space="0" w:color="auto"/>
      </w:divBdr>
    </w:div>
    <w:div w:id="1638298201">
      <w:bodyDiv w:val="1"/>
      <w:marLeft w:val="0"/>
      <w:marRight w:val="0"/>
      <w:marTop w:val="0"/>
      <w:marBottom w:val="0"/>
      <w:divBdr>
        <w:top w:val="none" w:sz="0" w:space="0" w:color="auto"/>
        <w:left w:val="none" w:sz="0" w:space="0" w:color="auto"/>
        <w:bottom w:val="none" w:sz="0" w:space="0" w:color="auto"/>
        <w:right w:val="none" w:sz="0" w:space="0" w:color="auto"/>
      </w:divBdr>
    </w:div>
    <w:div w:id="1639413550">
      <w:bodyDiv w:val="1"/>
      <w:marLeft w:val="0"/>
      <w:marRight w:val="0"/>
      <w:marTop w:val="0"/>
      <w:marBottom w:val="0"/>
      <w:divBdr>
        <w:top w:val="none" w:sz="0" w:space="0" w:color="auto"/>
        <w:left w:val="none" w:sz="0" w:space="0" w:color="auto"/>
        <w:bottom w:val="none" w:sz="0" w:space="0" w:color="auto"/>
        <w:right w:val="none" w:sz="0" w:space="0" w:color="auto"/>
      </w:divBdr>
    </w:div>
    <w:div w:id="1640457738">
      <w:bodyDiv w:val="1"/>
      <w:marLeft w:val="0"/>
      <w:marRight w:val="0"/>
      <w:marTop w:val="0"/>
      <w:marBottom w:val="0"/>
      <w:divBdr>
        <w:top w:val="none" w:sz="0" w:space="0" w:color="auto"/>
        <w:left w:val="none" w:sz="0" w:space="0" w:color="auto"/>
        <w:bottom w:val="none" w:sz="0" w:space="0" w:color="auto"/>
        <w:right w:val="none" w:sz="0" w:space="0" w:color="auto"/>
      </w:divBdr>
      <w:divsChild>
        <w:div w:id="1091589550">
          <w:marLeft w:val="0"/>
          <w:marRight w:val="0"/>
          <w:marTop w:val="0"/>
          <w:marBottom w:val="0"/>
          <w:divBdr>
            <w:top w:val="none" w:sz="0" w:space="0" w:color="auto"/>
            <w:left w:val="none" w:sz="0" w:space="0" w:color="auto"/>
            <w:bottom w:val="none" w:sz="0" w:space="0" w:color="auto"/>
            <w:right w:val="none" w:sz="0" w:space="0" w:color="auto"/>
          </w:divBdr>
        </w:div>
        <w:div w:id="44961385">
          <w:marLeft w:val="0"/>
          <w:marRight w:val="0"/>
          <w:marTop w:val="0"/>
          <w:marBottom w:val="0"/>
          <w:divBdr>
            <w:top w:val="none" w:sz="0" w:space="0" w:color="auto"/>
            <w:left w:val="none" w:sz="0" w:space="0" w:color="auto"/>
            <w:bottom w:val="none" w:sz="0" w:space="0" w:color="auto"/>
            <w:right w:val="none" w:sz="0" w:space="0" w:color="auto"/>
          </w:divBdr>
        </w:div>
      </w:divsChild>
    </w:div>
    <w:div w:id="1644965277">
      <w:bodyDiv w:val="1"/>
      <w:marLeft w:val="0"/>
      <w:marRight w:val="0"/>
      <w:marTop w:val="0"/>
      <w:marBottom w:val="0"/>
      <w:divBdr>
        <w:top w:val="none" w:sz="0" w:space="0" w:color="auto"/>
        <w:left w:val="none" w:sz="0" w:space="0" w:color="auto"/>
        <w:bottom w:val="none" w:sz="0" w:space="0" w:color="auto"/>
        <w:right w:val="none" w:sz="0" w:space="0" w:color="auto"/>
      </w:divBdr>
      <w:divsChild>
        <w:div w:id="2090081398">
          <w:marLeft w:val="0"/>
          <w:marRight w:val="0"/>
          <w:marTop w:val="0"/>
          <w:marBottom w:val="0"/>
          <w:divBdr>
            <w:top w:val="none" w:sz="0" w:space="0" w:color="auto"/>
            <w:left w:val="none" w:sz="0" w:space="0" w:color="auto"/>
            <w:bottom w:val="none" w:sz="0" w:space="0" w:color="auto"/>
            <w:right w:val="none" w:sz="0" w:space="0" w:color="auto"/>
          </w:divBdr>
          <w:divsChild>
            <w:div w:id="1287348027">
              <w:marLeft w:val="0"/>
              <w:marRight w:val="0"/>
              <w:marTop w:val="0"/>
              <w:marBottom w:val="0"/>
              <w:divBdr>
                <w:top w:val="none" w:sz="0" w:space="0" w:color="auto"/>
                <w:left w:val="none" w:sz="0" w:space="0" w:color="auto"/>
                <w:bottom w:val="none" w:sz="0" w:space="0" w:color="auto"/>
                <w:right w:val="none" w:sz="0" w:space="0" w:color="auto"/>
              </w:divBdr>
              <w:divsChild>
                <w:div w:id="441538421">
                  <w:marLeft w:val="0"/>
                  <w:marRight w:val="0"/>
                  <w:marTop w:val="0"/>
                  <w:marBottom w:val="0"/>
                  <w:divBdr>
                    <w:top w:val="none" w:sz="0" w:space="0" w:color="auto"/>
                    <w:left w:val="none" w:sz="0" w:space="0" w:color="auto"/>
                    <w:bottom w:val="none" w:sz="0" w:space="0" w:color="auto"/>
                    <w:right w:val="none" w:sz="0" w:space="0" w:color="auto"/>
                  </w:divBdr>
                  <w:divsChild>
                    <w:div w:id="1975982319">
                      <w:marLeft w:val="0"/>
                      <w:marRight w:val="0"/>
                      <w:marTop w:val="0"/>
                      <w:marBottom w:val="0"/>
                      <w:divBdr>
                        <w:top w:val="none" w:sz="0" w:space="0" w:color="auto"/>
                        <w:left w:val="none" w:sz="0" w:space="0" w:color="auto"/>
                        <w:bottom w:val="none" w:sz="0" w:space="0" w:color="auto"/>
                        <w:right w:val="none" w:sz="0" w:space="0" w:color="auto"/>
                      </w:divBdr>
                      <w:divsChild>
                        <w:div w:id="1266694414">
                          <w:marLeft w:val="0"/>
                          <w:marRight w:val="0"/>
                          <w:marTop w:val="0"/>
                          <w:marBottom w:val="0"/>
                          <w:divBdr>
                            <w:top w:val="none" w:sz="0" w:space="0" w:color="auto"/>
                            <w:left w:val="none" w:sz="0" w:space="0" w:color="auto"/>
                            <w:bottom w:val="none" w:sz="0" w:space="0" w:color="auto"/>
                            <w:right w:val="none" w:sz="0" w:space="0" w:color="auto"/>
                          </w:divBdr>
                          <w:divsChild>
                            <w:div w:id="320930898">
                              <w:marLeft w:val="0"/>
                              <w:marRight w:val="0"/>
                              <w:marTop w:val="0"/>
                              <w:marBottom w:val="0"/>
                              <w:divBdr>
                                <w:top w:val="none" w:sz="0" w:space="0" w:color="auto"/>
                                <w:left w:val="none" w:sz="0" w:space="0" w:color="auto"/>
                                <w:bottom w:val="none" w:sz="0" w:space="0" w:color="auto"/>
                                <w:right w:val="none" w:sz="0" w:space="0" w:color="auto"/>
                              </w:divBdr>
                              <w:divsChild>
                                <w:div w:id="6267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7587">
      <w:bodyDiv w:val="1"/>
      <w:marLeft w:val="0"/>
      <w:marRight w:val="0"/>
      <w:marTop w:val="0"/>
      <w:marBottom w:val="0"/>
      <w:divBdr>
        <w:top w:val="none" w:sz="0" w:space="0" w:color="auto"/>
        <w:left w:val="none" w:sz="0" w:space="0" w:color="auto"/>
        <w:bottom w:val="none" w:sz="0" w:space="0" w:color="auto"/>
        <w:right w:val="none" w:sz="0" w:space="0" w:color="auto"/>
      </w:divBdr>
      <w:divsChild>
        <w:div w:id="399982068">
          <w:marLeft w:val="0"/>
          <w:marRight w:val="0"/>
          <w:marTop w:val="0"/>
          <w:marBottom w:val="0"/>
          <w:divBdr>
            <w:top w:val="none" w:sz="0" w:space="0" w:color="auto"/>
            <w:left w:val="none" w:sz="0" w:space="0" w:color="auto"/>
            <w:bottom w:val="none" w:sz="0" w:space="0" w:color="auto"/>
            <w:right w:val="none" w:sz="0" w:space="0" w:color="auto"/>
          </w:divBdr>
          <w:divsChild>
            <w:div w:id="1199388409">
              <w:marLeft w:val="0"/>
              <w:marRight w:val="0"/>
              <w:marTop w:val="0"/>
              <w:marBottom w:val="0"/>
              <w:divBdr>
                <w:top w:val="none" w:sz="0" w:space="0" w:color="auto"/>
                <w:left w:val="none" w:sz="0" w:space="0" w:color="auto"/>
                <w:bottom w:val="none" w:sz="0" w:space="0" w:color="auto"/>
                <w:right w:val="none" w:sz="0" w:space="0" w:color="auto"/>
              </w:divBdr>
              <w:divsChild>
                <w:div w:id="1223981720">
                  <w:marLeft w:val="0"/>
                  <w:marRight w:val="0"/>
                  <w:marTop w:val="0"/>
                  <w:marBottom w:val="0"/>
                  <w:divBdr>
                    <w:top w:val="none" w:sz="0" w:space="0" w:color="auto"/>
                    <w:left w:val="none" w:sz="0" w:space="0" w:color="auto"/>
                    <w:bottom w:val="none" w:sz="0" w:space="0" w:color="auto"/>
                    <w:right w:val="none" w:sz="0" w:space="0" w:color="auto"/>
                  </w:divBdr>
                  <w:divsChild>
                    <w:div w:id="695303248">
                      <w:marLeft w:val="0"/>
                      <w:marRight w:val="0"/>
                      <w:marTop w:val="0"/>
                      <w:marBottom w:val="0"/>
                      <w:divBdr>
                        <w:top w:val="none" w:sz="0" w:space="0" w:color="auto"/>
                        <w:left w:val="none" w:sz="0" w:space="0" w:color="auto"/>
                        <w:bottom w:val="none" w:sz="0" w:space="0" w:color="auto"/>
                        <w:right w:val="none" w:sz="0" w:space="0" w:color="auto"/>
                      </w:divBdr>
                      <w:divsChild>
                        <w:div w:id="2049528065">
                          <w:marLeft w:val="0"/>
                          <w:marRight w:val="0"/>
                          <w:marTop w:val="0"/>
                          <w:marBottom w:val="0"/>
                          <w:divBdr>
                            <w:top w:val="none" w:sz="0" w:space="0" w:color="auto"/>
                            <w:left w:val="none" w:sz="0" w:space="0" w:color="auto"/>
                            <w:bottom w:val="none" w:sz="0" w:space="0" w:color="auto"/>
                            <w:right w:val="none" w:sz="0" w:space="0" w:color="auto"/>
                          </w:divBdr>
                          <w:divsChild>
                            <w:div w:id="354112127">
                              <w:marLeft w:val="0"/>
                              <w:marRight w:val="0"/>
                              <w:marTop w:val="0"/>
                              <w:marBottom w:val="0"/>
                              <w:divBdr>
                                <w:top w:val="none" w:sz="0" w:space="0" w:color="auto"/>
                                <w:left w:val="none" w:sz="0" w:space="0" w:color="auto"/>
                                <w:bottom w:val="none" w:sz="0" w:space="0" w:color="auto"/>
                                <w:right w:val="none" w:sz="0" w:space="0" w:color="auto"/>
                              </w:divBdr>
                              <w:divsChild>
                                <w:div w:id="4221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368052">
      <w:bodyDiv w:val="1"/>
      <w:marLeft w:val="0"/>
      <w:marRight w:val="0"/>
      <w:marTop w:val="0"/>
      <w:marBottom w:val="0"/>
      <w:divBdr>
        <w:top w:val="none" w:sz="0" w:space="0" w:color="auto"/>
        <w:left w:val="none" w:sz="0" w:space="0" w:color="auto"/>
        <w:bottom w:val="none" w:sz="0" w:space="0" w:color="auto"/>
        <w:right w:val="none" w:sz="0" w:space="0" w:color="auto"/>
      </w:divBdr>
      <w:divsChild>
        <w:div w:id="2069768691">
          <w:marLeft w:val="0"/>
          <w:marRight w:val="0"/>
          <w:marTop w:val="0"/>
          <w:marBottom w:val="0"/>
          <w:divBdr>
            <w:top w:val="none" w:sz="0" w:space="0" w:color="auto"/>
            <w:left w:val="none" w:sz="0" w:space="0" w:color="auto"/>
            <w:bottom w:val="none" w:sz="0" w:space="0" w:color="auto"/>
            <w:right w:val="none" w:sz="0" w:space="0" w:color="auto"/>
          </w:divBdr>
        </w:div>
        <w:div w:id="1962834228">
          <w:marLeft w:val="0"/>
          <w:marRight w:val="0"/>
          <w:marTop w:val="0"/>
          <w:marBottom w:val="0"/>
          <w:divBdr>
            <w:top w:val="none" w:sz="0" w:space="0" w:color="auto"/>
            <w:left w:val="none" w:sz="0" w:space="0" w:color="auto"/>
            <w:bottom w:val="none" w:sz="0" w:space="0" w:color="auto"/>
            <w:right w:val="none" w:sz="0" w:space="0" w:color="auto"/>
          </w:divBdr>
        </w:div>
        <w:div w:id="1533107308">
          <w:marLeft w:val="0"/>
          <w:marRight w:val="0"/>
          <w:marTop w:val="0"/>
          <w:marBottom w:val="0"/>
          <w:divBdr>
            <w:top w:val="none" w:sz="0" w:space="0" w:color="auto"/>
            <w:left w:val="none" w:sz="0" w:space="0" w:color="auto"/>
            <w:bottom w:val="none" w:sz="0" w:space="0" w:color="auto"/>
            <w:right w:val="none" w:sz="0" w:space="0" w:color="auto"/>
          </w:divBdr>
        </w:div>
        <w:div w:id="1201043380">
          <w:marLeft w:val="0"/>
          <w:marRight w:val="0"/>
          <w:marTop w:val="0"/>
          <w:marBottom w:val="0"/>
          <w:divBdr>
            <w:top w:val="none" w:sz="0" w:space="0" w:color="auto"/>
            <w:left w:val="none" w:sz="0" w:space="0" w:color="auto"/>
            <w:bottom w:val="none" w:sz="0" w:space="0" w:color="auto"/>
            <w:right w:val="none" w:sz="0" w:space="0" w:color="auto"/>
          </w:divBdr>
        </w:div>
        <w:div w:id="1501771614">
          <w:marLeft w:val="0"/>
          <w:marRight w:val="0"/>
          <w:marTop w:val="0"/>
          <w:marBottom w:val="0"/>
          <w:divBdr>
            <w:top w:val="none" w:sz="0" w:space="0" w:color="auto"/>
            <w:left w:val="none" w:sz="0" w:space="0" w:color="auto"/>
            <w:bottom w:val="none" w:sz="0" w:space="0" w:color="auto"/>
            <w:right w:val="none" w:sz="0" w:space="0" w:color="auto"/>
          </w:divBdr>
        </w:div>
        <w:div w:id="853880610">
          <w:marLeft w:val="0"/>
          <w:marRight w:val="0"/>
          <w:marTop w:val="0"/>
          <w:marBottom w:val="0"/>
          <w:divBdr>
            <w:top w:val="none" w:sz="0" w:space="0" w:color="auto"/>
            <w:left w:val="none" w:sz="0" w:space="0" w:color="auto"/>
            <w:bottom w:val="none" w:sz="0" w:space="0" w:color="auto"/>
            <w:right w:val="none" w:sz="0" w:space="0" w:color="auto"/>
          </w:divBdr>
        </w:div>
        <w:div w:id="1028021641">
          <w:marLeft w:val="0"/>
          <w:marRight w:val="0"/>
          <w:marTop w:val="0"/>
          <w:marBottom w:val="0"/>
          <w:divBdr>
            <w:top w:val="none" w:sz="0" w:space="0" w:color="auto"/>
            <w:left w:val="none" w:sz="0" w:space="0" w:color="auto"/>
            <w:bottom w:val="none" w:sz="0" w:space="0" w:color="auto"/>
            <w:right w:val="none" w:sz="0" w:space="0" w:color="auto"/>
          </w:divBdr>
        </w:div>
        <w:div w:id="2051297817">
          <w:marLeft w:val="0"/>
          <w:marRight w:val="0"/>
          <w:marTop w:val="0"/>
          <w:marBottom w:val="0"/>
          <w:divBdr>
            <w:top w:val="none" w:sz="0" w:space="0" w:color="auto"/>
            <w:left w:val="none" w:sz="0" w:space="0" w:color="auto"/>
            <w:bottom w:val="none" w:sz="0" w:space="0" w:color="auto"/>
            <w:right w:val="none" w:sz="0" w:space="0" w:color="auto"/>
          </w:divBdr>
        </w:div>
        <w:div w:id="382339491">
          <w:marLeft w:val="0"/>
          <w:marRight w:val="0"/>
          <w:marTop w:val="0"/>
          <w:marBottom w:val="0"/>
          <w:divBdr>
            <w:top w:val="none" w:sz="0" w:space="0" w:color="auto"/>
            <w:left w:val="none" w:sz="0" w:space="0" w:color="auto"/>
            <w:bottom w:val="none" w:sz="0" w:space="0" w:color="auto"/>
            <w:right w:val="none" w:sz="0" w:space="0" w:color="auto"/>
          </w:divBdr>
        </w:div>
        <w:div w:id="922488600">
          <w:marLeft w:val="0"/>
          <w:marRight w:val="0"/>
          <w:marTop w:val="0"/>
          <w:marBottom w:val="0"/>
          <w:divBdr>
            <w:top w:val="none" w:sz="0" w:space="0" w:color="auto"/>
            <w:left w:val="none" w:sz="0" w:space="0" w:color="auto"/>
            <w:bottom w:val="none" w:sz="0" w:space="0" w:color="auto"/>
            <w:right w:val="none" w:sz="0" w:space="0" w:color="auto"/>
          </w:divBdr>
        </w:div>
        <w:div w:id="237323875">
          <w:marLeft w:val="0"/>
          <w:marRight w:val="0"/>
          <w:marTop w:val="0"/>
          <w:marBottom w:val="0"/>
          <w:divBdr>
            <w:top w:val="none" w:sz="0" w:space="0" w:color="auto"/>
            <w:left w:val="none" w:sz="0" w:space="0" w:color="auto"/>
            <w:bottom w:val="none" w:sz="0" w:space="0" w:color="auto"/>
            <w:right w:val="none" w:sz="0" w:space="0" w:color="auto"/>
          </w:divBdr>
        </w:div>
      </w:divsChild>
    </w:div>
    <w:div w:id="1654329681">
      <w:bodyDiv w:val="1"/>
      <w:marLeft w:val="0"/>
      <w:marRight w:val="0"/>
      <w:marTop w:val="0"/>
      <w:marBottom w:val="0"/>
      <w:divBdr>
        <w:top w:val="none" w:sz="0" w:space="0" w:color="auto"/>
        <w:left w:val="none" w:sz="0" w:space="0" w:color="auto"/>
        <w:bottom w:val="none" w:sz="0" w:space="0" w:color="auto"/>
        <w:right w:val="none" w:sz="0" w:space="0" w:color="auto"/>
      </w:divBdr>
    </w:div>
    <w:div w:id="165487288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757406087">
          <w:marLeft w:val="0"/>
          <w:marRight w:val="0"/>
          <w:marTop w:val="0"/>
          <w:marBottom w:val="0"/>
          <w:divBdr>
            <w:top w:val="none" w:sz="0" w:space="0" w:color="auto"/>
            <w:left w:val="none" w:sz="0" w:space="0" w:color="auto"/>
            <w:bottom w:val="none" w:sz="0" w:space="0" w:color="auto"/>
            <w:right w:val="none" w:sz="0" w:space="0" w:color="auto"/>
          </w:divBdr>
          <w:divsChild>
            <w:div w:id="1143280479">
              <w:marLeft w:val="0"/>
              <w:marRight w:val="0"/>
              <w:marTop w:val="504"/>
              <w:marBottom w:val="0"/>
              <w:divBdr>
                <w:top w:val="none" w:sz="0" w:space="0" w:color="auto"/>
                <w:left w:val="none" w:sz="0" w:space="0" w:color="auto"/>
                <w:bottom w:val="none" w:sz="0" w:space="0" w:color="auto"/>
                <w:right w:val="none" w:sz="0" w:space="0" w:color="auto"/>
              </w:divBdr>
              <w:divsChild>
                <w:div w:id="189480565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654945781">
      <w:bodyDiv w:val="1"/>
      <w:marLeft w:val="0"/>
      <w:marRight w:val="0"/>
      <w:marTop w:val="0"/>
      <w:marBottom w:val="0"/>
      <w:divBdr>
        <w:top w:val="none" w:sz="0" w:space="0" w:color="auto"/>
        <w:left w:val="none" w:sz="0" w:space="0" w:color="auto"/>
        <w:bottom w:val="none" w:sz="0" w:space="0" w:color="auto"/>
        <w:right w:val="none" w:sz="0" w:space="0" w:color="auto"/>
      </w:divBdr>
    </w:div>
    <w:div w:id="1654992652">
      <w:bodyDiv w:val="1"/>
      <w:marLeft w:val="0"/>
      <w:marRight w:val="0"/>
      <w:marTop w:val="0"/>
      <w:marBottom w:val="0"/>
      <w:divBdr>
        <w:top w:val="none" w:sz="0" w:space="0" w:color="auto"/>
        <w:left w:val="none" w:sz="0" w:space="0" w:color="auto"/>
        <w:bottom w:val="none" w:sz="0" w:space="0" w:color="auto"/>
        <w:right w:val="none" w:sz="0" w:space="0" w:color="auto"/>
      </w:divBdr>
      <w:divsChild>
        <w:div w:id="811945806">
          <w:marLeft w:val="0"/>
          <w:marRight w:val="0"/>
          <w:marTop w:val="0"/>
          <w:marBottom w:val="0"/>
          <w:divBdr>
            <w:top w:val="none" w:sz="0" w:space="0" w:color="auto"/>
            <w:left w:val="none" w:sz="0" w:space="0" w:color="auto"/>
            <w:bottom w:val="none" w:sz="0" w:space="0" w:color="auto"/>
            <w:right w:val="none" w:sz="0" w:space="0" w:color="auto"/>
          </w:divBdr>
        </w:div>
        <w:div w:id="3168059">
          <w:marLeft w:val="0"/>
          <w:marRight w:val="0"/>
          <w:marTop w:val="0"/>
          <w:marBottom w:val="0"/>
          <w:divBdr>
            <w:top w:val="none" w:sz="0" w:space="0" w:color="auto"/>
            <w:left w:val="none" w:sz="0" w:space="0" w:color="auto"/>
            <w:bottom w:val="none" w:sz="0" w:space="0" w:color="auto"/>
            <w:right w:val="none" w:sz="0" w:space="0" w:color="auto"/>
          </w:divBdr>
        </w:div>
        <w:div w:id="593511403">
          <w:marLeft w:val="0"/>
          <w:marRight w:val="0"/>
          <w:marTop w:val="0"/>
          <w:marBottom w:val="0"/>
          <w:divBdr>
            <w:top w:val="none" w:sz="0" w:space="0" w:color="auto"/>
            <w:left w:val="none" w:sz="0" w:space="0" w:color="auto"/>
            <w:bottom w:val="none" w:sz="0" w:space="0" w:color="auto"/>
            <w:right w:val="none" w:sz="0" w:space="0" w:color="auto"/>
          </w:divBdr>
        </w:div>
        <w:div w:id="947078289">
          <w:marLeft w:val="0"/>
          <w:marRight w:val="0"/>
          <w:marTop w:val="0"/>
          <w:marBottom w:val="0"/>
          <w:divBdr>
            <w:top w:val="none" w:sz="0" w:space="0" w:color="auto"/>
            <w:left w:val="none" w:sz="0" w:space="0" w:color="auto"/>
            <w:bottom w:val="none" w:sz="0" w:space="0" w:color="auto"/>
            <w:right w:val="none" w:sz="0" w:space="0" w:color="auto"/>
          </w:divBdr>
        </w:div>
        <w:div w:id="392195932">
          <w:marLeft w:val="0"/>
          <w:marRight w:val="0"/>
          <w:marTop w:val="0"/>
          <w:marBottom w:val="0"/>
          <w:divBdr>
            <w:top w:val="none" w:sz="0" w:space="0" w:color="auto"/>
            <w:left w:val="none" w:sz="0" w:space="0" w:color="auto"/>
            <w:bottom w:val="none" w:sz="0" w:space="0" w:color="auto"/>
            <w:right w:val="none" w:sz="0" w:space="0" w:color="auto"/>
          </w:divBdr>
        </w:div>
        <w:div w:id="1156457557">
          <w:marLeft w:val="0"/>
          <w:marRight w:val="0"/>
          <w:marTop w:val="0"/>
          <w:marBottom w:val="0"/>
          <w:divBdr>
            <w:top w:val="none" w:sz="0" w:space="0" w:color="auto"/>
            <w:left w:val="none" w:sz="0" w:space="0" w:color="auto"/>
            <w:bottom w:val="none" w:sz="0" w:space="0" w:color="auto"/>
            <w:right w:val="none" w:sz="0" w:space="0" w:color="auto"/>
          </w:divBdr>
        </w:div>
      </w:divsChild>
    </w:div>
    <w:div w:id="1664167184">
      <w:bodyDiv w:val="1"/>
      <w:marLeft w:val="0"/>
      <w:marRight w:val="0"/>
      <w:marTop w:val="0"/>
      <w:marBottom w:val="0"/>
      <w:divBdr>
        <w:top w:val="none" w:sz="0" w:space="0" w:color="auto"/>
        <w:left w:val="none" w:sz="0" w:space="0" w:color="auto"/>
        <w:bottom w:val="none" w:sz="0" w:space="0" w:color="auto"/>
        <w:right w:val="none" w:sz="0" w:space="0" w:color="auto"/>
      </w:divBdr>
      <w:divsChild>
        <w:div w:id="141848036">
          <w:marLeft w:val="0"/>
          <w:marRight w:val="0"/>
          <w:marTop w:val="0"/>
          <w:marBottom w:val="0"/>
          <w:divBdr>
            <w:top w:val="none" w:sz="0" w:space="0" w:color="auto"/>
            <w:left w:val="none" w:sz="0" w:space="0" w:color="auto"/>
            <w:bottom w:val="none" w:sz="0" w:space="0" w:color="auto"/>
            <w:right w:val="none" w:sz="0" w:space="0" w:color="auto"/>
          </w:divBdr>
          <w:divsChild>
            <w:div w:id="2129928565">
              <w:marLeft w:val="0"/>
              <w:marRight w:val="0"/>
              <w:marTop w:val="0"/>
              <w:marBottom w:val="0"/>
              <w:divBdr>
                <w:top w:val="none" w:sz="0" w:space="0" w:color="auto"/>
                <w:left w:val="none" w:sz="0" w:space="0" w:color="auto"/>
                <w:bottom w:val="none" w:sz="0" w:space="0" w:color="auto"/>
                <w:right w:val="none" w:sz="0" w:space="0" w:color="auto"/>
              </w:divBdr>
              <w:divsChild>
                <w:div w:id="1135949654">
                  <w:marLeft w:val="0"/>
                  <w:marRight w:val="0"/>
                  <w:marTop w:val="0"/>
                  <w:marBottom w:val="0"/>
                  <w:divBdr>
                    <w:top w:val="none" w:sz="0" w:space="0" w:color="auto"/>
                    <w:left w:val="none" w:sz="0" w:space="0" w:color="auto"/>
                    <w:bottom w:val="none" w:sz="0" w:space="0" w:color="auto"/>
                    <w:right w:val="none" w:sz="0" w:space="0" w:color="auto"/>
                  </w:divBdr>
                  <w:divsChild>
                    <w:div w:id="1696956363">
                      <w:marLeft w:val="0"/>
                      <w:marRight w:val="0"/>
                      <w:marTop w:val="0"/>
                      <w:marBottom w:val="0"/>
                      <w:divBdr>
                        <w:top w:val="none" w:sz="0" w:space="0" w:color="auto"/>
                        <w:left w:val="none" w:sz="0" w:space="0" w:color="auto"/>
                        <w:bottom w:val="none" w:sz="0" w:space="0" w:color="auto"/>
                        <w:right w:val="none" w:sz="0" w:space="0" w:color="auto"/>
                      </w:divBdr>
                      <w:divsChild>
                        <w:div w:id="894050489">
                          <w:marLeft w:val="0"/>
                          <w:marRight w:val="0"/>
                          <w:marTop w:val="0"/>
                          <w:marBottom w:val="0"/>
                          <w:divBdr>
                            <w:top w:val="none" w:sz="0" w:space="0" w:color="auto"/>
                            <w:left w:val="none" w:sz="0" w:space="0" w:color="auto"/>
                            <w:bottom w:val="none" w:sz="0" w:space="0" w:color="auto"/>
                            <w:right w:val="none" w:sz="0" w:space="0" w:color="auto"/>
                          </w:divBdr>
                          <w:divsChild>
                            <w:div w:id="1724594705">
                              <w:marLeft w:val="0"/>
                              <w:marRight w:val="0"/>
                              <w:marTop w:val="0"/>
                              <w:marBottom w:val="0"/>
                              <w:divBdr>
                                <w:top w:val="none" w:sz="0" w:space="0" w:color="auto"/>
                                <w:left w:val="none" w:sz="0" w:space="0" w:color="auto"/>
                                <w:bottom w:val="none" w:sz="0" w:space="0" w:color="auto"/>
                                <w:right w:val="none" w:sz="0" w:space="0" w:color="auto"/>
                              </w:divBdr>
                              <w:divsChild>
                                <w:div w:id="734278832">
                                  <w:marLeft w:val="0"/>
                                  <w:marRight w:val="0"/>
                                  <w:marTop w:val="0"/>
                                  <w:marBottom w:val="0"/>
                                  <w:divBdr>
                                    <w:top w:val="none" w:sz="0" w:space="0" w:color="auto"/>
                                    <w:left w:val="none" w:sz="0" w:space="0" w:color="auto"/>
                                    <w:bottom w:val="none" w:sz="0" w:space="0" w:color="auto"/>
                                    <w:right w:val="none" w:sz="0" w:space="0" w:color="auto"/>
                                  </w:divBdr>
                                  <w:divsChild>
                                    <w:div w:id="1357661560">
                                      <w:marLeft w:val="0"/>
                                      <w:marRight w:val="0"/>
                                      <w:marTop w:val="0"/>
                                      <w:marBottom w:val="0"/>
                                      <w:divBdr>
                                        <w:top w:val="none" w:sz="0" w:space="0" w:color="auto"/>
                                        <w:left w:val="none" w:sz="0" w:space="0" w:color="auto"/>
                                        <w:bottom w:val="none" w:sz="0" w:space="0" w:color="auto"/>
                                        <w:right w:val="none" w:sz="0" w:space="0" w:color="auto"/>
                                      </w:divBdr>
                                      <w:divsChild>
                                        <w:div w:id="517163571">
                                          <w:marLeft w:val="0"/>
                                          <w:marRight w:val="0"/>
                                          <w:marTop w:val="0"/>
                                          <w:marBottom w:val="0"/>
                                          <w:divBdr>
                                            <w:top w:val="none" w:sz="0" w:space="0" w:color="auto"/>
                                            <w:left w:val="none" w:sz="0" w:space="0" w:color="auto"/>
                                            <w:bottom w:val="none" w:sz="0" w:space="0" w:color="auto"/>
                                            <w:right w:val="none" w:sz="0" w:space="0" w:color="auto"/>
                                          </w:divBdr>
                                          <w:divsChild>
                                            <w:div w:id="900402738">
                                              <w:marLeft w:val="0"/>
                                              <w:marRight w:val="0"/>
                                              <w:marTop w:val="0"/>
                                              <w:marBottom w:val="0"/>
                                              <w:divBdr>
                                                <w:top w:val="none" w:sz="0" w:space="0" w:color="auto"/>
                                                <w:left w:val="none" w:sz="0" w:space="0" w:color="auto"/>
                                                <w:bottom w:val="none" w:sz="0" w:space="0" w:color="auto"/>
                                                <w:right w:val="none" w:sz="0" w:space="0" w:color="auto"/>
                                              </w:divBdr>
                                              <w:divsChild>
                                                <w:div w:id="5967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150415">
      <w:bodyDiv w:val="1"/>
      <w:marLeft w:val="0"/>
      <w:marRight w:val="0"/>
      <w:marTop w:val="0"/>
      <w:marBottom w:val="0"/>
      <w:divBdr>
        <w:top w:val="none" w:sz="0" w:space="0" w:color="auto"/>
        <w:left w:val="none" w:sz="0" w:space="0" w:color="auto"/>
        <w:bottom w:val="none" w:sz="0" w:space="0" w:color="auto"/>
        <w:right w:val="none" w:sz="0" w:space="0" w:color="auto"/>
      </w:divBdr>
      <w:divsChild>
        <w:div w:id="1391729862">
          <w:marLeft w:val="0"/>
          <w:marRight w:val="0"/>
          <w:marTop w:val="0"/>
          <w:marBottom w:val="0"/>
          <w:divBdr>
            <w:top w:val="none" w:sz="0" w:space="0" w:color="auto"/>
            <w:left w:val="none" w:sz="0" w:space="0" w:color="auto"/>
            <w:bottom w:val="none" w:sz="0" w:space="0" w:color="auto"/>
            <w:right w:val="none" w:sz="0" w:space="0" w:color="auto"/>
          </w:divBdr>
          <w:divsChild>
            <w:div w:id="735661344">
              <w:marLeft w:val="0"/>
              <w:marRight w:val="0"/>
              <w:marTop w:val="0"/>
              <w:marBottom w:val="0"/>
              <w:divBdr>
                <w:top w:val="none" w:sz="0" w:space="0" w:color="auto"/>
                <w:left w:val="none" w:sz="0" w:space="0" w:color="auto"/>
                <w:bottom w:val="none" w:sz="0" w:space="0" w:color="auto"/>
                <w:right w:val="none" w:sz="0" w:space="0" w:color="auto"/>
              </w:divBdr>
              <w:divsChild>
                <w:div w:id="13315423">
                  <w:marLeft w:val="0"/>
                  <w:marRight w:val="0"/>
                  <w:marTop w:val="0"/>
                  <w:marBottom w:val="0"/>
                  <w:divBdr>
                    <w:top w:val="none" w:sz="0" w:space="0" w:color="auto"/>
                    <w:left w:val="none" w:sz="0" w:space="0" w:color="auto"/>
                    <w:bottom w:val="none" w:sz="0" w:space="0" w:color="auto"/>
                    <w:right w:val="none" w:sz="0" w:space="0" w:color="auto"/>
                  </w:divBdr>
                  <w:divsChild>
                    <w:div w:id="401223930">
                      <w:marLeft w:val="0"/>
                      <w:marRight w:val="0"/>
                      <w:marTop w:val="0"/>
                      <w:marBottom w:val="0"/>
                      <w:divBdr>
                        <w:top w:val="none" w:sz="0" w:space="0" w:color="auto"/>
                        <w:left w:val="none" w:sz="0" w:space="0" w:color="auto"/>
                        <w:bottom w:val="none" w:sz="0" w:space="0" w:color="auto"/>
                        <w:right w:val="none" w:sz="0" w:space="0" w:color="auto"/>
                      </w:divBdr>
                      <w:divsChild>
                        <w:div w:id="1240942130">
                          <w:marLeft w:val="0"/>
                          <w:marRight w:val="0"/>
                          <w:marTop w:val="0"/>
                          <w:marBottom w:val="0"/>
                          <w:divBdr>
                            <w:top w:val="none" w:sz="0" w:space="0" w:color="auto"/>
                            <w:left w:val="none" w:sz="0" w:space="0" w:color="auto"/>
                            <w:bottom w:val="none" w:sz="0" w:space="0" w:color="auto"/>
                            <w:right w:val="none" w:sz="0" w:space="0" w:color="auto"/>
                          </w:divBdr>
                          <w:divsChild>
                            <w:div w:id="1738431042">
                              <w:marLeft w:val="0"/>
                              <w:marRight w:val="0"/>
                              <w:marTop w:val="0"/>
                              <w:marBottom w:val="0"/>
                              <w:divBdr>
                                <w:top w:val="none" w:sz="0" w:space="0" w:color="auto"/>
                                <w:left w:val="none" w:sz="0" w:space="0" w:color="auto"/>
                                <w:bottom w:val="none" w:sz="0" w:space="0" w:color="auto"/>
                                <w:right w:val="none" w:sz="0" w:space="0" w:color="auto"/>
                              </w:divBdr>
                              <w:divsChild>
                                <w:div w:id="1942683807">
                                  <w:marLeft w:val="0"/>
                                  <w:marRight w:val="0"/>
                                  <w:marTop w:val="0"/>
                                  <w:marBottom w:val="0"/>
                                  <w:divBdr>
                                    <w:top w:val="none" w:sz="0" w:space="0" w:color="auto"/>
                                    <w:left w:val="none" w:sz="0" w:space="0" w:color="auto"/>
                                    <w:bottom w:val="none" w:sz="0" w:space="0" w:color="auto"/>
                                    <w:right w:val="none" w:sz="0" w:space="0" w:color="auto"/>
                                  </w:divBdr>
                                  <w:divsChild>
                                    <w:div w:id="1052264316">
                                      <w:marLeft w:val="0"/>
                                      <w:marRight w:val="0"/>
                                      <w:marTop w:val="0"/>
                                      <w:marBottom w:val="0"/>
                                      <w:divBdr>
                                        <w:top w:val="none" w:sz="0" w:space="0" w:color="auto"/>
                                        <w:left w:val="none" w:sz="0" w:space="0" w:color="auto"/>
                                        <w:bottom w:val="none" w:sz="0" w:space="0" w:color="auto"/>
                                        <w:right w:val="none" w:sz="0" w:space="0" w:color="auto"/>
                                      </w:divBdr>
                                      <w:divsChild>
                                        <w:div w:id="17612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549999">
      <w:bodyDiv w:val="1"/>
      <w:marLeft w:val="0"/>
      <w:marRight w:val="0"/>
      <w:marTop w:val="0"/>
      <w:marBottom w:val="0"/>
      <w:divBdr>
        <w:top w:val="none" w:sz="0" w:space="0" w:color="auto"/>
        <w:left w:val="none" w:sz="0" w:space="0" w:color="auto"/>
        <w:bottom w:val="none" w:sz="0" w:space="0" w:color="auto"/>
        <w:right w:val="none" w:sz="0" w:space="0" w:color="auto"/>
      </w:divBdr>
    </w:div>
    <w:div w:id="1687369579">
      <w:bodyDiv w:val="1"/>
      <w:marLeft w:val="0"/>
      <w:marRight w:val="0"/>
      <w:marTop w:val="0"/>
      <w:marBottom w:val="0"/>
      <w:divBdr>
        <w:top w:val="none" w:sz="0" w:space="0" w:color="auto"/>
        <w:left w:val="none" w:sz="0" w:space="0" w:color="auto"/>
        <w:bottom w:val="none" w:sz="0" w:space="0" w:color="auto"/>
        <w:right w:val="none" w:sz="0" w:space="0" w:color="auto"/>
      </w:divBdr>
    </w:div>
    <w:div w:id="1691642581">
      <w:bodyDiv w:val="1"/>
      <w:marLeft w:val="0"/>
      <w:marRight w:val="0"/>
      <w:marTop w:val="0"/>
      <w:marBottom w:val="0"/>
      <w:divBdr>
        <w:top w:val="none" w:sz="0" w:space="0" w:color="auto"/>
        <w:left w:val="none" w:sz="0" w:space="0" w:color="auto"/>
        <w:bottom w:val="none" w:sz="0" w:space="0" w:color="auto"/>
        <w:right w:val="none" w:sz="0" w:space="0" w:color="auto"/>
      </w:divBdr>
    </w:div>
    <w:div w:id="1698039124">
      <w:bodyDiv w:val="1"/>
      <w:marLeft w:val="0"/>
      <w:marRight w:val="0"/>
      <w:marTop w:val="0"/>
      <w:marBottom w:val="0"/>
      <w:divBdr>
        <w:top w:val="none" w:sz="0" w:space="0" w:color="auto"/>
        <w:left w:val="none" w:sz="0" w:space="0" w:color="auto"/>
        <w:bottom w:val="none" w:sz="0" w:space="0" w:color="auto"/>
        <w:right w:val="none" w:sz="0" w:space="0" w:color="auto"/>
      </w:divBdr>
      <w:divsChild>
        <w:div w:id="2102288140">
          <w:marLeft w:val="0"/>
          <w:marRight w:val="0"/>
          <w:marTop w:val="0"/>
          <w:marBottom w:val="0"/>
          <w:divBdr>
            <w:top w:val="none" w:sz="0" w:space="0" w:color="auto"/>
            <w:left w:val="none" w:sz="0" w:space="0" w:color="auto"/>
            <w:bottom w:val="none" w:sz="0" w:space="0" w:color="auto"/>
            <w:right w:val="none" w:sz="0" w:space="0" w:color="auto"/>
          </w:divBdr>
        </w:div>
      </w:divsChild>
    </w:div>
    <w:div w:id="1698846107">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915049746">
          <w:marLeft w:val="0"/>
          <w:marRight w:val="0"/>
          <w:marTop w:val="0"/>
          <w:marBottom w:val="0"/>
          <w:divBdr>
            <w:top w:val="none" w:sz="0" w:space="0" w:color="auto"/>
            <w:left w:val="none" w:sz="0" w:space="0" w:color="auto"/>
            <w:bottom w:val="none" w:sz="0" w:space="0" w:color="auto"/>
            <w:right w:val="none" w:sz="0" w:space="0" w:color="auto"/>
          </w:divBdr>
          <w:divsChild>
            <w:div w:id="1623917674">
              <w:marLeft w:val="0"/>
              <w:marRight w:val="0"/>
              <w:marTop w:val="504"/>
              <w:marBottom w:val="0"/>
              <w:divBdr>
                <w:top w:val="none" w:sz="0" w:space="0" w:color="auto"/>
                <w:left w:val="none" w:sz="0" w:space="0" w:color="auto"/>
                <w:bottom w:val="none" w:sz="0" w:space="0" w:color="auto"/>
                <w:right w:val="none" w:sz="0" w:space="0" w:color="auto"/>
              </w:divBdr>
              <w:divsChild>
                <w:div w:id="1365387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699157803">
      <w:bodyDiv w:val="1"/>
      <w:marLeft w:val="0"/>
      <w:marRight w:val="0"/>
      <w:marTop w:val="0"/>
      <w:marBottom w:val="0"/>
      <w:divBdr>
        <w:top w:val="none" w:sz="0" w:space="0" w:color="auto"/>
        <w:left w:val="none" w:sz="0" w:space="0" w:color="auto"/>
        <w:bottom w:val="none" w:sz="0" w:space="0" w:color="auto"/>
        <w:right w:val="none" w:sz="0" w:space="0" w:color="auto"/>
      </w:divBdr>
      <w:divsChild>
        <w:div w:id="1624069595">
          <w:marLeft w:val="0"/>
          <w:marRight w:val="0"/>
          <w:marTop w:val="0"/>
          <w:marBottom w:val="0"/>
          <w:divBdr>
            <w:top w:val="none" w:sz="0" w:space="0" w:color="auto"/>
            <w:left w:val="none" w:sz="0" w:space="0" w:color="auto"/>
            <w:bottom w:val="none" w:sz="0" w:space="0" w:color="auto"/>
            <w:right w:val="none" w:sz="0" w:space="0" w:color="auto"/>
          </w:divBdr>
          <w:divsChild>
            <w:div w:id="1397777914">
              <w:marLeft w:val="0"/>
              <w:marRight w:val="0"/>
              <w:marTop w:val="0"/>
              <w:marBottom w:val="0"/>
              <w:divBdr>
                <w:top w:val="none" w:sz="0" w:space="0" w:color="auto"/>
                <w:left w:val="none" w:sz="0" w:space="0" w:color="auto"/>
                <w:bottom w:val="none" w:sz="0" w:space="0" w:color="auto"/>
                <w:right w:val="none" w:sz="0" w:space="0" w:color="auto"/>
              </w:divBdr>
              <w:divsChild>
                <w:div w:id="1676345426">
                  <w:marLeft w:val="0"/>
                  <w:marRight w:val="0"/>
                  <w:marTop w:val="0"/>
                  <w:marBottom w:val="0"/>
                  <w:divBdr>
                    <w:top w:val="none" w:sz="0" w:space="0" w:color="auto"/>
                    <w:left w:val="none" w:sz="0" w:space="0" w:color="auto"/>
                    <w:bottom w:val="none" w:sz="0" w:space="0" w:color="auto"/>
                    <w:right w:val="none" w:sz="0" w:space="0" w:color="auto"/>
                  </w:divBdr>
                  <w:divsChild>
                    <w:div w:id="1982688766">
                      <w:marLeft w:val="0"/>
                      <w:marRight w:val="0"/>
                      <w:marTop w:val="0"/>
                      <w:marBottom w:val="0"/>
                      <w:divBdr>
                        <w:top w:val="none" w:sz="0" w:space="0" w:color="auto"/>
                        <w:left w:val="none" w:sz="0" w:space="0" w:color="auto"/>
                        <w:bottom w:val="none" w:sz="0" w:space="0" w:color="auto"/>
                        <w:right w:val="none" w:sz="0" w:space="0" w:color="auto"/>
                      </w:divBdr>
                      <w:divsChild>
                        <w:div w:id="1047071878">
                          <w:marLeft w:val="0"/>
                          <w:marRight w:val="0"/>
                          <w:marTop w:val="0"/>
                          <w:marBottom w:val="0"/>
                          <w:divBdr>
                            <w:top w:val="none" w:sz="0" w:space="0" w:color="auto"/>
                            <w:left w:val="none" w:sz="0" w:space="0" w:color="auto"/>
                            <w:bottom w:val="none" w:sz="0" w:space="0" w:color="auto"/>
                            <w:right w:val="none" w:sz="0" w:space="0" w:color="auto"/>
                          </w:divBdr>
                          <w:divsChild>
                            <w:div w:id="377516368">
                              <w:marLeft w:val="0"/>
                              <w:marRight w:val="0"/>
                              <w:marTop w:val="0"/>
                              <w:marBottom w:val="0"/>
                              <w:divBdr>
                                <w:top w:val="none" w:sz="0" w:space="0" w:color="auto"/>
                                <w:left w:val="none" w:sz="0" w:space="0" w:color="auto"/>
                                <w:bottom w:val="none" w:sz="0" w:space="0" w:color="auto"/>
                                <w:right w:val="none" w:sz="0" w:space="0" w:color="auto"/>
                              </w:divBdr>
                              <w:divsChild>
                                <w:div w:id="1456411540">
                                  <w:marLeft w:val="0"/>
                                  <w:marRight w:val="0"/>
                                  <w:marTop w:val="0"/>
                                  <w:marBottom w:val="0"/>
                                  <w:divBdr>
                                    <w:top w:val="none" w:sz="0" w:space="0" w:color="auto"/>
                                    <w:left w:val="none" w:sz="0" w:space="0" w:color="auto"/>
                                    <w:bottom w:val="none" w:sz="0" w:space="0" w:color="auto"/>
                                    <w:right w:val="none" w:sz="0" w:space="0" w:color="auto"/>
                                  </w:divBdr>
                                  <w:divsChild>
                                    <w:div w:id="1979647746">
                                      <w:marLeft w:val="0"/>
                                      <w:marRight w:val="0"/>
                                      <w:marTop w:val="0"/>
                                      <w:marBottom w:val="0"/>
                                      <w:divBdr>
                                        <w:top w:val="none" w:sz="0" w:space="0" w:color="auto"/>
                                        <w:left w:val="none" w:sz="0" w:space="0" w:color="auto"/>
                                        <w:bottom w:val="none" w:sz="0" w:space="0" w:color="auto"/>
                                        <w:right w:val="none" w:sz="0" w:space="0" w:color="auto"/>
                                      </w:divBdr>
                                      <w:divsChild>
                                        <w:div w:id="904072797">
                                          <w:marLeft w:val="0"/>
                                          <w:marRight w:val="0"/>
                                          <w:marTop w:val="0"/>
                                          <w:marBottom w:val="0"/>
                                          <w:divBdr>
                                            <w:top w:val="none" w:sz="0" w:space="0" w:color="auto"/>
                                            <w:left w:val="none" w:sz="0" w:space="0" w:color="auto"/>
                                            <w:bottom w:val="none" w:sz="0" w:space="0" w:color="auto"/>
                                            <w:right w:val="none" w:sz="0" w:space="0" w:color="auto"/>
                                          </w:divBdr>
                                          <w:divsChild>
                                            <w:div w:id="2128352399">
                                              <w:marLeft w:val="0"/>
                                              <w:marRight w:val="0"/>
                                              <w:marTop w:val="0"/>
                                              <w:marBottom w:val="0"/>
                                              <w:divBdr>
                                                <w:top w:val="none" w:sz="0" w:space="0" w:color="auto"/>
                                                <w:left w:val="none" w:sz="0" w:space="0" w:color="auto"/>
                                                <w:bottom w:val="none" w:sz="0" w:space="0" w:color="auto"/>
                                                <w:right w:val="none" w:sz="0" w:space="0" w:color="auto"/>
                                              </w:divBdr>
                                              <w:divsChild>
                                                <w:div w:id="9742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599483">
      <w:bodyDiv w:val="1"/>
      <w:marLeft w:val="0"/>
      <w:marRight w:val="0"/>
      <w:marTop w:val="0"/>
      <w:marBottom w:val="0"/>
      <w:divBdr>
        <w:top w:val="none" w:sz="0" w:space="0" w:color="auto"/>
        <w:left w:val="none" w:sz="0" w:space="0" w:color="auto"/>
        <w:bottom w:val="none" w:sz="0" w:space="0" w:color="auto"/>
        <w:right w:val="none" w:sz="0" w:space="0" w:color="auto"/>
      </w:divBdr>
    </w:div>
    <w:div w:id="1705708978">
      <w:bodyDiv w:val="1"/>
      <w:marLeft w:val="0"/>
      <w:marRight w:val="0"/>
      <w:marTop w:val="0"/>
      <w:marBottom w:val="0"/>
      <w:divBdr>
        <w:top w:val="none" w:sz="0" w:space="0" w:color="auto"/>
        <w:left w:val="none" w:sz="0" w:space="0" w:color="auto"/>
        <w:bottom w:val="none" w:sz="0" w:space="0" w:color="auto"/>
        <w:right w:val="none" w:sz="0" w:space="0" w:color="auto"/>
      </w:divBdr>
    </w:div>
    <w:div w:id="1714843941">
      <w:bodyDiv w:val="1"/>
      <w:marLeft w:val="0"/>
      <w:marRight w:val="0"/>
      <w:marTop w:val="0"/>
      <w:marBottom w:val="0"/>
      <w:divBdr>
        <w:top w:val="none" w:sz="0" w:space="0" w:color="auto"/>
        <w:left w:val="none" w:sz="0" w:space="0" w:color="auto"/>
        <w:bottom w:val="none" w:sz="0" w:space="0" w:color="auto"/>
        <w:right w:val="none" w:sz="0" w:space="0" w:color="auto"/>
      </w:divBdr>
      <w:divsChild>
        <w:div w:id="883254475">
          <w:marLeft w:val="0"/>
          <w:marRight w:val="0"/>
          <w:marTop w:val="0"/>
          <w:marBottom w:val="0"/>
          <w:divBdr>
            <w:top w:val="none" w:sz="0" w:space="0" w:color="auto"/>
            <w:left w:val="none" w:sz="0" w:space="0" w:color="auto"/>
            <w:bottom w:val="none" w:sz="0" w:space="0" w:color="auto"/>
            <w:right w:val="none" w:sz="0" w:space="0" w:color="auto"/>
          </w:divBdr>
          <w:divsChild>
            <w:div w:id="1581870346">
              <w:marLeft w:val="0"/>
              <w:marRight w:val="0"/>
              <w:marTop w:val="0"/>
              <w:marBottom w:val="0"/>
              <w:divBdr>
                <w:top w:val="none" w:sz="0" w:space="0" w:color="auto"/>
                <w:left w:val="none" w:sz="0" w:space="0" w:color="auto"/>
                <w:bottom w:val="none" w:sz="0" w:space="0" w:color="auto"/>
                <w:right w:val="none" w:sz="0" w:space="0" w:color="auto"/>
              </w:divBdr>
              <w:divsChild>
                <w:div w:id="860050433">
                  <w:marLeft w:val="0"/>
                  <w:marRight w:val="0"/>
                  <w:marTop w:val="0"/>
                  <w:marBottom w:val="0"/>
                  <w:divBdr>
                    <w:top w:val="none" w:sz="0" w:space="0" w:color="auto"/>
                    <w:left w:val="none" w:sz="0" w:space="0" w:color="auto"/>
                    <w:bottom w:val="none" w:sz="0" w:space="0" w:color="auto"/>
                    <w:right w:val="none" w:sz="0" w:space="0" w:color="auto"/>
                  </w:divBdr>
                  <w:divsChild>
                    <w:div w:id="624579638">
                      <w:marLeft w:val="0"/>
                      <w:marRight w:val="0"/>
                      <w:marTop w:val="0"/>
                      <w:marBottom w:val="0"/>
                      <w:divBdr>
                        <w:top w:val="none" w:sz="0" w:space="0" w:color="auto"/>
                        <w:left w:val="none" w:sz="0" w:space="0" w:color="auto"/>
                        <w:bottom w:val="none" w:sz="0" w:space="0" w:color="auto"/>
                        <w:right w:val="none" w:sz="0" w:space="0" w:color="auto"/>
                      </w:divBdr>
                      <w:divsChild>
                        <w:div w:id="128863548">
                          <w:marLeft w:val="2325"/>
                          <w:marRight w:val="0"/>
                          <w:marTop w:val="0"/>
                          <w:marBottom w:val="0"/>
                          <w:divBdr>
                            <w:top w:val="none" w:sz="0" w:space="0" w:color="auto"/>
                            <w:left w:val="none" w:sz="0" w:space="0" w:color="auto"/>
                            <w:bottom w:val="none" w:sz="0" w:space="0" w:color="auto"/>
                            <w:right w:val="none" w:sz="0" w:space="0" w:color="auto"/>
                          </w:divBdr>
                          <w:divsChild>
                            <w:div w:id="1211766722">
                              <w:marLeft w:val="0"/>
                              <w:marRight w:val="0"/>
                              <w:marTop w:val="0"/>
                              <w:marBottom w:val="0"/>
                              <w:divBdr>
                                <w:top w:val="none" w:sz="0" w:space="0" w:color="auto"/>
                                <w:left w:val="none" w:sz="0" w:space="0" w:color="auto"/>
                                <w:bottom w:val="none" w:sz="0" w:space="0" w:color="auto"/>
                                <w:right w:val="none" w:sz="0" w:space="0" w:color="auto"/>
                              </w:divBdr>
                              <w:divsChild>
                                <w:div w:id="1297757246">
                                  <w:marLeft w:val="0"/>
                                  <w:marRight w:val="0"/>
                                  <w:marTop w:val="0"/>
                                  <w:marBottom w:val="0"/>
                                  <w:divBdr>
                                    <w:top w:val="none" w:sz="0" w:space="0" w:color="auto"/>
                                    <w:left w:val="none" w:sz="0" w:space="0" w:color="auto"/>
                                    <w:bottom w:val="none" w:sz="0" w:space="0" w:color="auto"/>
                                    <w:right w:val="none" w:sz="0" w:space="0" w:color="auto"/>
                                  </w:divBdr>
                                  <w:divsChild>
                                    <w:div w:id="557668243">
                                      <w:marLeft w:val="0"/>
                                      <w:marRight w:val="0"/>
                                      <w:marTop w:val="0"/>
                                      <w:marBottom w:val="0"/>
                                      <w:divBdr>
                                        <w:top w:val="none" w:sz="0" w:space="0" w:color="auto"/>
                                        <w:left w:val="none" w:sz="0" w:space="0" w:color="auto"/>
                                        <w:bottom w:val="none" w:sz="0" w:space="0" w:color="auto"/>
                                        <w:right w:val="none" w:sz="0" w:space="0" w:color="auto"/>
                                      </w:divBdr>
                                      <w:divsChild>
                                        <w:div w:id="535774170">
                                          <w:marLeft w:val="0"/>
                                          <w:marRight w:val="0"/>
                                          <w:marTop w:val="0"/>
                                          <w:marBottom w:val="0"/>
                                          <w:divBdr>
                                            <w:top w:val="none" w:sz="0" w:space="0" w:color="auto"/>
                                            <w:left w:val="none" w:sz="0" w:space="0" w:color="auto"/>
                                            <w:bottom w:val="none" w:sz="0" w:space="0" w:color="auto"/>
                                            <w:right w:val="none" w:sz="0" w:space="0" w:color="auto"/>
                                          </w:divBdr>
                                          <w:divsChild>
                                            <w:div w:id="706560602">
                                              <w:marLeft w:val="0"/>
                                              <w:marRight w:val="0"/>
                                              <w:marTop w:val="0"/>
                                              <w:marBottom w:val="0"/>
                                              <w:divBdr>
                                                <w:top w:val="single" w:sz="6" w:space="15" w:color="E5E5E5"/>
                                                <w:left w:val="none" w:sz="0" w:space="0" w:color="auto"/>
                                                <w:bottom w:val="none" w:sz="0" w:space="0" w:color="auto"/>
                                                <w:right w:val="none" w:sz="0" w:space="0" w:color="auto"/>
                                              </w:divBdr>
                                              <w:divsChild>
                                                <w:div w:id="1861427587">
                                                  <w:marLeft w:val="0"/>
                                                  <w:marRight w:val="0"/>
                                                  <w:marTop w:val="75"/>
                                                  <w:marBottom w:val="0"/>
                                                  <w:divBdr>
                                                    <w:top w:val="none" w:sz="0" w:space="0" w:color="auto"/>
                                                    <w:left w:val="none" w:sz="0" w:space="0" w:color="auto"/>
                                                    <w:bottom w:val="none" w:sz="0" w:space="0" w:color="auto"/>
                                                    <w:right w:val="none" w:sz="0" w:space="0" w:color="auto"/>
                                                  </w:divBdr>
                                                  <w:divsChild>
                                                    <w:div w:id="713384816">
                                                      <w:marLeft w:val="0"/>
                                                      <w:marRight w:val="0"/>
                                                      <w:marTop w:val="0"/>
                                                      <w:marBottom w:val="0"/>
                                                      <w:divBdr>
                                                        <w:top w:val="none" w:sz="0" w:space="0" w:color="auto"/>
                                                        <w:left w:val="none" w:sz="0" w:space="0" w:color="auto"/>
                                                        <w:bottom w:val="none" w:sz="0" w:space="0" w:color="auto"/>
                                                        <w:right w:val="none" w:sz="0" w:space="0" w:color="auto"/>
                                                      </w:divBdr>
                                                      <w:divsChild>
                                                        <w:div w:id="507791613">
                                                          <w:marLeft w:val="0"/>
                                                          <w:marRight w:val="0"/>
                                                          <w:marTop w:val="0"/>
                                                          <w:marBottom w:val="0"/>
                                                          <w:divBdr>
                                                            <w:top w:val="none" w:sz="0" w:space="0" w:color="auto"/>
                                                            <w:left w:val="none" w:sz="0" w:space="0" w:color="auto"/>
                                                            <w:bottom w:val="none" w:sz="0" w:space="0" w:color="auto"/>
                                                            <w:right w:val="none" w:sz="0" w:space="0" w:color="auto"/>
                                                          </w:divBdr>
                                                          <w:divsChild>
                                                            <w:div w:id="1458061440">
                                                              <w:marLeft w:val="0"/>
                                                              <w:marRight w:val="0"/>
                                                              <w:marTop w:val="0"/>
                                                              <w:marBottom w:val="0"/>
                                                              <w:divBdr>
                                                                <w:top w:val="none" w:sz="0" w:space="0" w:color="auto"/>
                                                                <w:left w:val="none" w:sz="0" w:space="0" w:color="auto"/>
                                                                <w:bottom w:val="none" w:sz="0" w:space="0" w:color="auto"/>
                                                                <w:right w:val="none" w:sz="0" w:space="0" w:color="auto"/>
                                                              </w:divBdr>
                                                            </w:div>
                                                            <w:div w:id="2061202395">
                                                              <w:marLeft w:val="0"/>
                                                              <w:marRight w:val="0"/>
                                                              <w:marTop w:val="0"/>
                                                              <w:marBottom w:val="0"/>
                                                              <w:divBdr>
                                                                <w:top w:val="none" w:sz="0" w:space="0" w:color="auto"/>
                                                                <w:left w:val="none" w:sz="0" w:space="0" w:color="auto"/>
                                                                <w:bottom w:val="none" w:sz="0" w:space="0" w:color="auto"/>
                                                                <w:right w:val="none" w:sz="0" w:space="0" w:color="auto"/>
                                                              </w:divBdr>
                                                            </w:div>
                                                            <w:div w:id="1050304073">
                                                              <w:marLeft w:val="0"/>
                                                              <w:marRight w:val="0"/>
                                                              <w:marTop w:val="0"/>
                                                              <w:marBottom w:val="0"/>
                                                              <w:divBdr>
                                                                <w:top w:val="none" w:sz="0" w:space="0" w:color="auto"/>
                                                                <w:left w:val="none" w:sz="0" w:space="0" w:color="auto"/>
                                                                <w:bottom w:val="none" w:sz="0" w:space="0" w:color="auto"/>
                                                                <w:right w:val="none" w:sz="0" w:space="0" w:color="auto"/>
                                                              </w:divBdr>
                                                            </w:div>
                                                            <w:div w:id="1027683372">
                                                              <w:marLeft w:val="0"/>
                                                              <w:marRight w:val="0"/>
                                                              <w:marTop w:val="0"/>
                                                              <w:marBottom w:val="0"/>
                                                              <w:divBdr>
                                                                <w:top w:val="none" w:sz="0" w:space="0" w:color="auto"/>
                                                                <w:left w:val="none" w:sz="0" w:space="0" w:color="auto"/>
                                                                <w:bottom w:val="none" w:sz="0" w:space="0" w:color="auto"/>
                                                                <w:right w:val="none" w:sz="0" w:space="0" w:color="auto"/>
                                                              </w:divBdr>
                                                            </w:div>
                                                            <w:div w:id="73430300">
                                                              <w:marLeft w:val="0"/>
                                                              <w:marRight w:val="0"/>
                                                              <w:marTop w:val="0"/>
                                                              <w:marBottom w:val="0"/>
                                                              <w:divBdr>
                                                                <w:top w:val="none" w:sz="0" w:space="0" w:color="auto"/>
                                                                <w:left w:val="none" w:sz="0" w:space="0" w:color="auto"/>
                                                                <w:bottom w:val="none" w:sz="0" w:space="0" w:color="auto"/>
                                                                <w:right w:val="none" w:sz="0" w:space="0" w:color="auto"/>
                                                              </w:divBdr>
                                                            </w:div>
                                                            <w:div w:id="1263538908">
                                                              <w:marLeft w:val="0"/>
                                                              <w:marRight w:val="0"/>
                                                              <w:marTop w:val="0"/>
                                                              <w:marBottom w:val="0"/>
                                                              <w:divBdr>
                                                                <w:top w:val="none" w:sz="0" w:space="0" w:color="auto"/>
                                                                <w:left w:val="none" w:sz="0" w:space="0" w:color="auto"/>
                                                                <w:bottom w:val="none" w:sz="0" w:space="0" w:color="auto"/>
                                                                <w:right w:val="none" w:sz="0" w:space="0" w:color="auto"/>
                                                              </w:divBdr>
                                                            </w:div>
                                                            <w:div w:id="432629838">
                                                              <w:marLeft w:val="0"/>
                                                              <w:marRight w:val="0"/>
                                                              <w:marTop w:val="0"/>
                                                              <w:marBottom w:val="0"/>
                                                              <w:divBdr>
                                                                <w:top w:val="none" w:sz="0" w:space="0" w:color="auto"/>
                                                                <w:left w:val="none" w:sz="0" w:space="0" w:color="auto"/>
                                                                <w:bottom w:val="none" w:sz="0" w:space="0" w:color="auto"/>
                                                                <w:right w:val="none" w:sz="0" w:space="0" w:color="auto"/>
                                                              </w:divBdr>
                                                            </w:div>
                                                            <w:div w:id="656493809">
                                                              <w:marLeft w:val="0"/>
                                                              <w:marRight w:val="0"/>
                                                              <w:marTop w:val="0"/>
                                                              <w:marBottom w:val="0"/>
                                                              <w:divBdr>
                                                                <w:top w:val="none" w:sz="0" w:space="0" w:color="auto"/>
                                                                <w:left w:val="none" w:sz="0" w:space="0" w:color="auto"/>
                                                                <w:bottom w:val="none" w:sz="0" w:space="0" w:color="auto"/>
                                                                <w:right w:val="none" w:sz="0" w:space="0" w:color="auto"/>
                                                              </w:divBdr>
                                                            </w:div>
                                                            <w:div w:id="1706327650">
                                                              <w:marLeft w:val="0"/>
                                                              <w:marRight w:val="0"/>
                                                              <w:marTop w:val="0"/>
                                                              <w:marBottom w:val="0"/>
                                                              <w:divBdr>
                                                                <w:top w:val="none" w:sz="0" w:space="0" w:color="auto"/>
                                                                <w:left w:val="none" w:sz="0" w:space="0" w:color="auto"/>
                                                                <w:bottom w:val="none" w:sz="0" w:space="0" w:color="auto"/>
                                                                <w:right w:val="none" w:sz="0" w:space="0" w:color="auto"/>
                                                              </w:divBdr>
                                                              <w:divsChild>
                                                                <w:div w:id="1333802925">
                                                                  <w:marLeft w:val="0"/>
                                                                  <w:marRight w:val="0"/>
                                                                  <w:marTop w:val="0"/>
                                                                  <w:marBottom w:val="0"/>
                                                                  <w:divBdr>
                                                                    <w:top w:val="none" w:sz="0" w:space="0" w:color="auto"/>
                                                                    <w:left w:val="none" w:sz="0" w:space="0" w:color="auto"/>
                                                                    <w:bottom w:val="none" w:sz="0" w:space="0" w:color="auto"/>
                                                                    <w:right w:val="none" w:sz="0" w:space="0" w:color="auto"/>
                                                                  </w:divBdr>
                                                                </w:div>
                                                                <w:div w:id="195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9430808">
      <w:bodyDiv w:val="1"/>
      <w:marLeft w:val="0"/>
      <w:marRight w:val="0"/>
      <w:marTop w:val="0"/>
      <w:marBottom w:val="0"/>
      <w:divBdr>
        <w:top w:val="none" w:sz="0" w:space="0" w:color="auto"/>
        <w:left w:val="none" w:sz="0" w:space="0" w:color="auto"/>
        <w:bottom w:val="none" w:sz="0" w:space="0" w:color="auto"/>
        <w:right w:val="none" w:sz="0" w:space="0" w:color="auto"/>
      </w:divBdr>
    </w:div>
    <w:div w:id="1722750834">
      <w:bodyDiv w:val="1"/>
      <w:marLeft w:val="0"/>
      <w:marRight w:val="0"/>
      <w:marTop w:val="0"/>
      <w:marBottom w:val="0"/>
      <w:divBdr>
        <w:top w:val="none" w:sz="0" w:space="0" w:color="auto"/>
        <w:left w:val="none" w:sz="0" w:space="0" w:color="auto"/>
        <w:bottom w:val="none" w:sz="0" w:space="0" w:color="auto"/>
        <w:right w:val="none" w:sz="0" w:space="0" w:color="auto"/>
      </w:divBdr>
    </w:div>
    <w:div w:id="1725984278">
      <w:bodyDiv w:val="1"/>
      <w:marLeft w:val="0"/>
      <w:marRight w:val="0"/>
      <w:marTop w:val="0"/>
      <w:marBottom w:val="0"/>
      <w:divBdr>
        <w:top w:val="none" w:sz="0" w:space="0" w:color="auto"/>
        <w:left w:val="none" w:sz="0" w:space="0" w:color="auto"/>
        <w:bottom w:val="none" w:sz="0" w:space="0" w:color="auto"/>
        <w:right w:val="none" w:sz="0" w:space="0" w:color="auto"/>
      </w:divBdr>
    </w:div>
    <w:div w:id="1727683890">
      <w:bodyDiv w:val="1"/>
      <w:marLeft w:val="0"/>
      <w:marRight w:val="0"/>
      <w:marTop w:val="0"/>
      <w:marBottom w:val="0"/>
      <w:divBdr>
        <w:top w:val="none" w:sz="0" w:space="0" w:color="auto"/>
        <w:left w:val="none" w:sz="0" w:space="0" w:color="auto"/>
        <w:bottom w:val="none" w:sz="0" w:space="0" w:color="auto"/>
        <w:right w:val="none" w:sz="0" w:space="0" w:color="auto"/>
      </w:divBdr>
    </w:div>
    <w:div w:id="173431151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sChild>
        <w:div w:id="595946973">
          <w:marLeft w:val="0"/>
          <w:marRight w:val="0"/>
          <w:marTop w:val="0"/>
          <w:marBottom w:val="0"/>
          <w:divBdr>
            <w:top w:val="none" w:sz="0" w:space="0" w:color="auto"/>
            <w:left w:val="none" w:sz="0" w:space="0" w:color="auto"/>
            <w:bottom w:val="none" w:sz="0" w:space="0" w:color="auto"/>
            <w:right w:val="none" w:sz="0" w:space="0" w:color="auto"/>
          </w:divBdr>
          <w:divsChild>
            <w:div w:id="1387947490">
              <w:marLeft w:val="0"/>
              <w:marRight w:val="0"/>
              <w:marTop w:val="0"/>
              <w:marBottom w:val="0"/>
              <w:divBdr>
                <w:top w:val="none" w:sz="0" w:space="0" w:color="auto"/>
                <w:left w:val="none" w:sz="0" w:space="0" w:color="auto"/>
                <w:bottom w:val="none" w:sz="0" w:space="0" w:color="auto"/>
                <w:right w:val="none" w:sz="0" w:space="0" w:color="auto"/>
              </w:divBdr>
              <w:divsChild>
                <w:div w:id="2005087244">
                  <w:marLeft w:val="0"/>
                  <w:marRight w:val="0"/>
                  <w:marTop w:val="0"/>
                  <w:marBottom w:val="0"/>
                  <w:divBdr>
                    <w:top w:val="none" w:sz="0" w:space="0" w:color="auto"/>
                    <w:left w:val="none" w:sz="0" w:space="0" w:color="auto"/>
                    <w:bottom w:val="none" w:sz="0" w:space="0" w:color="auto"/>
                    <w:right w:val="none" w:sz="0" w:space="0" w:color="auto"/>
                  </w:divBdr>
                  <w:divsChild>
                    <w:div w:id="485440859">
                      <w:marLeft w:val="0"/>
                      <w:marRight w:val="0"/>
                      <w:marTop w:val="0"/>
                      <w:marBottom w:val="0"/>
                      <w:divBdr>
                        <w:top w:val="none" w:sz="0" w:space="0" w:color="auto"/>
                        <w:left w:val="none" w:sz="0" w:space="0" w:color="auto"/>
                        <w:bottom w:val="none" w:sz="0" w:space="0" w:color="auto"/>
                        <w:right w:val="none" w:sz="0" w:space="0" w:color="auto"/>
                      </w:divBdr>
                      <w:divsChild>
                        <w:div w:id="1438326904">
                          <w:marLeft w:val="0"/>
                          <w:marRight w:val="0"/>
                          <w:marTop w:val="0"/>
                          <w:marBottom w:val="0"/>
                          <w:divBdr>
                            <w:top w:val="none" w:sz="0" w:space="0" w:color="auto"/>
                            <w:left w:val="none" w:sz="0" w:space="0" w:color="auto"/>
                            <w:bottom w:val="none" w:sz="0" w:space="0" w:color="auto"/>
                            <w:right w:val="none" w:sz="0" w:space="0" w:color="auto"/>
                          </w:divBdr>
                          <w:divsChild>
                            <w:div w:id="342514176">
                              <w:marLeft w:val="0"/>
                              <w:marRight w:val="0"/>
                              <w:marTop w:val="0"/>
                              <w:marBottom w:val="0"/>
                              <w:divBdr>
                                <w:top w:val="none" w:sz="0" w:space="0" w:color="auto"/>
                                <w:left w:val="none" w:sz="0" w:space="0" w:color="auto"/>
                                <w:bottom w:val="none" w:sz="0" w:space="0" w:color="auto"/>
                                <w:right w:val="none" w:sz="0" w:space="0" w:color="auto"/>
                              </w:divBdr>
                              <w:divsChild>
                                <w:div w:id="1905605680">
                                  <w:marLeft w:val="0"/>
                                  <w:marRight w:val="0"/>
                                  <w:marTop w:val="0"/>
                                  <w:marBottom w:val="0"/>
                                  <w:divBdr>
                                    <w:top w:val="none" w:sz="0" w:space="0" w:color="auto"/>
                                    <w:left w:val="none" w:sz="0" w:space="0" w:color="auto"/>
                                    <w:bottom w:val="none" w:sz="0" w:space="0" w:color="auto"/>
                                    <w:right w:val="none" w:sz="0" w:space="0" w:color="auto"/>
                                  </w:divBdr>
                                  <w:divsChild>
                                    <w:div w:id="1365784413">
                                      <w:marLeft w:val="0"/>
                                      <w:marRight w:val="0"/>
                                      <w:marTop w:val="0"/>
                                      <w:marBottom w:val="0"/>
                                      <w:divBdr>
                                        <w:top w:val="none" w:sz="0" w:space="0" w:color="auto"/>
                                        <w:left w:val="none" w:sz="0" w:space="0" w:color="auto"/>
                                        <w:bottom w:val="none" w:sz="0" w:space="0" w:color="auto"/>
                                        <w:right w:val="none" w:sz="0" w:space="0" w:color="auto"/>
                                      </w:divBdr>
                                      <w:divsChild>
                                        <w:div w:id="284238479">
                                          <w:marLeft w:val="0"/>
                                          <w:marRight w:val="0"/>
                                          <w:marTop w:val="0"/>
                                          <w:marBottom w:val="0"/>
                                          <w:divBdr>
                                            <w:top w:val="none" w:sz="0" w:space="0" w:color="auto"/>
                                            <w:left w:val="none" w:sz="0" w:space="0" w:color="auto"/>
                                            <w:bottom w:val="none" w:sz="0" w:space="0" w:color="auto"/>
                                            <w:right w:val="none" w:sz="0" w:space="0" w:color="auto"/>
                                          </w:divBdr>
                                          <w:divsChild>
                                            <w:div w:id="105079612">
                                              <w:marLeft w:val="0"/>
                                              <w:marRight w:val="0"/>
                                              <w:marTop w:val="0"/>
                                              <w:marBottom w:val="0"/>
                                              <w:divBdr>
                                                <w:top w:val="none" w:sz="0" w:space="0" w:color="auto"/>
                                                <w:left w:val="none" w:sz="0" w:space="0" w:color="auto"/>
                                                <w:bottom w:val="none" w:sz="0" w:space="0" w:color="auto"/>
                                                <w:right w:val="none" w:sz="0" w:space="0" w:color="auto"/>
                                              </w:divBdr>
                                              <w:divsChild>
                                                <w:div w:id="7828188">
                                                  <w:marLeft w:val="0"/>
                                                  <w:marRight w:val="0"/>
                                                  <w:marTop w:val="0"/>
                                                  <w:marBottom w:val="0"/>
                                                  <w:divBdr>
                                                    <w:top w:val="none" w:sz="0" w:space="0" w:color="auto"/>
                                                    <w:left w:val="none" w:sz="0" w:space="0" w:color="auto"/>
                                                    <w:bottom w:val="none" w:sz="0" w:space="0" w:color="auto"/>
                                                    <w:right w:val="none" w:sz="0" w:space="0" w:color="auto"/>
                                                  </w:divBdr>
                                                  <w:divsChild>
                                                    <w:div w:id="596182216">
                                                      <w:marLeft w:val="0"/>
                                                      <w:marRight w:val="0"/>
                                                      <w:marTop w:val="0"/>
                                                      <w:marBottom w:val="0"/>
                                                      <w:divBdr>
                                                        <w:top w:val="none" w:sz="0" w:space="0" w:color="auto"/>
                                                        <w:left w:val="none" w:sz="0" w:space="0" w:color="auto"/>
                                                        <w:bottom w:val="none" w:sz="0" w:space="0" w:color="auto"/>
                                                        <w:right w:val="none" w:sz="0" w:space="0" w:color="auto"/>
                                                      </w:divBdr>
                                                      <w:divsChild>
                                                        <w:div w:id="149832900">
                                                          <w:marLeft w:val="0"/>
                                                          <w:marRight w:val="0"/>
                                                          <w:marTop w:val="0"/>
                                                          <w:marBottom w:val="0"/>
                                                          <w:divBdr>
                                                            <w:top w:val="none" w:sz="0" w:space="0" w:color="auto"/>
                                                            <w:left w:val="none" w:sz="0" w:space="0" w:color="auto"/>
                                                            <w:bottom w:val="none" w:sz="0" w:space="0" w:color="auto"/>
                                                            <w:right w:val="none" w:sz="0" w:space="0" w:color="auto"/>
                                                          </w:divBdr>
                                                          <w:divsChild>
                                                            <w:div w:id="1699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398352">
      <w:bodyDiv w:val="1"/>
      <w:marLeft w:val="0"/>
      <w:marRight w:val="0"/>
      <w:marTop w:val="0"/>
      <w:marBottom w:val="0"/>
      <w:divBdr>
        <w:top w:val="none" w:sz="0" w:space="0" w:color="auto"/>
        <w:left w:val="none" w:sz="0" w:space="0" w:color="auto"/>
        <w:bottom w:val="none" w:sz="0" w:space="0" w:color="auto"/>
        <w:right w:val="none" w:sz="0" w:space="0" w:color="auto"/>
      </w:divBdr>
    </w:div>
    <w:div w:id="1740057081">
      <w:bodyDiv w:val="1"/>
      <w:marLeft w:val="0"/>
      <w:marRight w:val="0"/>
      <w:marTop w:val="0"/>
      <w:marBottom w:val="0"/>
      <w:divBdr>
        <w:top w:val="none" w:sz="0" w:space="0" w:color="auto"/>
        <w:left w:val="none" w:sz="0" w:space="0" w:color="auto"/>
        <w:bottom w:val="none" w:sz="0" w:space="0" w:color="auto"/>
        <w:right w:val="none" w:sz="0" w:space="0" w:color="auto"/>
      </w:divBdr>
    </w:div>
    <w:div w:id="1744833167">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348600805">
          <w:marLeft w:val="0"/>
          <w:marRight w:val="0"/>
          <w:marTop w:val="0"/>
          <w:marBottom w:val="0"/>
          <w:divBdr>
            <w:top w:val="none" w:sz="0" w:space="0" w:color="auto"/>
            <w:left w:val="none" w:sz="0" w:space="0" w:color="auto"/>
            <w:bottom w:val="none" w:sz="0" w:space="0" w:color="auto"/>
            <w:right w:val="none" w:sz="0" w:space="0" w:color="auto"/>
          </w:divBdr>
          <w:divsChild>
            <w:div w:id="45960486">
              <w:marLeft w:val="0"/>
              <w:marRight w:val="0"/>
              <w:marTop w:val="504"/>
              <w:marBottom w:val="0"/>
              <w:divBdr>
                <w:top w:val="none" w:sz="0" w:space="0" w:color="auto"/>
                <w:left w:val="none" w:sz="0" w:space="0" w:color="auto"/>
                <w:bottom w:val="none" w:sz="0" w:space="0" w:color="auto"/>
                <w:right w:val="none" w:sz="0" w:space="0" w:color="auto"/>
              </w:divBdr>
              <w:divsChild>
                <w:div w:id="1600521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752963453">
      <w:bodyDiv w:val="1"/>
      <w:marLeft w:val="0"/>
      <w:marRight w:val="0"/>
      <w:marTop w:val="0"/>
      <w:marBottom w:val="0"/>
      <w:divBdr>
        <w:top w:val="none" w:sz="0" w:space="0" w:color="auto"/>
        <w:left w:val="none" w:sz="0" w:space="0" w:color="auto"/>
        <w:bottom w:val="none" w:sz="0" w:space="0" w:color="auto"/>
        <w:right w:val="none" w:sz="0" w:space="0" w:color="auto"/>
      </w:divBdr>
      <w:divsChild>
        <w:div w:id="1747263039">
          <w:marLeft w:val="0"/>
          <w:marRight w:val="0"/>
          <w:marTop w:val="0"/>
          <w:marBottom w:val="0"/>
          <w:divBdr>
            <w:top w:val="none" w:sz="0" w:space="0" w:color="auto"/>
            <w:left w:val="none" w:sz="0" w:space="0" w:color="auto"/>
            <w:bottom w:val="none" w:sz="0" w:space="0" w:color="auto"/>
            <w:right w:val="none" w:sz="0" w:space="0" w:color="auto"/>
          </w:divBdr>
          <w:divsChild>
            <w:div w:id="2036073408">
              <w:marLeft w:val="0"/>
              <w:marRight w:val="0"/>
              <w:marTop w:val="0"/>
              <w:marBottom w:val="0"/>
              <w:divBdr>
                <w:top w:val="none" w:sz="0" w:space="0" w:color="auto"/>
                <w:left w:val="none" w:sz="0" w:space="0" w:color="auto"/>
                <w:bottom w:val="none" w:sz="0" w:space="0" w:color="auto"/>
                <w:right w:val="none" w:sz="0" w:space="0" w:color="auto"/>
              </w:divBdr>
              <w:divsChild>
                <w:div w:id="1790391720">
                  <w:marLeft w:val="0"/>
                  <w:marRight w:val="0"/>
                  <w:marTop w:val="0"/>
                  <w:marBottom w:val="0"/>
                  <w:divBdr>
                    <w:top w:val="none" w:sz="0" w:space="0" w:color="auto"/>
                    <w:left w:val="none" w:sz="0" w:space="0" w:color="auto"/>
                    <w:bottom w:val="none" w:sz="0" w:space="0" w:color="auto"/>
                    <w:right w:val="none" w:sz="0" w:space="0" w:color="auto"/>
                  </w:divBdr>
                  <w:divsChild>
                    <w:div w:id="240141253">
                      <w:marLeft w:val="0"/>
                      <w:marRight w:val="0"/>
                      <w:marTop w:val="0"/>
                      <w:marBottom w:val="0"/>
                      <w:divBdr>
                        <w:top w:val="none" w:sz="0" w:space="0" w:color="auto"/>
                        <w:left w:val="none" w:sz="0" w:space="0" w:color="auto"/>
                        <w:bottom w:val="none" w:sz="0" w:space="0" w:color="auto"/>
                        <w:right w:val="none" w:sz="0" w:space="0" w:color="auto"/>
                      </w:divBdr>
                      <w:divsChild>
                        <w:div w:id="1207445580">
                          <w:marLeft w:val="2325"/>
                          <w:marRight w:val="0"/>
                          <w:marTop w:val="0"/>
                          <w:marBottom w:val="0"/>
                          <w:divBdr>
                            <w:top w:val="none" w:sz="0" w:space="0" w:color="auto"/>
                            <w:left w:val="none" w:sz="0" w:space="0" w:color="auto"/>
                            <w:bottom w:val="none" w:sz="0" w:space="0" w:color="auto"/>
                            <w:right w:val="none" w:sz="0" w:space="0" w:color="auto"/>
                          </w:divBdr>
                          <w:divsChild>
                            <w:div w:id="1745183883">
                              <w:marLeft w:val="0"/>
                              <w:marRight w:val="0"/>
                              <w:marTop w:val="0"/>
                              <w:marBottom w:val="0"/>
                              <w:divBdr>
                                <w:top w:val="none" w:sz="0" w:space="0" w:color="auto"/>
                                <w:left w:val="none" w:sz="0" w:space="0" w:color="auto"/>
                                <w:bottom w:val="none" w:sz="0" w:space="0" w:color="auto"/>
                                <w:right w:val="none" w:sz="0" w:space="0" w:color="auto"/>
                              </w:divBdr>
                              <w:divsChild>
                                <w:div w:id="186792189">
                                  <w:marLeft w:val="0"/>
                                  <w:marRight w:val="0"/>
                                  <w:marTop w:val="0"/>
                                  <w:marBottom w:val="0"/>
                                  <w:divBdr>
                                    <w:top w:val="none" w:sz="0" w:space="0" w:color="auto"/>
                                    <w:left w:val="none" w:sz="0" w:space="0" w:color="auto"/>
                                    <w:bottom w:val="none" w:sz="0" w:space="0" w:color="auto"/>
                                    <w:right w:val="none" w:sz="0" w:space="0" w:color="auto"/>
                                  </w:divBdr>
                                  <w:divsChild>
                                    <w:div w:id="1803957599">
                                      <w:marLeft w:val="0"/>
                                      <w:marRight w:val="0"/>
                                      <w:marTop w:val="0"/>
                                      <w:marBottom w:val="0"/>
                                      <w:divBdr>
                                        <w:top w:val="none" w:sz="0" w:space="0" w:color="auto"/>
                                        <w:left w:val="none" w:sz="0" w:space="0" w:color="auto"/>
                                        <w:bottom w:val="none" w:sz="0" w:space="0" w:color="auto"/>
                                        <w:right w:val="none" w:sz="0" w:space="0" w:color="auto"/>
                                      </w:divBdr>
                                      <w:divsChild>
                                        <w:div w:id="981891380">
                                          <w:marLeft w:val="0"/>
                                          <w:marRight w:val="0"/>
                                          <w:marTop w:val="0"/>
                                          <w:marBottom w:val="0"/>
                                          <w:divBdr>
                                            <w:top w:val="none" w:sz="0" w:space="0" w:color="auto"/>
                                            <w:left w:val="none" w:sz="0" w:space="0" w:color="auto"/>
                                            <w:bottom w:val="none" w:sz="0" w:space="0" w:color="auto"/>
                                            <w:right w:val="none" w:sz="0" w:space="0" w:color="auto"/>
                                          </w:divBdr>
                                          <w:divsChild>
                                            <w:div w:id="1612781955">
                                              <w:marLeft w:val="0"/>
                                              <w:marRight w:val="0"/>
                                              <w:marTop w:val="0"/>
                                              <w:marBottom w:val="0"/>
                                              <w:divBdr>
                                                <w:top w:val="single" w:sz="6" w:space="15" w:color="E5E5E5"/>
                                                <w:left w:val="none" w:sz="0" w:space="0" w:color="auto"/>
                                                <w:bottom w:val="none" w:sz="0" w:space="0" w:color="auto"/>
                                                <w:right w:val="none" w:sz="0" w:space="0" w:color="auto"/>
                                              </w:divBdr>
                                              <w:divsChild>
                                                <w:div w:id="908878627">
                                                  <w:marLeft w:val="0"/>
                                                  <w:marRight w:val="0"/>
                                                  <w:marTop w:val="75"/>
                                                  <w:marBottom w:val="0"/>
                                                  <w:divBdr>
                                                    <w:top w:val="none" w:sz="0" w:space="0" w:color="auto"/>
                                                    <w:left w:val="none" w:sz="0" w:space="0" w:color="auto"/>
                                                    <w:bottom w:val="none" w:sz="0" w:space="0" w:color="auto"/>
                                                    <w:right w:val="none" w:sz="0" w:space="0" w:color="auto"/>
                                                  </w:divBdr>
                                                  <w:divsChild>
                                                    <w:div w:id="621617736">
                                                      <w:marLeft w:val="0"/>
                                                      <w:marRight w:val="0"/>
                                                      <w:marTop w:val="0"/>
                                                      <w:marBottom w:val="0"/>
                                                      <w:divBdr>
                                                        <w:top w:val="none" w:sz="0" w:space="0" w:color="auto"/>
                                                        <w:left w:val="none" w:sz="0" w:space="0" w:color="auto"/>
                                                        <w:bottom w:val="none" w:sz="0" w:space="0" w:color="auto"/>
                                                        <w:right w:val="none" w:sz="0" w:space="0" w:color="auto"/>
                                                      </w:divBdr>
                                                      <w:divsChild>
                                                        <w:div w:id="879974517">
                                                          <w:marLeft w:val="0"/>
                                                          <w:marRight w:val="0"/>
                                                          <w:marTop w:val="0"/>
                                                          <w:marBottom w:val="0"/>
                                                          <w:divBdr>
                                                            <w:top w:val="none" w:sz="0" w:space="0" w:color="auto"/>
                                                            <w:left w:val="none" w:sz="0" w:space="0" w:color="auto"/>
                                                            <w:bottom w:val="none" w:sz="0" w:space="0" w:color="auto"/>
                                                            <w:right w:val="none" w:sz="0" w:space="0" w:color="auto"/>
                                                          </w:divBdr>
                                                          <w:divsChild>
                                                            <w:div w:id="1956907423">
                                                              <w:marLeft w:val="0"/>
                                                              <w:marRight w:val="0"/>
                                                              <w:marTop w:val="0"/>
                                                              <w:marBottom w:val="0"/>
                                                              <w:divBdr>
                                                                <w:top w:val="none" w:sz="0" w:space="0" w:color="auto"/>
                                                                <w:left w:val="none" w:sz="0" w:space="0" w:color="auto"/>
                                                                <w:bottom w:val="none" w:sz="0" w:space="0" w:color="auto"/>
                                                                <w:right w:val="none" w:sz="0" w:space="0" w:color="auto"/>
                                                              </w:divBdr>
                                                              <w:divsChild>
                                                                <w:div w:id="696855101">
                                                                  <w:marLeft w:val="0"/>
                                                                  <w:marRight w:val="0"/>
                                                                  <w:marTop w:val="0"/>
                                                                  <w:marBottom w:val="0"/>
                                                                  <w:divBdr>
                                                                    <w:top w:val="none" w:sz="0" w:space="0" w:color="auto"/>
                                                                    <w:left w:val="none" w:sz="0" w:space="0" w:color="auto"/>
                                                                    <w:bottom w:val="none" w:sz="0" w:space="0" w:color="auto"/>
                                                                    <w:right w:val="none" w:sz="0" w:space="0" w:color="auto"/>
                                                                  </w:divBdr>
                                                                  <w:divsChild>
                                                                    <w:div w:id="1521360305">
                                                                      <w:marLeft w:val="0"/>
                                                                      <w:marRight w:val="0"/>
                                                                      <w:marTop w:val="0"/>
                                                                      <w:marBottom w:val="0"/>
                                                                      <w:divBdr>
                                                                        <w:top w:val="none" w:sz="0" w:space="0" w:color="auto"/>
                                                                        <w:left w:val="none" w:sz="0" w:space="0" w:color="auto"/>
                                                                        <w:bottom w:val="none" w:sz="0" w:space="0" w:color="auto"/>
                                                                        <w:right w:val="none" w:sz="0" w:space="0" w:color="auto"/>
                                                                      </w:divBdr>
                                                                      <w:divsChild>
                                                                        <w:div w:id="634607484">
                                                                          <w:marLeft w:val="0"/>
                                                                          <w:marRight w:val="0"/>
                                                                          <w:marTop w:val="0"/>
                                                                          <w:marBottom w:val="0"/>
                                                                          <w:divBdr>
                                                                            <w:top w:val="none" w:sz="0" w:space="0" w:color="auto"/>
                                                                            <w:left w:val="none" w:sz="0" w:space="0" w:color="auto"/>
                                                                            <w:bottom w:val="none" w:sz="0" w:space="0" w:color="auto"/>
                                                                            <w:right w:val="none" w:sz="0" w:space="0" w:color="auto"/>
                                                                          </w:divBdr>
                                                                          <w:divsChild>
                                                                            <w:div w:id="1308973937">
                                                                              <w:marLeft w:val="0"/>
                                                                              <w:marRight w:val="0"/>
                                                                              <w:marTop w:val="0"/>
                                                                              <w:marBottom w:val="0"/>
                                                                              <w:divBdr>
                                                                                <w:top w:val="none" w:sz="0" w:space="0" w:color="auto"/>
                                                                                <w:left w:val="none" w:sz="0" w:space="0" w:color="auto"/>
                                                                                <w:bottom w:val="none" w:sz="0" w:space="0" w:color="auto"/>
                                                                                <w:right w:val="none" w:sz="0" w:space="0" w:color="auto"/>
                                                                              </w:divBdr>
                                                                              <w:divsChild>
                                                                                <w:div w:id="972100224">
                                                                                  <w:marLeft w:val="0"/>
                                                                                  <w:marRight w:val="0"/>
                                                                                  <w:marTop w:val="0"/>
                                                                                  <w:marBottom w:val="0"/>
                                                                                  <w:divBdr>
                                                                                    <w:top w:val="none" w:sz="0" w:space="0" w:color="auto"/>
                                                                                    <w:left w:val="none" w:sz="0" w:space="0" w:color="auto"/>
                                                                                    <w:bottom w:val="none" w:sz="0" w:space="0" w:color="auto"/>
                                                                                    <w:right w:val="none" w:sz="0" w:space="0" w:color="auto"/>
                                                                                  </w:divBdr>
                                                                                  <w:divsChild>
                                                                                    <w:div w:id="1982494293">
                                                                                      <w:marLeft w:val="0"/>
                                                                                      <w:marRight w:val="0"/>
                                                                                      <w:marTop w:val="0"/>
                                                                                      <w:marBottom w:val="0"/>
                                                                                      <w:divBdr>
                                                                                        <w:top w:val="none" w:sz="0" w:space="0" w:color="auto"/>
                                                                                        <w:left w:val="none" w:sz="0" w:space="0" w:color="auto"/>
                                                                                        <w:bottom w:val="none" w:sz="0" w:space="0" w:color="auto"/>
                                                                                        <w:right w:val="none" w:sz="0" w:space="0" w:color="auto"/>
                                                                                      </w:divBdr>
                                                                                      <w:divsChild>
                                                                                        <w:div w:id="695154109">
                                                                                          <w:marLeft w:val="0"/>
                                                                                          <w:marRight w:val="0"/>
                                                                                          <w:marTop w:val="0"/>
                                                                                          <w:marBottom w:val="0"/>
                                                                                          <w:divBdr>
                                                                                            <w:top w:val="none" w:sz="0" w:space="0" w:color="auto"/>
                                                                                            <w:left w:val="none" w:sz="0" w:space="0" w:color="auto"/>
                                                                                            <w:bottom w:val="none" w:sz="0" w:space="0" w:color="auto"/>
                                                                                            <w:right w:val="none" w:sz="0" w:space="0" w:color="auto"/>
                                                                                          </w:divBdr>
                                                                                          <w:divsChild>
                                                                                            <w:div w:id="1936942488">
                                                                                              <w:marLeft w:val="0"/>
                                                                                              <w:marRight w:val="0"/>
                                                                                              <w:marTop w:val="0"/>
                                                                                              <w:marBottom w:val="0"/>
                                                                                              <w:divBdr>
                                                                                                <w:top w:val="none" w:sz="0" w:space="0" w:color="auto"/>
                                                                                                <w:left w:val="none" w:sz="0" w:space="0" w:color="auto"/>
                                                                                                <w:bottom w:val="none" w:sz="0" w:space="0" w:color="auto"/>
                                                                                                <w:right w:val="none" w:sz="0" w:space="0" w:color="auto"/>
                                                                                              </w:divBdr>
                                                                                              <w:divsChild>
                                                                                                <w:div w:id="18869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020">
                                                                                          <w:marLeft w:val="0"/>
                                                                                          <w:marRight w:val="0"/>
                                                                                          <w:marTop w:val="0"/>
                                                                                          <w:marBottom w:val="0"/>
                                                                                          <w:divBdr>
                                                                                            <w:top w:val="none" w:sz="0" w:space="0" w:color="auto"/>
                                                                                            <w:left w:val="none" w:sz="0" w:space="0" w:color="auto"/>
                                                                                            <w:bottom w:val="none" w:sz="0" w:space="0" w:color="auto"/>
                                                                                            <w:right w:val="none" w:sz="0" w:space="0" w:color="auto"/>
                                                                                          </w:divBdr>
                                                                                        </w:div>
                                                                                        <w:div w:id="1256599311">
                                                                                          <w:marLeft w:val="0"/>
                                                                                          <w:marRight w:val="0"/>
                                                                                          <w:marTop w:val="0"/>
                                                                                          <w:marBottom w:val="0"/>
                                                                                          <w:divBdr>
                                                                                            <w:top w:val="none" w:sz="0" w:space="0" w:color="auto"/>
                                                                                            <w:left w:val="none" w:sz="0" w:space="0" w:color="auto"/>
                                                                                            <w:bottom w:val="none" w:sz="0" w:space="0" w:color="auto"/>
                                                                                            <w:right w:val="none" w:sz="0" w:space="0" w:color="auto"/>
                                                                                          </w:divBdr>
                                                                                          <w:divsChild>
                                                                                            <w:div w:id="1999115911">
                                                                                              <w:marLeft w:val="0"/>
                                                                                              <w:marRight w:val="0"/>
                                                                                              <w:marTop w:val="0"/>
                                                                                              <w:marBottom w:val="0"/>
                                                                                              <w:divBdr>
                                                                                                <w:top w:val="none" w:sz="0" w:space="0" w:color="auto"/>
                                                                                                <w:left w:val="none" w:sz="0" w:space="0" w:color="auto"/>
                                                                                                <w:bottom w:val="none" w:sz="0" w:space="0" w:color="auto"/>
                                                                                                <w:right w:val="none" w:sz="0" w:space="0" w:color="auto"/>
                                                                                              </w:divBdr>
                                                                                              <w:divsChild>
                                                                                                <w:div w:id="450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6814">
      <w:bodyDiv w:val="1"/>
      <w:marLeft w:val="0"/>
      <w:marRight w:val="0"/>
      <w:marTop w:val="0"/>
      <w:marBottom w:val="0"/>
      <w:divBdr>
        <w:top w:val="none" w:sz="0" w:space="0" w:color="auto"/>
        <w:left w:val="none" w:sz="0" w:space="0" w:color="auto"/>
        <w:bottom w:val="none" w:sz="0" w:space="0" w:color="auto"/>
        <w:right w:val="none" w:sz="0" w:space="0" w:color="auto"/>
      </w:divBdr>
    </w:div>
    <w:div w:id="1756126777">
      <w:bodyDiv w:val="1"/>
      <w:marLeft w:val="0"/>
      <w:marRight w:val="0"/>
      <w:marTop w:val="0"/>
      <w:marBottom w:val="0"/>
      <w:divBdr>
        <w:top w:val="none" w:sz="0" w:space="0" w:color="auto"/>
        <w:left w:val="none" w:sz="0" w:space="0" w:color="auto"/>
        <w:bottom w:val="none" w:sz="0" w:space="0" w:color="auto"/>
        <w:right w:val="none" w:sz="0" w:space="0" w:color="auto"/>
      </w:divBdr>
      <w:divsChild>
        <w:div w:id="1377314158">
          <w:marLeft w:val="0"/>
          <w:marRight w:val="0"/>
          <w:marTop w:val="0"/>
          <w:marBottom w:val="0"/>
          <w:divBdr>
            <w:top w:val="none" w:sz="0" w:space="0" w:color="auto"/>
            <w:left w:val="none" w:sz="0" w:space="0" w:color="auto"/>
            <w:bottom w:val="none" w:sz="0" w:space="0" w:color="auto"/>
            <w:right w:val="none" w:sz="0" w:space="0" w:color="auto"/>
          </w:divBdr>
        </w:div>
        <w:div w:id="107704270">
          <w:marLeft w:val="0"/>
          <w:marRight w:val="0"/>
          <w:marTop w:val="0"/>
          <w:marBottom w:val="0"/>
          <w:divBdr>
            <w:top w:val="none" w:sz="0" w:space="0" w:color="auto"/>
            <w:left w:val="none" w:sz="0" w:space="0" w:color="auto"/>
            <w:bottom w:val="none" w:sz="0" w:space="0" w:color="auto"/>
            <w:right w:val="none" w:sz="0" w:space="0" w:color="auto"/>
          </w:divBdr>
        </w:div>
      </w:divsChild>
    </w:div>
    <w:div w:id="1760366440">
      <w:bodyDiv w:val="1"/>
      <w:marLeft w:val="0"/>
      <w:marRight w:val="0"/>
      <w:marTop w:val="0"/>
      <w:marBottom w:val="0"/>
      <w:divBdr>
        <w:top w:val="none" w:sz="0" w:space="0" w:color="auto"/>
        <w:left w:val="none" w:sz="0" w:space="0" w:color="auto"/>
        <w:bottom w:val="none" w:sz="0" w:space="0" w:color="auto"/>
        <w:right w:val="none" w:sz="0" w:space="0" w:color="auto"/>
      </w:divBdr>
    </w:div>
    <w:div w:id="1760373377">
      <w:bodyDiv w:val="1"/>
      <w:marLeft w:val="0"/>
      <w:marRight w:val="0"/>
      <w:marTop w:val="0"/>
      <w:marBottom w:val="0"/>
      <w:divBdr>
        <w:top w:val="none" w:sz="0" w:space="0" w:color="auto"/>
        <w:left w:val="none" w:sz="0" w:space="0" w:color="auto"/>
        <w:bottom w:val="none" w:sz="0" w:space="0" w:color="auto"/>
        <w:right w:val="none" w:sz="0" w:space="0" w:color="auto"/>
      </w:divBdr>
      <w:divsChild>
        <w:div w:id="1629429932">
          <w:marLeft w:val="0"/>
          <w:marRight w:val="0"/>
          <w:marTop w:val="0"/>
          <w:marBottom w:val="0"/>
          <w:divBdr>
            <w:top w:val="none" w:sz="0" w:space="0" w:color="auto"/>
            <w:left w:val="none" w:sz="0" w:space="0" w:color="auto"/>
            <w:bottom w:val="none" w:sz="0" w:space="0" w:color="auto"/>
            <w:right w:val="none" w:sz="0" w:space="0" w:color="auto"/>
          </w:divBdr>
        </w:div>
        <w:div w:id="2034571272">
          <w:marLeft w:val="0"/>
          <w:marRight w:val="0"/>
          <w:marTop w:val="0"/>
          <w:marBottom w:val="0"/>
          <w:divBdr>
            <w:top w:val="none" w:sz="0" w:space="0" w:color="auto"/>
            <w:left w:val="none" w:sz="0" w:space="0" w:color="auto"/>
            <w:bottom w:val="none" w:sz="0" w:space="0" w:color="auto"/>
            <w:right w:val="none" w:sz="0" w:space="0" w:color="auto"/>
          </w:divBdr>
        </w:div>
      </w:divsChild>
    </w:div>
    <w:div w:id="1766998001">
      <w:bodyDiv w:val="1"/>
      <w:marLeft w:val="0"/>
      <w:marRight w:val="0"/>
      <w:marTop w:val="0"/>
      <w:marBottom w:val="0"/>
      <w:divBdr>
        <w:top w:val="none" w:sz="0" w:space="0" w:color="auto"/>
        <w:left w:val="none" w:sz="0" w:space="0" w:color="auto"/>
        <w:bottom w:val="none" w:sz="0" w:space="0" w:color="auto"/>
        <w:right w:val="none" w:sz="0" w:space="0" w:color="auto"/>
      </w:divBdr>
      <w:divsChild>
        <w:div w:id="1120880404">
          <w:marLeft w:val="0"/>
          <w:marRight w:val="0"/>
          <w:marTop w:val="30"/>
          <w:marBottom w:val="0"/>
          <w:divBdr>
            <w:top w:val="none" w:sz="0" w:space="0" w:color="auto"/>
            <w:left w:val="none" w:sz="0" w:space="0" w:color="auto"/>
            <w:bottom w:val="single" w:sz="48" w:space="0" w:color="FFFFFF"/>
            <w:right w:val="none" w:sz="0" w:space="0" w:color="auto"/>
          </w:divBdr>
          <w:divsChild>
            <w:div w:id="130488493">
              <w:marLeft w:val="0"/>
              <w:marRight w:val="0"/>
              <w:marTop w:val="0"/>
              <w:marBottom w:val="0"/>
              <w:divBdr>
                <w:top w:val="none" w:sz="0" w:space="0" w:color="auto"/>
                <w:left w:val="none" w:sz="0" w:space="0" w:color="auto"/>
                <w:bottom w:val="none" w:sz="0" w:space="0" w:color="auto"/>
                <w:right w:val="none" w:sz="0" w:space="0" w:color="auto"/>
              </w:divBdr>
              <w:divsChild>
                <w:div w:id="1222405872">
                  <w:marLeft w:val="0"/>
                  <w:marRight w:val="0"/>
                  <w:marTop w:val="0"/>
                  <w:marBottom w:val="0"/>
                  <w:divBdr>
                    <w:top w:val="none" w:sz="0" w:space="0" w:color="auto"/>
                    <w:left w:val="none" w:sz="0" w:space="0" w:color="auto"/>
                    <w:bottom w:val="none" w:sz="0" w:space="0" w:color="auto"/>
                    <w:right w:val="none" w:sz="0" w:space="0" w:color="auto"/>
                  </w:divBdr>
                  <w:divsChild>
                    <w:div w:id="7270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3706">
      <w:bodyDiv w:val="1"/>
      <w:marLeft w:val="0"/>
      <w:marRight w:val="0"/>
      <w:marTop w:val="0"/>
      <w:marBottom w:val="0"/>
      <w:divBdr>
        <w:top w:val="none" w:sz="0" w:space="0" w:color="auto"/>
        <w:left w:val="none" w:sz="0" w:space="0" w:color="auto"/>
        <w:bottom w:val="none" w:sz="0" w:space="0" w:color="auto"/>
        <w:right w:val="none" w:sz="0" w:space="0" w:color="auto"/>
      </w:divBdr>
      <w:divsChild>
        <w:div w:id="712924562">
          <w:marLeft w:val="0"/>
          <w:marRight w:val="0"/>
          <w:marTop w:val="0"/>
          <w:marBottom w:val="0"/>
          <w:divBdr>
            <w:top w:val="none" w:sz="0" w:space="0" w:color="auto"/>
            <w:left w:val="none" w:sz="0" w:space="0" w:color="auto"/>
            <w:bottom w:val="none" w:sz="0" w:space="0" w:color="auto"/>
            <w:right w:val="none" w:sz="0" w:space="0" w:color="auto"/>
          </w:divBdr>
        </w:div>
        <w:div w:id="1211307065">
          <w:marLeft w:val="0"/>
          <w:marRight w:val="0"/>
          <w:marTop w:val="0"/>
          <w:marBottom w:val="0"/>
          <w:divBdr>
            <w:top w:val="none" w:sz="0" w:space="0" w:color="auto"/>
            <w:left w:val="none" w:sz="0" w:space="0" w:color="auto"/>
            <w:bottom w:val="none" w:sz="0" w:space="0" w:color="auto"/>
            <w:right w:val="none" w:sz="0" w:space="0" w:color="auto"/>
          </w:divBdr>
        </w:div>
        <w:div w:id="1347634599">
          <w:marLeft w:val="0"/>
          <w:marRight w:val="0"/>
          <w:marTop w:val="0"/>
          <w:marBottom w:val="0"/>
          <w:divBdr>
            <w:top w:val="none" w:sz="0" w:space="0" w:color="auto"/>
            <w:left w:val="none" w:sz="0" w:space="0" w:color="auto"/>
            <w:bottom w:val="none" w:sz="0" w:space="0" w:color="auto"/>
            <w:right w:val="none" w:sz="0" w:space="0" w:color="auto"/>
          </w:divBdr>
        </w:div>
        <w:div w:id="872496866">
          <w:marLeft w:val="0"/>
          <w:marRight w:val="0"/>
          <w:marTop w:val="0"/>
          <w:marBottom w:val="0"/>
          <w:divBdr>
            <w:top w:val="none" w:sz="0" w:space="0" w:color="auto"/>
            <w:left w:val="none" w:sz="0" w:space="0" w:color="auto"/>
            <w:bottom w:val="none" w:sz="0" w:space="0" w:color="auto"/>
            <w:right w:val="none" w:sz="0" w:space="0" w:color="auto"/>
          </w:divBdr>
        </w:div>
        <w:div w:id="1965580419">
          <w:marLeft w:val="0"/>
          <w:marRight w:val="0"/>
          <w:marTop w:val="0"/>
          <w:marBottom w:val="0"/>
          <w:divBdr>
            <w:top w:val="none" w:sz="0" w:space="0" w:color="auto"/>
            <w:left w:val="none" w:sz="0" w:space="0" w:color="auto"/>
            <w:bottom w:val="none" w:sz="0" w:space="0" w:color="auto"/>
            <w:right w:val="none" w:sz="0" w:space="0" w:color="auto"/>
          </w:divBdr>
        </w:div>
        <w:div w:id="585843200">
          <w:marLeft w:val="0"/>
          <w:marRight w:val="0"/>
          <w:marTop w:val="0"/>
          <w:marBottom w:val="0"/>
          <w:divBdr>
            <w:top w:val="none" w:sz="0" w:space="0" w:color="auto"/>
            <w:left w:val="none" w:sz="0" w:space="0" w:color="auto"/>
            <w:bottom w:val="none" w:sz="0" w:space="0" w:color="auto"/>
            <w:right w:val="none" w:sz="0" w:space="0" w:color="auto"/>
          </w:divBdr>
        </w:div>
        <w:div w:id="654065930">
          <w:marLeft w:val="0"/>
          <w:marRight w:val="0"/>
          <w:marTop w:val="0"/>
          <w:marBottom w:val="0"/>
          <w:divBdr>
            <w:top w:val="none" w:sz="0" w:space="0" w:color="auto"/>
            <w:left w:val="none" w:sz="0" w:space="0" w:color="auto"/>
            <w:bottom w:val="none" w:sz="0" w:space="0" w:color="auto"/>
            <w:right w:val="none" w:sz="0" w:space="0" w:color="auto"/>
          </w:divBdr>
        </w:div>
        <w:div w:id="869025910">
          <w:marLeft w:val="0"/>
          <w:marRight w:val="0"/>
          <w:marTop w:val="0"/>
          <w:marBottom w:val="0"/>
          <w:divBdr>
            <w:top w:val="none" w:sz="0" w:space="0" w:color="auto"/>
            <w:left w:val="none" w:sz="0" w:space="0" w:color="auto"/>
            <w:bottom w:val="none" w:sz="0" w:space="0" w:color="auto"/>
            <w:right w:val="none" w:sz="0" w:space="0" w:color="auto"/>
          </w:divBdr>
        </w:div>
        <w:div w:id="1952930240">
          <w:marLeft w:val="0"/>
          <w:marRight w:val="0"/>
          <w:marTop w:val="0"/>
          <w:marBottom w:val="0"/>
          <w:divBdr>
            <w:top w:val="none" w:sz="0" w:space="0" w:color="auto"/>
            <w:left w:val="none" w:sz="0" w:space="0" w:color="auto"/>
            <w:bottom w:val="none" w:sz="0" w:space="0" w:color="auto"/>
            <w:right w:val="none" w:sz="0" w:space="0" w:color="auto"/>
          </w:divBdr>
        </w:div>
        <w:div w:id="1341851963">
          <w:marLeft w:val="0"/>
          <w:marRight w:val="0"/>
          <w:marTop w:val="0"/>
          <w:marBottom w:val="0"/>
          <w:divBdr>
            <w:top w:val="none" w:sz="0" w:space="0" w:color="auto"/>
            <w:left w:val="none" w:sz="0" w:space="0" w:color="auto"/>
            <w:bottom w:val="none" w:sz="0" w:space="0" w:color="auto"/>
            <w:right w:val="none" w:sz="0" w:space="0" w:color="auto"/>
          </w:divBdr>
        </w:div>
        <w:div w:id="379205754">
          <w:marLeft w:val="0"/>
          <w:marRight w:val="0"/>
          <w:marTop w:val="0"/>
          <w:marBottom w:val="0"/>
          <w:divBdr>
            <w:top w:val="none" w:sz="0" w:space="0" w:color="auto"/>
            <w:left w:val="none" w:sz="0" w:space="0" w:color="auto"/>
            <w:bottom w:val="none" w:sz="0" w:space="0" w:color="auto"/>
            <w:right w:val="none" w:sz="0" w:space="0" w:color="auto"/>
          </w:divBdr>
        </w:div>
        <w:div w:id="851189367">
          <w:marLeft w:val="0"/>
          <w:marRight w:val="0"/>
          <w:marTop w:val="0"/>
          <w:marBottom w:val="0"/>
          <w:divBdr>
            <w:top w:val="none" w:sz="0" w:space="0" w:color="auto"/>
            <w:left w:val="none" w:sz="0" w:space="0" w:color="auto"/>
            <w:bottom w:val="none" w:sz="0" w:space="0" w:color="auto"/>
            <w:right w:val="none" w:sz="0" w:space="0" w:color="auto"/>
          </w:divBdr>
        </w:div>
        <w:div w:id="1292175847">
          <w:marLeft w:val="0"/>
          <w:marRight w:val="0"/>
          <w:marTop w:val="0"/>
          <w:marBottom w:val="0"/>
          <w:divBdr>
            <w:top w:val="none" w:sz="0" w:space="0" w:color="auto"/>
            <w:left w:val="none" w:sz="0" w:space="0" w:color="auto"/>
            <w:bottom w:val="none" w:sz="0" w:space="0" w:color="auto"/>
            <w:right w:val="none" w:sz="0" w:space="0" w:color="auto"/>
          </w:divBdr>
        </w:div>
        <w:div w:id="1641424293">
          <w:marLeft w:val="0"/>
          <w:marRight w:val="0"/>
          <w:marTop w:val="0"/>
          <w:marBottom w:val="0"/>
          <w:divBdr>
            <w:top w:val="none" w:sz="0" w:space="0" w:color="auto"/>
            <w:left w:val="none" w:sz="0" w:space="0" w:color="auto"/>
            <w:bottom w:val="none" w:sz="0" w:space="0" w:color="auto"/>
            <w:right w:val="none" w:sz="0" w:space="0" w:color="auto"/>
          </w:divBdr>
        </w:div>
        <w:div w:id="1198930479">
          <w:marLeft w:val="0"/>
          <w:marRight w:val="0"/>
          <w:marTop w:val="0"/>
          <w:marBottom w:val="0"/>
          <w:divBdr>
            <w:top w:val="none" w:sz="0" w:space="0" w:color="auto"/>
            <w:left w:val="none" w:sz="0" w:space="0" w:color="auto"/>
            <w:bottom w:val="none" w:sz="0" w:space="0" w:color="auto"/>
            <w:right w:val="none" w:sz="0" w:space="0" w:color="auto"/>
          </w:divBdr>
        </w:div>
        <w:div w:id="1078019043">
          <w:marLeft w:val="0"/>
          <w:marRight w:val="0"/>
          <w:marTop w:val="0"/>
          <w:marBottom w:val="0"/>
          <w:divBdr>
            <w:top w:val="none" w:sz="0" w:space="0" w:color="auto"/>
            <w:left w:val="none" w:sz="0" w:space="0" w:color="auto"/>
            <w:bottom w:val="none" w:sz="0" w:space="0" w:color="auto"/>
            <w:right w:val="none" w:sz="0" w:space="0" w:color="auto"/>
          </w:divBdr>
        </w:div>
        <w:div w:id="1905946280">
          <w:marLeft w:val="0"/>
          <w:marRight w:val="0"/>
          <w:marTop w:val="0"/>
          <w:marBottom w:val="0"/>
          <w:divBdr>
            <w:top w:val="none" w:sz="0" w:space="0" w:color="auto"/>
            <w:left w:val="none" w:sz="0" w:space="0" w:color="auto"/>
            <w:bottom w:val="none" w:sz="0" w:space="0" w:color="auto"/>
            <w:right w:val="none" w:sz="0" w:space="0" w:color="auto"/>
          </w:divBdr>
        </w:div>
        <w:div w:id="1289775751">
          <w:marLeft w:val="0"/>
          <w:marRight w:val="0"/>
          <w:marTop w:val="0"/>
          <w:marBottom w:val="0"/>
          <w:divBdr>
            <w:top w:val="none" w:sz="0" w:space="0" w:color="auto"/>
            <w:left w:val="none" w:sz="0" w:space="0" w:color="auto"/>
            <w:bottom w:val="none" w:sz="0" w:space="0" w:color="auto"/>
            <w:right w:val="none" w:sz="0" w:space="0" w:color="auto"/>
          </w:divBdr>
        </w:div>
        <w:div w:id="1628928789">
          <w:marLeft w:val="0"/>
          <w:marRight w:val="0"/>
          <w:marTop w:val="0"/>
          <w:marBottom w:val="0"/>
          <w:divBdr>
            <w:top w:val="none" w:sz="0" w:space="0" w:color="auto"/>
            <w:left w:val="none" w:sz="0" w:space="0" w:color="auto"/>
            <w:bottom w:val="none" w:sz="0" w:space="0" w:color="auto"/>
            <w:right w:val="none" w:sz="0" w:space="0" w:color="auto"/>
          </w:divBdr>
        </w:div>
        <w:div w:id="1925531608">
          <w:marLeft w:val="0"/>
          <w:marRight w:val="0"/>
          <w:marTop w:val="0"/>
          <w:marBottom w:val="0"/>
          <w:divBdr>
            <w:top w:val="none" w:sz="0" w:space="0" w:color="auto"/>
            <w:left w:val="none" w:sz="0" w:space="0" w:color="auto"/>
            <w:bottom w:val="none" w:sz="0" w:space="0" w:color="auto"/>
            <w:right w:val="none" w:sz="0" w:space="0" w:color="auto"/>
          </w:divBdr>
        </w:div>
        <w:div w:id="1130824828">
          <w:marLeft w:val="0"/>
          <w:marRight w:val="0"/>
          <w:marTop w:val="0"/>
          <w:marBottom w:val="0"/>
          <w:divBdr>
            <w:top w:val="none" w:sz="0" w:space="0" w:color="auto"/>
            <w:left w:val="none" w:sz="0" w:space="0" w:color="auto"/>
            <w:bottom w:val="none" w:sz="0" w:space="0" w:color="auto"/>
            <w:right w:val="none" w:sz="0" w:space="0" w:color="auto"/>
          </w:divBdr>
        </w:div>
        <w:div w:id="394594823">
          <w:marLeft w:val="0"/>
          <w:marRight w:val="0"/>
          <w:marTop w:val="0"/>
          <w:marBottom w:val="0"/>
          <w:divBdr>
            <w:top w:val="none" w:sz="0" w:space="0" w:color="auto"/>
            <w:left w:val="none" w:sz="0" w:space="0" w:color="auto"/>
            <w:bottom w:val="none" w:sz="0" w:space="0" w:color="auto"/>
            <w:right w:val="none" w:sz="0" w:space="0" w:color="auto"/>
          </w:divBdr>
        </w:div>
        <w:div w:id="831484596">
          <w:marLeft w:val="0"/>
          <w:marRight w:val="0"/>
          <w:marTop w:val="0"/>
          <w:marBottom w:val="0"/>
          <w:divBdr>
            <w:top w:val="none" w:sz="0" w:space="0" w:color="auto"/>
            <w:left w:val="none" w:sz="0" w:space="0" w:color="auto"/>
            <w:bottom w:val="none" w:sz="0" w:space="0" w:color="auto"/>
            <w:right w:val="none" w:sz="0" w:space="0" w:color="auto"/>
          </w:divBdr>
        </w:div>
        <w:div w:id="534120358">
          <w:marLeft w:val="0"/>
          <w:marRight w:val="0"/>
          <w:marTop w:val="0"/>
          <w:marBottom w:val="0"/>
          <w:divBdr>
            <w:top w:val="none" w:sz="0" w:space="0" w:color="auto"/>
            <w:left w:val="none" w:sz="0" w:space="0" w:color="auto"/>
            <w:bottom w:val="none" w:sz="0" w:space="0" w:color="auto"/>
            <w:right w:val="none" w:sz="0" w:space="0" w:color="auto"/>
          </w:divBdr>
        </w:div>
      </w:divsChild>
    </w:div>
    <w:div w:id="1789083900">
      <w:bodyDiv w:val="1"/>
      <w:marLeft w:val="0"/>
      <w:marRight w:val="0"/>
      <w:marTop w:val="0"/>
      <w:marBottom w:val="0"/>
      <w:divBdr>
        <w:top w:val="none" w:sz="0" w:space="0" w:color="auto"/>
        <w:left w:val="none" w:sz="0" w:space="0" w:color="auto"/>
        <w:bottom w:val="none" w:sz="0" w:space="0" w:color="auto"/>
        <w:right w:val="none" w:sz="0" w:space="0" w:color="auto"/>
      </w:divBdr>
      <w:divsChild>
        <w:div w:id="2030182125">
          <w:marLeft w:val="0"/>
          <w:marRight w:val="0"/>
          <w:marTop w:val="0"/>
          <w:marBottom w:val="0"/>
          <w:divBdr>
            <w:top w:val="none" w:sz="0" w:space="0" w:color="auto"/>
            <w:left w:val="none" w:sz="0" w:space="0" w:color="auto"/>
            <w:bottom w:val="none" w:sz="0" w:space="0" w:color="auto"/>
            <w:right w:val="none" w:sz="0" w:space="0" w:color="auto"/>
          </w:divBdr>
          <w:divsChild>
            <w:div w:id="1824083106">
              <w:marLeft w:val="0"/>
              <w:marRight w:val="0"/>
              <w:marTop w:val="0"/>
              <w:marBottom w:val="0"/>
              <w:divBdr>
                <w:top w:val="none" w:sz="0" w:space="0" w:color="auto"/>
                <w:left w:val="none" w:sz="0" w:space="0" w:color="auto"/>
                <w:bottom w:val="none" w:sz="0" w:space="0" w:color="auto"/>
                <w:right w:val="none" w:sz="0" w:space="0" w:color="auto"/>
              </w:divBdr>
              <w:divsChild>
                <w:div w:id="1066486762">
                  <w:marLeft w:val="0"/>
                  <w:marRight w:val="0"/>
                  <w:marTop w:val="0"/>
                  <w:marBottom w:val="0"/>
                  <w:divBdr>
                    <w:top w:val="none" w:sz="0" w:space="0" w:color="auto"/>
                    <w:left w:val="none" w:sz="0" w:space="0" w:color="auto"/>
                    <w:bottom w:val="none" w:sz="0" w:space="0" w:color="auto"/>
                    <w:right w:val="none" w:sz="0" w:space="0" w:color="auto"/>
                  </w:divBdr>
                  <w:divsChild>
                    <w:div w:id="1893080251">
                      <w:marLeft w:val="0"/>
                      <w:marRight w:val="0"/>
                      <w:marTop w:val="0"/>
                      <w:marBottom w:val="0"/>
                      <w:divBdr>
                        <w:top w:val="none" w:sz="0" w:space="0" w:color="auto"/>
                        <w:left w:val="none" w:sz="0" w:space="0" w:color="auto"/>
                        <w:bottom w:val="none" w:sz="0" w:space="0" w:color="auto"/>
                        <w:right w:val="none" w:sz="0" w:space="0" w:color="auto"/>
                      </w:divBdr>
                      <w:divsChild>
                        <w:div w:id="738551992">
                          <w:marLeft w:val="0"/>
                          <w:marRight w:val="0"/>
                          <w:marTop w:val="0"/>
                          <w:marBottom w:val="0"/>
                          <w:divBdr>
                            <w:top w:val="none" w:sz="0" w:space="0" w:color="auto"/>
                            <w:left w:val="none" w:sz="0" w:space="0" w:color="auto"/>
                            <w:bottom w:val="none" w:sz="0" w:space="0" w:color="auto"/>
                            <w:right w:val="none" w:sz="0" w:space="0" w:color="auto"/>
                          </w:divBdr>
                          <w:divsChild>
                            <w:div w:id="1620067067">
                              <w:marLeft w:val="0"/>
                              <w:marRight w:val="0"/>
                              <w:marTop w:val="0"/>
                              <w:marBottom w:val="0"/>
                              <w:divBdr>
                                <w:top w:val="none" w:sz="0" w:space="0" w:color="auto"/>
                                <w:left w:val="none" w:sz="0" w:space="0" w:color="auto"/>
                                <w:bottom w:val="none" w:sz="0" w:space="0" w:color="auto"/>
                                <w:right w:val="none" w:sz="0" w:space="0" w:color="auto"/>
                              </w:divBdr>
                              <w:divsChild>
                                <w:div w:id="1330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90058">
      <w:bodyDiv w:val="1"/>
      <w:marLeft w:val="0"/>
      <w:marRight w:val="0"/>
      <w:marTop w:val="0"/>
      <w:marBottom w:val="0"/>
      <w:divBdr>
        <w:top w:val="none" w:sz="0" w:space="0" w:color="auto"/>
        <w:left w:val="none" w:sz="0" w:space="0" w:color="auto"/>
        <w:bottom w:val="none" w:sz="0" w:space="0" w:color="auto"/>
        <w:right w:val="none" w:sz="0" w:space="0" w:color="auto"/>
      </w:divBdr>
      <w:divsChild>
        <w:div w:id="327221447">
          <w:marLeft w:val="0"/>
          <w:marRight w:val="0"/>
          <w:marTop w:val="0"/>
          <w:marBottom w:val="0"/>
          <w:divBdr>
            <w:top w:val="none" w:sz="0" w:space="0" w:color="auto"/>
            <w:left w:val="none" w:sz="0" w:space="0" w:color="auto"/>
            <w:bottom w:val="none" w:sz="0" w:space="0" w:color="auto"/>
            <w:right w:val="none" w:sz="0" w:space="0" w:color="auto"/>
          </w:divBdr>
          <w:divsChild>
            <w:div w:id="425003948">
              <w:marLeft w:val="0"/>
              <w:marRight w:val="0"/>
              <w:marTop w:val="0"/>
              <w:marBottom w:val="0"/>
              <w:divBdr>
                <w:top w:val="none" w:sz="0" w:space="0" w:color="auto"/>
                <w:left w:val="none" w:sz="0" w:space="0" w:color="auto"/>
                <w:bottom w:val="none" w:sz="0" w:space="0" w:color="auto"/>
                <w:right w:val="none" w:sz="0" w:space="0" w:color="auto"/>
              </w:divBdr>
            </w:div>
            <w:div w:id="1432435519">
              <w:marLeft w:val="0"/>
              <w:marRight w:val="0"/>
              <w:marTop w:val="0"/>
              <w:marBottom w:val="0"/>
              <w:divBdr>
                <w:top w:val="none" w:sz="0" w:space="0" w:color="auto"/>
                <w:left w:val="none" w:sz="0" w:space="0" w:color="auto"/>
                <w:bottom w:val="none" w:sz="0" w:space="0" w:color="auto"/>
                <w:right w:val="none" w:sz="0" w:space="0" w:color="auto"/>
              </w:divBdr>
            </w:div>
            <w:div w:id="1823042539">
              <w:marLeft w:val="0"/>
              <w:marRight w:val="0"/>
              <w:marTop w:val="0"/>
              <w:marBottom w:val="0"/>
              <w:divBdr>
                <w:top w:val="none" w:sz="0" w:space="0" w:color="auto"/>
                <w:left w:val="none" w:sz="0" w:space="0" w:color="auto"/>
                <w:bottom w:val="none" w:sz="0" w:space="0" w:color="auto"/>
                <w:right w:val="none" w:sz="0" w:space="0" w:color="auto"/>
              </w:divBdr>
            </w:div>
            <w:div w:id="784154267">
              <w:marLeft w:val="0"/>
              <w:marRight w:val="0"/>
              <w:marTop w:val="0"/>
              <w:marBottom w:val="0"/>
              <w:divBdr>
                <w:top w:val="none" w:sz="0" w:space="0" w:color="auto"/>
                <w:left w:val="none" w:sz="0" w:space="0" w:color="auto"/>
                <w:bottom w:val="none" w:sz="0" w:space="0" w:color="auto"/>
                <w:right w:val="none" w:sz="0" w:space="0" w:color="auto"/>
              </w:divBdr>
            </w:div>
            <w:div w:id="1315178738">
              <w:marLeft w:val="0"/>
              <w:marRight w:val="0"/>
              <w:marTop w:val="0"/>
              <w:marBottom w:val="0"/>
              <w:divBdr>
                <w:top w:val="none" w:sz="0" w:space="0" w:color="auto"/>
                <w:left w:val="none" w:sz="0" w:space="0" w:color="auto"/>
                <w:bottom w:val="none" w:sz="0" w:space="0" w:color="auto"/>
                <w:right w:val="none" w:sz="0" w:space="0" w:color="auto"/>
              </w:divBdr>
            </w:div>
            <w:div w:id="741416343">
              <w:marLeft w:val="0"/>
              <w:marRight w:val="0"/>
              <w:marTop w:val="0"/>
              <w:marBottom w:val="0"/>
              <w:divBdr>
                <w:top w:val="none" w:sz="0" w:space="0" w:color="auto"/>
                <w:left w:val="none" w:sz="0" w:space="0" w:color="auto"/>
                <w:bottom w:val="none" w:sz="0" w:space="0" w:color="auto"/>
                <w:right w:val="none" w:sz="0" w:space="0" w:color="auto"/>
              </w:divBdr>
            </w:div>
            <w:div w:id="1063986842">
              <w:marLeft w:val="0"/>
              <w:marRight w:val="0"/>
              <w:marTop w:val="0"/>
              <w:marBottom w:val="0"/>
              <w:divBdr>
                <w:top w:val="none" w:sz="0" w:space="0" w:color="auto"/>
                <w:left w:val="none" w:sz="0" w:space="0" w:color="auto"/>
                <w:bottom w:val="none" w:sz="0" w:space="0" w:color="auto"/>
                <w:right w:val="none" w:sz="0" w:space="0" w:color="auto"/>
              </w:divBdr>
            </w:div>
            <w:div w:id="1669747777">
              <w:marLeft w:val="0"/>
              <w:marRight w:val="0"/>
              <w:marTop w:val="0"/>
              <w:marBottom w:val="0"/>
              <w:divBdr>
                <w:top w:val="none" w:sz="0" w:space="0" w:color="auto"/>
                <w:left w:val="none" w:sz="0" w:space="0" w:color="auto"/>
                <w:bottom w:val="none" w:sz="0" w:space="0" w:color="auto"/>
                <w:right w:val="none" w:sz="0" w:space="0" w:color="auto"/>
              </w:divBdr>
            </w:div>
            <w:div w:id="1976181737">
              <w:marLeft w:val="0"/>
              <w:marRight w:val="0"/>
              <w:marTop w:val="0"/>
              <w:marBottom w:val="0"/>
              <w:divBdr>
                <w:top w:val="none" w:sz="0" w:space="0" w:color="auto"/>
                <w:left w:val="none" w:sz="0" w:space="0" w:color="auto"/>
                <w:bottom w:val="none" w:sz="0" w:space="0" w:color="auto"/>
                <w:right w:val="none" w:sz="0" w:space="0" w:color="auto"/>
              </w:divBdr>
            </w:div>
            <w:div w:id="789936525">
              <w:marLeft w:val="0"/>
              <w:marRight w:val="0"/>
              <w:marTop w:val="0"/>
              <w:marBottom w:val="0"/>
              <w:divBdr>
                <w:top w:val="none" w:sz="0" w:space="0" w:color="auto"/>
                <w:left w:val="none" w:sz="0" w:space="0" w:color="auto"/>
                <w:bottom w:val="none" w:sz="0" w:space="0" w:color="auto"/>
                <w:right w:val="none" w:sz="0" w:space="0" w:color="auto"/>
              </w:divBdr>
            </w:div>
            <w:div w:id="989283585">
              <w:marLeft w:val="0"/>
              <w:marRight w:val="0"/>
              <w:marTop w:val="0"/>
              <w:marBottom w:val="0"/>
              <w:divBdr>
                <w:top w:val="none" w:sz="0" w:space="0" w:color="auto"/>
                <w:left w:val="none" w:sz="0" w:space="0" w:color="auto"/>
                <w:bottom w:val="none" w:sz="0" w:space="0" w:color="auto"/>
                <w:right w:val="none" w:sz="0" w:space="0" w:color="auto"/>
              </w:divBdr>
            </w:div>
            <w:div w:id="1710111209">
              <w:marLeft w:val="0"/>
              <w:marRight w:val="0"/>
              <w:marTop w:val="0"/>
              <w:marBottom w:val="0"/>
              <w:divBdr>
                <w:top w:val="none" w:sz="0" w:space="0" w:color="auto"/>
                <w:left w:val="none" w:sz="0" w:space="0" w:color="auto"/>
                <w:bottom w:val="none" w:sz="0" w:space="0" w:color="auto"/>
                <w:right w:val="none" w:sz="0" w:space="0" w:color="auto"/>
              </w:divBdr>
            </w:div>
            <w:div w:id="748505879">
              <w:marLeft w:val="0"/>
              <w:marRight w:val="0"/>
              <w:marTop w:val="0"/>
              <w:marBottom w:val="0"/>
              <w:divBdr>
                <w:top w:val="none" w:sz="0" w:space="0" w:color="auto"/>
                <w:left w:val="none" w:sz="0" w:space="0" w:color="auto"/>
                <w:bottom w:val="none" w:sz="0" w:space="0" w:color="auto"/>
                <w:right w:val="none" w:sz="0" w:space="0" w:color="auto"/>
              </w:divBdr>
            </w:div>
            <w:div w:id="1073506093">
              <w:marLeft w:val="0"/>
              <w:marRight w:val="0"/>
              <w:marTop w:val="0"/>
              <w:marBottom w:val="0"/>
              <w:divBdr>
                <w:top w:val="none" w:sz="0" w:space="0" w:color="auto"/>
                <w:left w:val="none" w:sz="0" w:space="0" w:color="auto"/>
                <w:bottom w:val="none" w:sz="0" w:space="0" w:color="auto"/>
                <w:right w:val="none" w:sz="0" w:space="0" w:color="auto"/>
              </w:divBdr>
            </w:div>
            <w:div w:id="1284114570">
              <w:marLeft w:val="0"/>
              <w:marRight w:val="0"/>
              <w:marTop w:val="0"/>
              <w:marBottom w:val="0"/>
              <w:divBdr>
                <w:top w:val="none" w:sz="0" w:space="0" w:color="auto"/>
                <w:left w:val="none" w:sz="0" w:space="0" w:color="auto"/>
                <w:bottom w:val="none" w:sz="0" w:space="0" w:color="auto"/>
                <w:right w:val="none" w:sz="0" w:space="0" w:color="auto"/>
              </w:divBdr>
            </w:div>
            <w:div w:id="453796242">
              <w:marLeft w:val="0"/>
              <w:marRight w:val="0"/>
              <w:marTop w:val="0"/>
              <w:marBottom w:val="0"/>
              <w:divBdr>
                <w:top w:val="none" w:sz="0" w:space="0" w:color="auto"/>
                <w:left w:val="none" w:sz="0" w:space="0" w:color="auto"/>
                <w:bottom w:val="none" w:sz="0" w:space="0" w:color="auto"/>
                <w:right w:val="none" w:sz="0" w:space="0" w:color="auto"/>
              </w:divBdr>
            </w:div>
            <w:div w:id="965164483">
              <w:marLeft w:val="0"/>
              <w:marRight w:val="0"/>
              <w:marTop w:val="0"/>
              <w:marBottom w:val="0"/>
              <w:divBdr>
                <w:top w:val="none" w:sz="0" w:space="0" w:color="auto"/>
                <w:left w:val="none" w:sz="0" w:space="0" w:color="auto"/>
                <w:bottom w:val="none" w:sz="0" w:space="0" w:color="auto"/>
                <w:right w:val="none" w:sz="0" w:space="0" w:color="auto"/>
              </w:divBdr>
            </w:div>
            <w:div w:id="2028798018">
              <w:marLeft w:val="0"/>
              <w:marRight w:val="0"/>
              <w:marTop w:val="0"/>
              <w:marBottom w:val="0"/>
              <w:divBdr>
                <w:top w:val="none" w:sz="0" w:space="0" w:color="auto"/>
                <w:left w:val="none" w:sz="0" w:space="0" w:color="auto"/>
                <w:bottom w:val="none" w:sz="0" w:space="0" w:color="auto"/>
                <w:right w:val="none" w:sz="0" w:space="0" w:color="auto"/>
              </w:divBdr>
            </w:div>
            <w:div w:id="2024168722">
              <w:marLeft w:val="0"/>
              <w:marRight w:val="0"/>
              <w:marTop w:val="0"/>
              <w:marBottom w:val="0"/>
              <w:divBdr>
                <w:top w:val="none" w:sz="0" w:space="0" w:color="auto"/>
                <w:left w:val="none" w:sz="0" w:space="0" w:color="auto"/>
                <w:bottom w:val="none" w:sz="0" w:space="0" w:color="auto"/>
                <w:right w:val="none" w:sz="0" w:space="0" w:color="auto"/>
              </w:divBdr>
            </w:div>
            <w:div w:id="441195420">
              <w:marLeft w:val="0"/>
              <w:marRight w:val="0"/>
              <w:marTop w:val="0"/>
              <w:marBottom w:val="0"/>
              <w:divBdr>
                <w:top w:val="none" w:sz="0" w:space="0" w:color="auto"/>
                <w:left w:val="none" w:sz="0" w:space="0" w:color="auto"/>
                <w:bottom w:val="none" w:sz="0" w:space="0" w:color="auto"/>
                <w:right w:val="none" w:sz="0" w:space="0" w:color="auto"/>
              </w:divBdr>
            </w:div>
            <w:div w:id="1067613006">
              <w:marLeft w:val="0"/>
              <w:marRight w:val="0"/>
              <w:marTop w:val="0"/>
              <w:marBottom w:val="0"/>
              <w:divBdr>
                <w:top w:val="none" w:sz="0" w:space="0" w:color="auto"/>
                <w:left w:val="none" w:sz="0" w:space="0" w:color="auto"/>
                <w:bottom w:val="none" w:sz="0" w:space="0" w:color="auto"/>
                <w:right w:val="none" w:sz="0" w:space="0" w:color="auto"/>
              </w:divBdr>
            </w:div>
            <w:div w:id="2063551220">
              <w:marLeft w:val="0"/>
              <w:marRight w:val="0"/>
              <w:marTop w:val="0"/>
              <w:marBottom w:val="0"/>
              <w:divBdr>
                <w:top w:val="none" w:sz="0" w:space="0" w:color="auto"/>
                <w:left w:val="none" w:sz="0" w:space="0" w:color="auto"/>
                <w:bottom w:val="none" w:sz="0" w:space="0" w:color="auto"/>
                <w:right w:val="none" w:sz="0" w:space="0" w:color="auto"/>
              </w:divBdr>
            </w:div>
            <w:div w:id="288439462">
              <w:marLeft w:val="0"/>
              <w:marRight w:val="0"/>
              <w:marTop w:val="0"/>
              <w:marBottom w:val="0"/>
              <w:divBdr>
                <w:top w:val="none" w:sz="0" w:space="0" w:color="auto"/>
                <w:left w:val="none" w:sz="0" w:space="0" w:color="auto"/>
                <w:bottom w:val="none" w:sz="0" w:space="0" w:color="auto"/>
                <w:right w:val="none" w:sz="0" w:space="0" w:color="auto"/>
              </w:divBdr>
            </w:div>
            <w:div w:id="1406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7703">
      <w:bodyDiv w:val="1"/>
      <w:marLeft w:val="0"/>
      <w:marRight w:val="0"/>
      <w:marTop w:val="0"/>
      <w:marBottom w:val="0"/>
      <w:divBdr>
        <w:top w:val="none" w:sz="0" w:space="0" w:color="auto"/>
        <w:left w:val="none" w:sz="0" w:space="0" w:color="auto"/>
        <w:bottom w:val="none" w:sz="0" w:space="0" w:color="auto"/>
        <w:right w:val="none" w:sz="0" w:space="0" w:color="auto"/>
      </w:divBdr>
      <w:divsChild>
        <w:div w:id="1745840044">
          <w:marLeft w:val="0"/>
          <w:marRight w:val="0"/>
          <w:marTop w:val="0"/>
          <w:marBottom w:val="0"/>
          <w:divBdr>
            <w:top w:val="none" w:sz="0" w:space="0" w:color="auto"/>
            <w:left w:val="none" w:sz="0" w:space="0" w:color="auto"/>
            <w:bottom w:val="none" w:sz="0" w:space="0" w:color="auto"/>
            <w:right w:val="none" w:sz="0" w:space="0" w:color="auto"/>
          </w:divBdr>
          <w:divsChild>
            <w:div w:id="2025740921">
              <w:marLeft w:val="0"/>
              <w:marRight w:val="0"/>
              <w:marTop w:val="0"/>
              <w:marBottom w:val="0"/>
              <w:divBdr>
                <w:top w:val="none" w:sz="0" w:space="0" w:color="auto"/>
                <w:left w:val="none" w:sz="0" w:space="0" w:color="auto"/>
                <w:bottom w:val="none" w:sz="0" w:space="0" w:color="auto"/>
                <w:right w:val="none" w:sz="0" w:space="0" w:color="auto"/>
              </w:divBdr>
              <w:divsChild>
                <w:div w:id="1453750313">
                  <w:marLeft w:val="0"/>
                  <w:marRight w:val="0"/>
                  <w:marTop w:val="0"/>
                  <w:marBottom w:val="0"/>
                  <w:divBdr>
                    <w:top w:val="none" w:sz="0" w:space="0" w:color="auto"/>
                    <w:left w:val="none" w:sz="0" w:space="0" w:color="auto"/>
                    <w:bottom w:val="none" w:sz="0" w:space="0" w:color="auto"/>
                    <w:right w:val="none" w:sz="0" w:space="0" w:color="auto"/>
                  </w:divBdr>
                  <w:divsChild>
                    <w:div w:id="1122260346">
                      <w:marLeft w:val="0"/>
                      <w:marRight w:val="0"/>
                      <w:marTop w:val="0"/>
                      <w:marBottom w:val="0"/>
                      <w:divBdr>
                        <w:top w:val="none" w:sz="0" w:space="0" w:color="auto"/>
                        <w:left w:val="none" w:sz="0" w:space="0" w:color="auto"/>
                        <w:bottom w:val="none" w:sz="0" w:space="0" w:color="auto"/>
                        <w:right w:val="none" w:sz="0" w:space="0" w:color="auto"/>
                      </w:divBdr>
                      <w:divsChild>
                        <w:div w:id="809709733">
                          <w:marLeft w:val="2325"/>
                          <w:marRight w:val="0"/>
                          <w:marTop w:val="0"/>
                          <w:marBottom w:val="0"/>
                          <w:divBdr>
                            <w:top w:val="none" w:sz="0" w:space="0" w:color="auto"/>
                            <w:left w:val="none" w:sz="0" w:space="0" w:color="auto"/>
                            <w:bottom w:val="none" w:sz="0" w:space="0" w:color="auto"/>
                            <w:right w:val="none" w:sz="0" w:space="0" w:color="auto"/>
                          </w:divBdr>
                          <w:divsChild>
                            <w:div w:id="2101950189">
                              <w:marLeft w:val="0"/>
                              <w:marRight w:val="0"/>
                              <w:marTop w:val="0"/>
                              <w:marBottom w:val="0"/>
                              <w:divBdr>
                                <w:top w:val="none" w:sz="0" w:space="0" w:color="auto"/>
                                <w:left w:val="none" w:sz="0" w:space="0" w:color="auto"/>
                                <w:bottom w:val="none" w:sz="0" w:space="0" w:color="auto"/>
                                <w:right w:val="none" w:sz="0" w:space="0" w:color="auto"/>
                              </w:divBdr>
                              <w:divsChild>
                                <w:div w:id="1206138910">
                                  <w:marLeft w:val="0"/>
                                  <w:marRight w:val="0"/>
                                  <w:marTop w:val="0"/>
                                  <w:marBottom w:val="0"/>
                                  <w:divBdr>
                                    <w:top w:val="none" w:sz="0" w:space="0" w:color="auto"/>
                                    <w:left w:val="none" w:sz="0" w:space="0" w:color="auto"/>
                                    <w:bottom w:val="none" w:sz="0" w:space="0" w:color="auto"/>
                                    <w:right w:val="none" w:sz="0" w:space="0" w:color="auto"/>
                                  </w:divBdr>
                                  <w:divsChild>
                                    <w:div w:id="1464808644">
                                      <w:marLeft w:val="0"/>
                                      <w:marRight w:val="0"/>
                                      <w:marTop w:val="0"/>
                                      <w:marBottom w:val="0"/>
                                      <w:divBdr>
                                        <w:top w:val="none" w:sz="0" w:space="0" w:color="auto"/>
                                        <w:left w:val="none" w:sz="0" w:space="0" w:color="auto"/>
                                        <w:bottom w:val="none" w:sz="0" w:space="0" w:color="auto"/>
                                        <w:right w:val="none" w:sz="0" w:space="0" w:color="auto"/>
                                      </w:divBdr>
                                      <w:divsChild>
                                        <w:div w:id="347290056">
                                          <w:marLeft w:val="0"/>
                                          <w:marRight w:val="0"/>
                                          <w:marTop w:val="0"/>
                                          <w:marBottom w:val="0"/>
                                          <w:divBdr>
                                            <w:top w:val="none" w:sz="0" w:space="0" w:color="auto"/>
                                            <w:left w:val="none" w:sz="0" w:space="0" w:color="auto"/>
                                            <w:bottom w:val="none" w:sz="0" w:space="0" w:color="auto"/>
                                            <w:right w:val="none" w:sz="0" w:space="0" w:color="auto"/>
                                          </w:divBdr>
                                          <w:divsChild>
                                            <w:div w:id="553547848">
                                              <w:marLeft w:val="0"/>
                                              <w:marRight w:val="0"/>
                                              <w:marTop w:val="0"/>
                                              <w:marBottom w:val="0"/>
                                              <w:divBdr>
                                                <w:top w:val="single" w:sz="6" w:space="15" w:color="E5E5E5"/>
                                                <w:left w:val="none" w:sz="0" w:space="0" w:color="auto"/>
                                                <w:bottom w:val="none" w:sz="0" w:space="0" w:color="auto"/>
                                                <w:right w:val="none" w:sz="0" w:space="0" w:color="auto"/>
                                              </w:divBdr>
                                              <w:divsChild>
                                                <w:div w:id="1823083445">
                                                  <w:marLeft w:val="0"/>
                                                  <w:marRight w:val="0"/>
                                                  <w:marTop w:val="75"/>
                                                  <w:marBottom w:val="0"/>
                                                  <w:divBdr>
                                                    <w:top w:val="none" w:sz="0" w:space="0" w:color="auto"/>
                                                    <w:left w:val="none" w:sz="0" w:space="0" w:color="auto"/>
                                                    <w:bottom w:val="none" w:sz="0" w:space="0" w:color="auto"/>
                                                    <w:right w:val="none" w:sz="0" w:space="0" w:color="auto"/>
                                                  </w:divBdr>
                                                  <w:divsChild>
                                                    <w:div w:id="411663585">
                                                      <w:marLeft w:val="0"/>
                                                      <w:marRight w:val="0"/>
                                                      <w:marTop w:val="0"/>
                                                      <w:marBottom w:val="0"/>
                                                      <w:divBdr>
                                                        <w:top w:val="none" w:sz="0" w:space="0" w:color="auto"/>
                                                        <w:left w:val="none" w:sz="0" w:space="0" w:color="auto"/>
                                                        <w:bottom w:val="none" w:sz="0" w:space="0" w:color="auto"/>
                                                        <w:right w:val="none" w:sz="0" w:space="0" w:color="auto"/>
                                                      </w:divBdr>
                                                      <w:divsChild>
                                                        <w:div w:id="1511292717">
                                                          <w:marLeft w:val="0"/>
                                                          <w:marRight w:val="0"/>
                                                          <w:marTop w:val="0"/>
                                                          <w:marBottom w:val="0"/>
                                                          <w:divBdr>
                                                            <w:top w:val="none" w:sz="0" w:space="0" w:color="auto"/>
                                                            <w:left w:val="none" w:sz="0" w:space="0" w:color="auto"/>
                                                            <w:bottom w:val="none" w:sz="0" w:space="0" w:color="auto"/>
                                                            <w:right w:val="none" w:sz="0" w:space="0" w:color="auto"/>
                                                          </w:divBdr>
                                                          <w:divsChild>
                                                            <w:div w:id="950016900">
                                                              <w:marLeft w:val="0"/>
                                                              <w:marRight w:val="0"/>
                                                              <w:marTop w:val="0"/>
                                                              <w:marBottom w:val="0"/>
                                                              <w:divBdr>
                                                                <w:top w:val="none" w:sz="0" w:space="0" w:color="auto"/>
                                                                <w:left w:val="none" w:sz="0" w:space="0" w:color="auto"/>
                                                                <w:bottom w:val="none" w:sz="0" w:space="0" w:color="auto"/>
                                                                <w:right w:val="none" w:sz="0" w:space="0" w:color="auto"/>
                                                              </w:divBdr>
                                                            </w:div>
                                                            <w:div w:id="668141993">
                                                              <w:marLeft w:val="0"/>
                                                              <w:marRight w:val="0"/>
                                                              <w:marTop w:val="0"/>
                                                              <w:marBottom w:val="0"/>
                                                              <w:divBdr>
                                                                <w:top w:val="none" w:sz="0" w:space="0" w:color="auto"/>
                                                                <w:left w:val="none" w:sz="0" w:space="0" w:color="auto"/>
                                                                <w:bottom w:val="none" w:sz="0" w:space="0" w:color="auto"/>
                                                                <w:right w:val="none" w:sz="0" w:space="0" w:color="auto"/>
                                                              </w:divBdr>
                                                            </w:div>
                                                            <w:div w:id="473067783">
                                                              <w:marLeft w:val="0"/>
                                                              <w:marRight w:val="0"/>
                                                              <w:marTop w:val="0"/>
                                                              <w:marBottom w:val="0"/>
                                                              <w:divBdr>
                                                                <w:top w:val="none" w:sz="0" w:space="0" w:color="auto"/>
                                                                <w:left w:val="none" w:sz="0" w:space="0" w:color="auto"/>
                                                                <w:bottom w:val="none" w:sz="0" w:space="0" w:color="auto"/>
                                                                <w:right w:val="none" w:sz="0" w:space="0" w:color="auto"/>
                                                              </w:divBdr>
                                                            </w:div>
                                                            <w:div w:id="892541778">
                                                              <w:marLeft w:val="0"/>
                                                              <w:marRight w:val="0"/>
                                                              <w:marTop w:val="0"/>
                                                              <w:marBottom w:val="0"/>
                                                              <w:divBdr>
                                                                <w:top w:val="none" w:sz="0" w:space="0" w:color="auto"/>
                                                                <w:left w:val="none" w:sz="0" w:space="0" w:color="auto"/>
                                                                <w:bottom w:val="none" w:sz="0" w:space="0" w:color="auto"/>
                                                                <w:right w:val="none" w:sz="0" w:space="0" w:color="auto"/>
                                                              </w:divBdr>
                                                            </w:div>
                                                            <w:div w:id="792945840">
                                                              <w:marLeft w:val="0"/>
                                                              <w:marRight w:val="0"/>
                                                              <w:marTop w:val="0"/>
                                                              <w:marBottom w:val="0"/>
                                                              <w:divBdr>
                                                                <w:top w:val="none" w:sz="0" w:space="0" w:color="auto"/>
                                                                <w:left w:val="none" w:sz="0" w:space="0" w:color="auto"/>
                                                                <w:bottom w:val="none" w:sz="0" w:space="0" w:color="auto"/>
                                                                <w:right w:val="none" w:sz="0" w:space="0" w:color="auto"/>
                                                              </w:divBdr>
                                                            </w:div>
                                                            <w:div w:id="1718622439">
                                                              <w:marLeft w:val="0"/>
                                                              <w:marRight w:val="0"/>
                                                              <w:marTop w:val="0"/>
                                                              <w:marBottom w:val="0"/>
                                                              <w:divBdr>
                                                                <w:top w:val="none" w:sz="0" w:space="0" w:color="auto"/>
                                                                <w:left w:val="none" w:sz="0" w:space="0" w:color="auto"/>
                                                                <w:bottom w:val="none" w:sz="0" w:space="0" w:color="auto"/>
                                                                <w:right w:val="none" w:sz="0" w:space="0" w:color="auto"/>
                                                              </w:divBdr>
                                                            </w:div>
                                                            <w:div w:id="1622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6055">
      <w:bodyDiv w:val="1"/>
      <w:marLeft w:val="0"/>
      <w:marRight w:val="0"/>
      <w:marTop w:val="0"/>
      <w:marBottom w:val="0"/>
      <w:divBdr>
        <w:top w:val="none" w:sz="0" w:space="0" w:color="auto"/>
        <w:left w:val="none" w:sz="0" w:space="0" w:color="auto"/>
        <w:bottom w:val="none" w:sz="0" w:space="0" w:color="auto"/>
        <w:right w:val="none" w:sz="0" w:space="0" w:color="auto"/>
      </w:divBdr>
      <w:divsChild>
        <w:div w:id="914516379">
          <w:marLeft w:val="0"/>
          <w:marRight w:val="0"/>
          <w:marTop w:val="0"/>
          <w:marBottom w:val="0"/>
          <w:divBdr>
            <w:top w:val="none" w:sz="0" w:space="0" w:color="auto"/>
            <w:left w:val="none" w:sz="0" w:space="0" w:color="auto"/>
            <w:bottom w:val="none" w:sz="0" w:space="0" w:color="auto"/>
            <w:right w:val="none" w:sz="0" w:space="0" w:color="auto"/>
          </w:divBdr>
        </w:div>
        <w:div w:id="53966540">
          <w:marLeft w:val="0"/>
          <w:marRight w:val="0"/>
          <w:marTop w:val="0"/>
          <w:marBottom w:val="0"/>
          <w:divBdr>
            <w:top w:val="none" w:sz="0" w:space="0" w:color="auto"/>
            <w:left w:val="none" w:sz="0" w:space="0" w:color="auto"/>
            <w:bottom w:val="none" w:sz="0" w:space="0" w:color="auto"/>
            <w:right w:val="none" w:sz="0" w:space="0" w:color="auto"/>
          </w:divBdr>
        </w:div>
        <w:div w:id="413819676">
          <w:marLeft w:val="0"/>
          <w:marRight w:val="0"/>
          <w:marTop w:val="0"/>
          <w:marBottom w:val="0"/>
          <w:divBdr>
            <w:top w:val="none" w:sz="0" w:space="0" w:color="auto"/>
            <w:left w:val="none" w:sz="0" w:space="0" w:color="auto"/>
            <w:bottom w:val="none" w:sz="0" w:space="0" w:color="auto"/>
            <w:right w:val="none" w:sz="0" w:space="0" w:color="auto"/>
          </w:divBdr>
        </w:div>
        <w:div w:id="1504201415">
          <w:marLeft w:val="0"/>
          <w:marRight w:val="0"/>
          <w:marTop w:val="0"/>
          <w:marBottom w:val="0"/>
          <w:divBdr>
            <w:top w:val="none" w:sz="0" w:space="0" w:color="auto"/>
            <w:left w:val="none" w:sz="0" w:space="0" w:color="auto"/>
            <w:bottom w:val="none" w:sz="0" w:space="0" w:color="auto"/>
            <w:right w:val="none" w:sz="0" w:space="0" w:color="auto"/>
          </w:divBdr>
        </w:div>
        <w:div w:id="1263996376">
          <w:marLeft w:val="0"/>
          <w:marRight w:val="0"/>
          <w:marTop w:val="0"/>
          <w:marBottom w:val="0"/>
          <w:divBdr>
            <w:top w:val="none" w:sz="0" w:space="0" w:color="auto"/>
            <w:left w:val="none" w:sz="0" w:space="0" w:color="auto"/>
            <w:bottom w:val="none" w:sz="0" w:space="0" w:color="auto"/>
            <w:right w:val="none" w:sz="0" w:space="0" w:color="auto"/>
          </w:divBdr>
        </w:div>
        <w:div w:id="516191108">
          <w:marLeft w:val="0"/>
          <w:marRight w:val="0"/>
          <w:marTop w:val="0"/>
          <w:marBottom w:val="0"/>
          <w:divBdr>
            <w:top w:val="none" w:sz="0" w:space="0" w:color="auto"/>
            <w:left w:val="none" w:sz="0" w:space="0" w:color="auto"/>
            <w:bottom w:val="none" w:sz="0" w:space="0" w:color="auto"/>
            <w:right w:val="none" w:sz="0" w:space="0" w:color="auto"/>
          </w:divBdr>
        </w:div>
        <w:div w:id="1013268362">
          <w:marLeft w:val="0"/>
          <w:marRight w:val="0"/>
          <w:marTop w:val="0"/>
          <w:marBottom w:val="0"/>
          <w:divBdr>
            <w:top w:val="none" w:sz="0" w:space="0" w:color="auto"/>
            <w:left w:val="none" w:sz="0" w:space="0" w:color="auto"/>
            <w:bottom w:val="none" w:sz="0" w:space="0" w:color="auto"/>
            <w:right w:val="none" w:sz="0" w:space="0" w:color="auto"/>
          </w:divBdr>
        </w:div>
        <w:div w:id="955017481">
          <w:marLeft w:val="0"/>
          <w:marRight w:val="0"/>
          <w:marTop w:val="0"/>
          <w:marBottom w:val="0"/>
          <w:divBdr>
            <w:top w:val="none" w:sz="0" w:space="0" w:color="auto"/>
            <w:left w:val="none" w:sz="0" w:space="0" w:color="auto"/>
            <w:bottom w:val="none" w:sz="0" w:space="0" w:color="auto"/>
            <w:right w:val="none" w:sz="0" w:space="0" w:color="auto"/>
          </w:divBdr>
        </w:div>
        <w:div w:id="859858942">
          <w:marLeft w:val="0"/>
          <w:marRight w:val="0"/>
          <w:marTop w:val="0"/>
          <w:marBottom w:val="0"/>
          <w:divBdr>
            <w:top w:val="none" w:sz="0" w:space="0" w:color="auto"/>
            <w:left w:val="none" w:sz="0" w:space="0" w:color="auto"/>
            <w:bottom w:val="none" w:sz="0" w:space="0" w:color="auto"/>
            <w:right w:val="none" w:sz="0" w:space="0" w:color="auto"/>
          </w:divBdr>
        </w:div>
        <w:div w:id="844441976">
          <w:marLeft w:val="0"/>
          <w:marRight w:val="0"/>
          <w:marTop w:val="0"/>
          <w:marBottom w:val="0"/>
          <w:divBdr>
            <w:top w:val="none" w:sz="0" w:space="0" w:color="auto"/>
            <w:left w:val="none" w:sz="0" w:space="0" w:color="auto"/>
            <w:bottom w:val="none" w:sz="0" w:space="0" w:color="auto"/>
            <w:right w:val="none" w:sz="0" w:space="0" w:color="auto"/>
          </w:divBdr>
        </w:div>
      </w:divsChild>
    </w:div>
    <w:div w:id="1800999518">
      <w:bodyDiv w:val="1"/>
      <w:marLeft w:val="0"/>
      <w:marRight w:val="0"/>
      <w:marTop w:val="0"/>
      <w:marBottom w:val="0"/>
      <w:divBdr>
        <w:top w:val="none" w:sz="0" w:space="0" w:color="auto"/>
        <w:left w:val="none" w:sz="0" w:space="0" w:color="auto"/>
        <w:bottom w:val="none" w:sz="0" w:space="0" w:color="auto"/>
        <w:right w:val="none" w:sz="0" w:space="0" w:color="auto"/>
      </w:divBdr>
    </w:div>
    <w:div w:id="1801075032">
      <w:bodyDiv w:val="1"/>
      <w:marLeft w:val="0"/>
      <w:marRight w:val="0"/>
      <w:marTop w:val="0"/>
      <w:marBottom w:val="0"/>
      <w:divBdr>
        <w:top w:val="none" w:sz="0" w:space="0" w:color="auto"/>
        <w:left w:val="none" w:sz="0" w:space="0" w:color="auto"/>
        <w:bottom w:val="none" w:sz="0" w:space="0" w:color="auto"/>
        <w:right w:val="none" w:sz="0" w:space="0" w:color="auto"/>
      </w:divBdr>
      <w:divsChild>
        <w:div w:id="2010594283">
          <w:marLeft w:val="0"/>
          <w:marRight w:val="0"/>
          <w:marTop w:val="0"/>
          <w:marBottom w:val="0"/>
          <w:divBdr>
            <w:top w:val="none" w:sz="0" w:space="0" w:color="auto"/>
            <w:left w:val="none" w:sz="0" w:space="0" w:color="auto"/>
            <w:bottom w:val="none" w:sz="0" w:space="0" w:color="auto"/>
            <w:right w:val="none" w:sz="0" w:space="0" w:color="auto"/>
          </w:divBdr>
        </w:div>
        <w:div w:id="1261914231">
          <w:marLeft w:val="0"/>
          <w:marRight w:val="0"/>
          <w:marTop w:val="0"/>
          <w:marBottom w:val="0"/>
          <w:divBdr>
            <w:top w:val="none" w:sz="0" w:space="0" w:color="auto"/>
            <w:left w:val="none" w:sz="0" w:space="0" w:color="auto"/>
            <w:bottom w:val="none" w:sz="0" w:space="0" w:color="auto"/>
            <w:right w:val="none" w:sz="0" w:space="0" w:color="auto"/>
          </w:divBdr>
        </w:div>
        <w:div w:id="641276394">
          <w:marLeft w:val="0"/>
          <w:marRight w:val="0"/>
          <w:marTop w:val="0"/>
          <w:marBottom w:val="0"/>
          <w:divBdr>
            <w:top w:val="none" w:sz="0" w:space="0" w:color="auto"/>
            <w:left w:val="none" w:sz="0" w:space="0" w:color="auto"/>
            <w:bottom w:val="none" w:sz="0" w:space="0" w:color="auto"/>
            <w:right w:val="none" w:sz="0" w:space="0" w:color="auto"/>
          </w:divBdr>
        </w:div>
        <w:div w:id="814032837">
          <w:marLeft w:val="0"/>
          <w:marRight w:val="0"/>
          <w:marTop w:val="0"/>
          <w:marBottom w:val="0"/>
          <w:divBdr>
            <w:top w:val="none" w:sz="0" w:space="0" w:color="auto"/>
            <w:left w:val="none" w:sz="0" w:space="0" w:color="auto"/>
            <w:bottom w:val="none" w:sz="0" w:space="0" w:color="auto"/>
            <w:right w:val="none" w:sz="0" w:space="0" w:color="auto"/>
          </w:divBdr>
        </w:div>
        <w:div w:id="1197425260">
          <w:marLeft w:val="0"/>
          <w:marRight w:val="0"/>
          <w:marTop w:val="0"/>
          <w:marBottom w:val="0"/>
          <w:divBdr>
            <w:top w:val="none" w:sz="0" w:space="0" w:color="auto"/>
            <w:left w:val="none" w:sz="0" w:space="0" w:color="auto"/>
            <w:bottom w:val="none" w:sz="0" w:space="0" w:color="auto"/>
            <w:right w:val="none" w:sz="0" w:space="0" w:color="auto"/>
          </w:divBdr>
        </w:div>
        <w:div w:id="879439274">
          <w:marLeft w:val="0"/>
          <w:marRight w:val="0"/>
          <w:marTop w:val="0"/>
          <w:marBottom w:val="0"/>
          <w:divBdr>
            <w:top w:val="none" w:sz="0" w:space="0" w:color="auto"/>
            <w:left w:val="none" w:sz="0" w:space="0" w:color="auto"/>
            <w:bottom w:val="none" w:sz="0" w:space="0" w:color="auto"/>
            <w:right w:val="none" w:sz="0" w:space="0" w:color="auto"/>
          </w:divBdr>
        </w:div>
        <w:div w:id="1782846456">
          <w:marLeft w:val="0"/>
          <w:marRight w:val="0"/>
          <w:marTop w:val="0"/>
          <w:marBottom w:val="0"/>
          <w:divBdr>
            <w:top w:val="none" w:sz="0" w:space="0" w:color="auto"/>
            <w:left w:val="none" w:sz="0" w:space="0" w:color="auto"/>
            <w:bottom w:val="none" w:sz="0" w:space="0" w:color="auto"/>
            <w:right w:val="none" w:sz="0" w:space="0" w:color="auto"/>
          </w:divBdr>
        </w:div>
        <w:div w:id="535701020">
          <w:marLeft w:val="0"/>
          <w:marRight w:val="0"/>
          <w:marTop w:val="0"/>
          <w:marBottom w:val="0"/>
          <w:divBdr>
            <w:top w:val="none" w:sz="0" w:space="0" w:color="auto"/>
            <w:left w:val="none" w:sz="0" w:space="0" w:color="auto"/>
            <w:bottom w:val="none" w:sz="0" w:space="0" w:color="auto"/>
            <w:right w:val="none" w:sz="0" w:space="0" w:color="auto"/>
          </w:divBdr>
        </w:div>
        <w:div w:id="436488707">
          <w:marLeft w:val="0"/>
          <w:marRight w:val="0"/>
          <w:marTop w:val="0"/>
          <w:marBottom w:val="0"/>
          <w:divBdr>
            <w:top w:val="none" w:sz="0" w:space="0" w:color="auto"/>
            <w:left w:val="none" w:sz="0" w:space="0" w:color="auto"/>
            <w:bottom w:val="none" w:sz="0" w:space="0" w:color="auto"/>
            <w:right w:val="none" w:sz="0" w:space="0" w:color="auto"/>
          </w:divBdr>
        </w:div>
        <w:div w:id="1622608245">
          <w:marLeft w:val="0"/>
          <w:marRight w:val="0"/>
          <w:marTop w:val="0"/>
          <w:marBottom w:val="0"/>
          <w:divBdr>
            <w:top w:val="none" w:sz="0" w:space="0" w:color="auto"/>
            <w:left w:val="none" w:sz="0" w:space="0" w:color="auto"/>
            <w:bottom w:val="none" w:sz="0" w:space="0" w:color="auto"/>
            <w:right w:val="none" w:sz="0" w:space="0" w:color="auto"/>
          </w:divBdr>
        </w:div>
        <w:div w:id="1781140143">
          <w:marLeft w:val="0"/>
          <w:marRight w:val="0"/>
          <w:marTop w:val="0"/>
          <w:marBottom w:val="0"/>
          <w:divBdr>
            <w:top w:val="none" w:sz="0" w:space="0" w:color="auto"/>
            <w:left w:val="none" w:sz="0" w:space="0" w:color="auto"/>
            <w:bottom w:val="none" w:sz="0" w:space="0" w:color="auto"/>
            <w:right w:val="none" w:sz="0" w:space="0" w:color="auto"/>
          </w:divBdr>
        </w:div>
      </w:divsChild>
    </w:div>
    <w:div w:id="1812556929">
      <w:bodyDiv w:val="1"/>
      <w:marLeft w:val="0"/>
      <w:marRight w:val="0"/>
      <w:marTop w:val="0"/>
      <w:marBottom w:val="0"/>
      <w:divBdr>
        <w:top w:val="none" w:sz="0" w:space="0" w:color="auto"/>
        <w:left w:val="none" w:sz="0" w:space="0" w:color="auto"/>
        <w:bottom w:val="none" w:sz="0" w:space="0" w:color="auto"/>
        <w:right w:val="none" w:sz="0" w:space="0" w:color="auto"/>
      </w:divBdr>
      <w:divsChild>
        <w:div w:id="496113335">
          <w:marLeft w:val="0"/>
          <w:marRight w:val="0"/>
          <w:marTop w:val="0"/>
          <w:marBottom w:val="0"/>
          <w:divBdr>
            <w:top w:val="none" w:sz="0" w:space="0" w:color="auto"/>
            <w:left w:val="none" w:sz="0" w:space="0" w:color="auto"/>
            <w:bottom w:val="none" w:sz="0" w:space="0" w:color="auto"/>
            <w:right w:val="none" w:sz="0" w:space="0" w:color="auto"/>
          </w:divBdr>
          <w:divsChild>
            <w:div w:id="647395547">
              <w:marLeft w:val="0"/>
              <w:marRight w:val="0"/>
              <w:marTop w:val="0"/>
              <w:marBottom w:val="0"/>
              <w:divBdr>
                <w:top w:val="none" w:sz="0" w:space="0" w:color="auto"/>
                <w:left w:val="none" w:sz="0" w:space="0" w:color="auto"/>
                <w:bottom w:val="none" w:sz="0" w:space="0" w:color="auto"/>
                <w:right w:val="none" w:sz="0" w:space="0" w:color="auto"/>
              </w:divBdr>
              <w:divsChild>
                <w:div w:id="1069183358">
                  <w:marLeft w:val="0"/>
                  <w:marRight w:val="0"/>
                  <w:marTop w:val="0"/>
                  <w:marBottom w:val="0"/>
                  <w:divBdr>
                    <w:top w:val="none" w:sz="0" w:space="0" w:color="auto"/>
                    <w:left w:val="none" w:sz="0" w:space="0" w:color="auto"/>
                    <w:bottom w:val="none" w:sz="0" w:space="0" w:color="auto"/>
                    <w:right w:val="none" w:sz="0" w:space="0" w:color="auto"/>
                  </w:divBdr>
                  <w:divsChild>
                    <w:div w:id="172036769">
                      <w:marLeft w:val="0"/>
                      <w:marRight w:val="0"/>
                      <w:marTop w:val="0"/>
                      <w:marBottom w:val="0"/>
                      <w:divBdr>
                        <w:top w:val="none" w:sz="0" w:space="0" w:color="auto"/>
                        <w:left w:val="none" w:sz="0" w:space="0" w:color="auto"/>
                        <w:bottom w:val="none" w:sz="0" w:space="0" w:color="auto"/>
                        <w:right w:val="none" w:sz="0" w:space="0" w:color="auto"/>
                      </w:divBdr>
                      <w:divsChild>
                        <w:div w:id="2005744874">
                          <w:marLeft w:val="2325"/>
                          <w:marRight w:val="0"/>
                          <w:marTop w:val="0"/>
                          <w:marBottom w:val="0"/>
                          <w:divBdr>
                            <w:top w:val="none" w:sz="0" w:space="0" w:color="auto"/>
                            <w:left w:val="none" w:sz="0" w:space="0" w:color="auto"/>
                            <w:bottom w:val="none" w:sz="0" w:space="0" w:color="auto"/>
                            <w:right w:val="none" w:sz="0" w:space="0" w:color="auto"/>
                          </w:divBdr>
                          <w:divsChild>
                            <w:div w:id="1464227302">
                              <w:marLeft w:val="0"/>
                              <w:marRight w:val="0"/>
                              <w:marTop w:val="0"/>
                              <w:marBottom w:val="0"/>
                              <w:divBdr>
                                <w:top w:val="none" w:sz="0" w:space="0" w:color="auto"/>
                                <w:left w:val="none" w:sz="0" w:space="0" w:color="auto"/>
                                <w:bottom w:val="none" w:sz="0" w:space="0" w:color="auto"/>
                                <w:right w:val="none" w:sz="0" w:space="0" w:color="auto"/>
                              </w:divBdr>
                              <w:divsChild>
                                <w:div w:id="1494030994">
                                  <w:marLeft w:val="0"/>
                                  <w:marRight w:val="0"/>
                                  <w:marTop w:val="0"/>
                                  <w:marBottom w:val="0"/>
                                  <w:divBdr>
                                    <w:top w:val="none" w:sz="0" w:space="0" w:color="auto"/>
                                    <w:left w:val="none" w:sz="0" w:space="0" w:color="auto"/>
                                    <w:bottom w:val="none" w:sz="0" w:space="0" w:color="auto"/>
                                    <w:right w:val="none" w:sz="0" w:space="0" w:color="auto"/>
                                  </w:divBdr>
                                  <w:divsChild>
                                    <w:div w:id="711542564">
                                      <w:marLeft w:val="0"/>
                                      <w:marRight w:val="0"/>
                                      <w:marTop w:val="0"/>
                                      <w:marBottom w:val="0"/>
                                      <w:divBdr>
                                        <w:top w:val="none" w:sz="0" w:space="0" w:color="auto"/>
                                        <w:left w:val="none" w:sz="0" w:space="0" w:color="auto"/>
                                        <w:bottom w:val="none" w:sz="0" w:space="0" w:color="auto"/>
                                        <w:right w:val="none" w:sz="0" w:space="0" w:color="auto"/>
                                      </w:divBdr>
                                      <w:divsChild>
                                        <w:div w:id="228345708">
                                          <w:marLeft w:val="0"/>
                                          <w:marRight w:val="0"/>
                                          <w:marTop w:val="0"/>
                                          <w:marBottom w:val="0"/>
                                          <w:divBdr>
                                            <w:top w:val="none" w:sz="0" w:space="0" w:color="auto"/>
                                            <w:left w:val="none" w:sz="0" w:space="0" w:color="auto"/>
                                            <w:bottom w:val="none" w:sz="0" w:space="0" w:color="auto"/>
                                            <w:right w:val="none" w:sz="0" w:space="0" w:color="auto"/>
                                          </w:divBdr>
                                          <w:divsChild>
                                            <w:div w:id="171072862">
                                              <w:marLeft w:val="0"/>
                                              <w:marRight w:val="0"/>
                                              <w:marTop w:val="0"/>
                                              <w:marBottom w:val="0"/>
                                              <w:divBdr>
                                                <w:top w:val="single" w:sz="6" w:space="15" w:color="E5E5E5"/>
                                                <w:left w:val="none" w:sz="0" w:space="0" w:color="auto"/>
                                                <w:bottom w:val="none" w:sz="0" w:space="0" w:color="auto"/>
                                                <w:right w:val="none" w:sz="0" w:space="0" w:color="auto"/>
                                              </w:divBdr>
                                              <w:divsChild>
                                                <w:div w:id="1721519350">
                                                  <w:marLeft w:val="0"/>
                                                  <w:marRight w:val="0"/>
                                                  <w:marTop w:val="75"/>
                                                  <w:marBottom w:val="0"/>
                                                  <w:divBdr>
                                                    <w:top w:val="none" w:sz="0" w:space="0" w:color="auto"/>
                                                    <w:left w:val="none" w:sz="0" w:space="0" w:color="auto"/>
                                                    <w:bottom w:val="none" w:sz="0" w:space="0" w:color="auto"/>
                                                    <w:right w:val="none" w:sz="0" w:space="0" w:color="auto"/>
                                                  </w:divBdr>
                                                  <w:divsChild>
                                                    <w:div w:id="1487472910">
                                                      <w:marLeft w:val="0"/>
                                                      <w:marRight w:val="0"/>
                                                      <w:marTop w:val="0"/>
                                                      <w:marBottom w:val="0"/>
                                                      <w:divBdr>
                                                        <w:top w:val="none" w:sz="0" w:space="0" w:color="auto"/>
                                                        <w:left w:val="none" w:sz="0" w:space="0" w:color="auto"/>
                                                        <w:bottom w:val="none" w:sz="0" w:space="0" w:color="auto"/>
                                                        <w:right w:val="none" w:sz="0" w:space="0" w:color="auto"/>
                                                      </w:divBdr>
                                                      <w:divsChild>
                                                        <w:div w:id="1775250737">
                                                          <w:marLeft w:val="0"/>
                                                          <w:marRight w:val="0"/>
                                                          <w:marTop w:val="0"/>
                                                          <w:marBottom w:val="0"/>
                                                          <w:divBdr>
                                                            <w:top w:val="none" w:sz="0" w:space="0" w:color="auto"/>
                                                            <w:left w:val="none" w:sz="0" w:space="0" w:color="auto"/>
                                                            <w:bottom w:val="none" w:sz="0" w:space="0" w:color="auto"/>
                                                            <w:right w:val="none" w:sz="0" w:space="0" w:color="auto"/>
                                                          </w:divBdr>
                                                          <w:divsChild>
                                                            <w:div w:id="766849973">
                                                              <w:marLeft w:val="0"/>
                                                              <w:marRight w:val="0"/>
                                                              <w:marTop w:val="0"/>
                                                              <w:marBottom w:val="0"/>
                                                              <w:divBdr>
                                                                <w:top w:val="none" w:sz="0" w:space="0" w:color="auto"/>
                                                                <w:left w:val="none" w:sz="0" w:space="0" w:color="auto"/>
                                                                <w:bottom w:val="none" w:sz="0" w:space="0" w:color="auto"/>
                                                                <w:right w:val="none" w:sz="0" w:space="0" w:color="auto"/>
                                                              </w:divBdr>
                                                            </w:div>
                                                            <w:div w:id="531188383">
                                                              <w:marLeft w:val="0"/>
                                                              <w:marRight w:val="0"/>
                                                              <w:marTop w:val="0"/>
                                                              <w:marBottom w:val="0"/>
                                                              <w:divBdr>
                                                                <w:top w:val="none" w:sz="0" w:space="0" w:color="auto"/>
                                                                <w:left w:val="none" w:sz="0" w:space="0" w:color="auto"/>
                                                                <w:bottom w:val="none" w:sz="0" w:space="0" w:color="auto"/>
                                                                <w:right w:val="none" w:sz="0" w:space="0" w:color="auto"/>
                                                              </w:divBdr>
                                                              <w:divsChild>
                                                                <w:div w:id="811749488">
                                                                  <w:marLeft w:val="0"/>
                                                                  <w:marRight w:val="0"/>
                                                                  <w:marTop w:val="0"/>
                                                                  <w:marBottom w:val="0"/>
                                                                  <w:divBdr>
                                                                    <w:top w:val="none" w:sz="0" w:space="0" w:color="auto"/>
                                                                    <w:left w:val="none" w:sz="0" w:space="0" w:color="auto"/>
                                                                    <w:bottom w:val="none" w:sz="0" w:space="0" w:color="auto"/>
                                                                    <w:right w:val="none" w:sz="0" w:space="0" w:color="auto"/>
                                                                  </w:divBdr>
                                                                </w:div>
                                                                <w:div w:id="1987933986">
                                                                  <w:marLeft w:val="0"/>
                                                                  <w:marRight w:val="0"/>
                                                                  <w:marTop w:val="0"/>
                                                                  <w:marBottom w:val="0"/>
                                                                  <w:divBdr>
                                                                    <w:top w:val="none" w:sz="0" w:space="0" w:color="auto"/>
                                                                    <w:left w:val="none" w:sz="0" w:space="0" w:color="auto"/>
                                                                    <w:bottom w:val="none" w:sz="0" w:space="0" w:color="auto"/>
                                                                    <w:right w:val="none" w:sz="0" w:space="0" w:color="auto"/>
                                                                  </w:divBdr>
                                                                </w:div>
                                                                <w:div w:id="195435588">
                                                                  <w:marLeft w:val="0"/>
                                                                  <w:marRight w:val="0"/>
                                                                  <w:marTop w:val="0"/>
                                                                  <w:marBottom w:val="0"/>
                                                                  <w:divBdr>
                                                                    <w:top w:val="none" w:sz="0" w:space="0" w:color="auto"/>
                                                                    <w:left w:val="none" w:sz="0" w:space="0" w:color="auto"/>
                                                                    <w:bottom w:val="none" w:sz="0" w:space="0" w:color="auto"/>
                                                                    <w:right w:val="none" w:sz="0" w:space="0" w:color="auto"/>
                                                                  </w:divBdr>
                                                                </w:div>
                                                                <w:div w:id="1726297091">
                                                                  <w:marLeft w:val="0"/>
                                                                  <w:marRight w:val="0"/>
                                                                  <w:marTop w:val="0"/>
                                                                  <w:marBottom w:val="0"/>
                                                                  <w:divBdr>
                                                                    <w:top w:val="none" w:sz="0" w:space="0" w:color="auto"/>
                                                                    <w:left w:val="none" w:sz="0" w:space="0" w:color="auto"/>
                                                                    <w:bottom w:val="none" w:sz="0" w:space="0" w:color="auto"/>
                                                                    <w:right w:val="none" w:sz="0" w:space="0" w:color="auto"/>
                                                                  </w:divBdr>
                                                                </w:div>
                                                                <w:div w:id="1615400683">
                                                                  <w:marLeft w:val="0"/>
                                                                  <w:marRight w:val="0"/>
                                                                  <w:marTop w:val="0"/>
                                                                  <w:marBottom w:val="0"/>
                                                                  <w:divBdr>
                                                                    <w:top w:val="none" w:sz="0" w:space="0" w:color="auto"/>
                                                                    <w:left w:val="none" w:sz="0" w:space="0" w:color="auto"/>
                                                                    <w:bottom w:val="none" w:sz="0" w:space="0" w:color="auto"/>
                                                                    <w:right w:val="none" w:sz="0" w:space="0" w:color="auto"/>
                                                                  </w:divBdr>
                                                                </w:div>
                                                                <w:div w:id="13800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791939">
      <w:bodyDiv w:val="1"/>
      <w:marLeft w:val="0"/>
      <w:marRight w:val="0"/>
      <w:marTop w:val="0"/>
      <w:marBottom w:val="0"/>
      <w:divBdr>
        <w:top w:val="none" w:sz="0" w:space="0" w:color="auto"/>
        <w:left w:val="none" w:sz="0" w:space="0" w:color="auto"/>
        <w:bottom w:val="none" w:sz="0" w:space="0" w:color="auto"/>
        <w:right w:val="none" w:sz="0" w:space="0" w:color="auto"/>
      </w:divBdr>
    </w:div>
    <w:div w:id="1815683404">
      <w:bodyDiv w:val="1"/>
      <w:marLeft w:val="0"/>
      <w:marRight w:val="0"/>
      <w:marTop w:val="0"/>
      <w:marBottom w:val="0"/>
      <w:divBdr>
        <w:top w:val="none" w:sz="0" w:space="0" w:color="auto"/>
        <w:left w:val="none" w:sz="0" w:space="0" w:color="auto"/>
        <w:bottom w:val="none" w:sz="0" w:space="0" w:color="auto"/>
        <w:right w:val="none" w:sz="0" w:space="0" w:color="auto"/>
      </w:divBdr>
    </w:div>
    <w:div w:id="1818566340">
      <w:bodyDiv w:val="1"/>
      <w:marLeft w:val="0"/>
      <w:marRight w:val="0"/>
      <w:marTop w:val="0"/>
      <w:marBottom w:val="0"/>
      <w:divBdr>
        <w:top w:val="none" w:sz="0" w:space="0" w:color="auto"/>
        <w:left w:val="none" w:sz="0" w:space="0" w:color="auto"/>
        <w:bottom w:val="none" w:sz="0" w:space="0" w:color="auto"/>
        <w:right w:val="none" w:sz="0" w:space="0" w:color="auto"/>
      </w:divBdr>
    </w:div>
    <w:div w:id="1820225260">
      <w:bodyDiv w:val="1"/>
      <w:marLeft w:val="0"/>
      <w:marRight w:val="0"/>
      <w:marTop w:val="0"/>
      <w:marBottom w:val="0"/>
      <w:divBdr>
        <w:top w:val="none" w:sz="0" w:space="0" w:color="auto"/>
        <w:left w:val="none" w:sz="0" w:space="0" w:color="auto"/>
        <w:bottom w:val="none" w:sz="0" w:space="0" w:color="auto"/>
        <w:right w:val="none" w:sz="0" w:space="0" w:color="auto"/>
      </w:divBdr>
      <w:divsChild>
        <w:div w:id="1198852269">
          <w:marLeft w:val="0"/>
          <w:marRight w:val="0"/>
          <w:marTop w:val="0"/>
          <w:marBottom w:val="0"/>
          <w:divBdr>
            <w:top w:val="none" w:sz="0" w:space="0" w:color="auto"/>
            <w:left w:val="none" w:sz="0" w:space="0" w:color="auto"/>
            <w:bottom w:val="none" w:sz="0" w:space="0" w:color="auto"/>
            <w:right w:val="none" w:sz="0" w:space="0" w:color="auto"/>
          </w:divBdr>
        </w:div>
      </w:divsChild>
    </w:div>
    <w:div w:id="1821727184">
      <w:bodyDiv w:val="1"/>
      <w:marLeft w:val="0"/>
      <w:marRight w:val="0"/>
      <w:marTop w:val="0"/>
      <w:marBottom w:val="0"/>
      <w:divBdr>
        <w:top w:val="none" w:sz="0" w:space="0" w:color="auto"/>
        <w:left w:val="none" w:sz="0" w:space="0" w:color="auto"/>
        <w:bottom w:val="none" w:sz="0" w:space="0" w:color="auto"/>
        <w:right w:val="none" w:sz="0" w:space="0" w:color="auto"/>
      </w:divBdr>
    </w:div>
    <w:div w:id="1835103132">
      <w:bodyDiv w:val="1"/>
      <w:marLeft w:val="0"/>
      <w:marRight w:val="0"/>
      <w:marTop w:val="0"/>
      <w:marBottom w:val="150"/>
      <w:divBdr>
        <w:top w:val="none" w:sz="0" w:space="0" w:color="auto"/>
        <w:left w:val="none" w:sz="0" w:space="0" w:color="auto"/>
        <w:bottom w:val="none" w:sz="0" w:space="0" w:color="auto"/>
        <w:right w:val="none" w:sz="0" w:space="0" w:color="auto"/>
      </w:divBdr>
      <w:divsChild>
        <w:div w:id="1261451796">
          <w:marLeft w:val="0"/>
          <w:marRight w:val="0"/>
          <w:marTop w:val="0"/>
          <w:marBottom w:val="75"/>
          <w:divBdr>
            <w:top w:val="none" w:sz="0" w:space="0" w:color="auto"/>
            <w:left w:val="none" w:sz="0" w:space="0" w:color="auto"/>
            <w:bottom w:val="single" w:sz="6" w:space="14" w:color="CFD2D5"/>
            <w:right w:val="none" w:sz="0" w:space="0" w:color="auto"/>
          </w:divBdr>
        </w:div>
      </w:divsChild>
    </w:div>
    <w:div w:id="1836070304">
      <w:bodyDiv w:val="1"/>
      <w:marLeft w:val="0"/>
      <w:marRight w:val="0"/>
      <w:marTop w:val="0"/>
      <w:marBottom w:val="0"/>
      <w:divBdr>
        <w:top w:val="none" w:sz="0" w:space="0" w:color="auto"/>
        <w:left w:val="none" w:sz="0" w:space="0" w:color="auto"/>
        <w:bottom w:val="none" w:sz="0" w:space="0" w:color="auto"/>
        <w:right w:val="none" w:sz="0" w:space="0" w:color="auto"/>
      </w:divBdr>
    </w:div>
    <w:div w:id="1846086811">
      <w:bodyDiv w:val="1"/>
      <w:marLeft w:val="0"/>
      <w:marRight w:val="0"/>
      <w:marTop w:val="0"/>
      <w:marBottom w:val="0"/>
      <w:divBdr>
        <w:top w:val="none" w:sz="0" w:space="0" w:color="auto"/>
        <w:left w:val="none" w:sz="0" w:space="0" w:color="auto"/>
        <w:bottom w:val="none" w:sz="0" w:space="0" w:color="auto"/>
        <w:right w:val="none" w:sz="0" w:space="0" w:color="auto"/>
      </w:divBdr>
      <w:divsChild>
        <w:div w:id="783616030">
          <w:marLeft w:val="0"/>
          <w:marRight w:val="0"/>
          <w:marTop w:val="0"/>
          <w:marBottom w:val="0"/>
          <w:divBdr>
            <w:top w:val="none" w:sz="0" w:space="0" w:color="auto"/>
            <w:left w:val="none" w:sz="0" w:space="0" w:color="auto"/>
            <w:bottom w:val="none" w:sz="0" w:space="0" w:color="auto"/>
            <w:right w:val="none" w:sz="0" w:space="0" w:color="auto"/>
          </w:divBdr>
          <w:divsChild>
            <w:div w:id="527840221">
              <w:marLeft w:val="0"/>
              <w:marRight w:val="0"/>
              <w:marTop w:val="0"/>
              <w:marBottom w:val="0"/>
              <w:divBdr>
                <w:top w:val="none" w:sz="0" w:space="0" w:color="auto"/>
                <w:left w:val="none" w:sz="0" w:space="0" w:color="auto"/>
                <w:bottom w:val="none" w:sz="0" w:space="0" w:color="auto"/>
                <w:right w:val="none" w:sz="0" w:space="0" w:color="auto"/>
              </w:divBdr>
              <w:divsChild>
                <w:div w:id="1344745092">
                  <w:marLeft w:val="0"/>
                  <w:marRight w:val="0"/>
                  <w:marTop w:val="0"/>
                  <w:marBottom w:val="0"/>
                  <w:divBdr>
                    <w:top w:val="none" w:sz="0" w:space="0" w:color="auto"/>
                    <w:left w:val="none" w:sz="0" w:space="0" w:color="auto"/>
                    <w:bottom w:val="none" w:sz="0" w:space="0" w:color="auto"/>
                    <w:right w:val="none" w:sz="0" w:space="0" w:color="auto"/>
                  </w:divBdr>
                  <w:divsChild>
                    <w:div w:id="1925138549">
                      <w:marLeft w:val="0"/>
                      <w:marRight w:val="0"/>
                      <w:marTop w:val="0"/>
                      <w:marBottom w:val="0"/>
                      <w:divBdr>
                        <w:top w:val="none" w:sz="0" w:space="0" w:color="auto"/>
                        <w:left w:val="none" w:sz="0" w:space="0" w:color="auto"/>
                        <w:bottom w:val="none" w:sz="0" w:space="0" w:color="auto"/>
                        <w:right w:val="none" w:sz="0" w:space="0" w:color="auto"/>
                      </w:divBdr>
                      <w:divsChild>
                        <w:div w:id="1567571345">
                          <w:marLeft w:val="0"/>
                          <w:marRight w:val="0"/>
                          <w:marTop w:val="0"/>
                          <w:marBottom w:val="0"/>
                          <w:divBdr>
                            <w:top w:val="none" w:sz="0" w:space="0" w:color="auto"/>
                            <w:left w:val="none" w:sz="0" w:space="0" w:color="auto"/>
                            <w:bottom w:val="none" w:sz="0" w:space="0" w:color="auto"/>
                            <w:right w:val="none" w:sz="0" w:space="0" w:color="auto"/>
                          </w:divBdr>
                          <w:divsChild>
                            <w:div w:id="420882357">
                              <w:marLeft w:val="0"/>
                              <w:marRight w:val="0"/>
                              <w:marTop w:val="0"/>
                              <w:marBottom w:val="0"/>
                              <w:divBdr>
                                <w:top w:val="none" w:sz="0" w:space="0" w:color="auto"/>
                                <w:left w:val="none" w:sz="0" w:space="0" w:color="auto"/>
                                <w:bottom w:val="none" w:sz="0" w:space="0" w:color="auto"/>
                                <w:right w:val="none" w:sz="0" w:space="0" w:color="auto"/>
                              </w:divBdr>
                              <w:divsChild>
                                <w:div w:id="1619802216">
                                  <w:marLeft w:val="0"/>
                                  <w:marRight w:val="0"/>
                                  <w:marTop w:val="0"/>
                                  <w:marBottom w:val="0"/>
                                  <w:divBdr>
                                    <w:top w:val="none" w:sz="0" w:space="0" w:color="auto"/>
                                    <w:left w:val="none" w:sz="0" w:space="0" w:color="auto"/>
                                    <w:bottom w:val="none" w:sz="0" w:space="0" w:color="auto"/>
                                    <w:right w:val="none" w:sz="0" w:space="0" w:color="auto"/>
                                  </w:divBdr>
                                  <w:divsChild>
                                    <w:div w:id="382949752">
                                      <w:marLeft w:val="0"/>
                                      <w:marRight w:val="0"/>
                                      <w:marTop w:val="0"/>
                                      <w:marBottom w:val="0"/>
                                      <w:divBdr>
                                        <w:top w:val="none" w:sz="0" w:space="0" w:color="auto"/>
                                        <w:left w:val="none" w:sz="0" w:space="0" w:color="auto"/>
                                        <w:bottom w:val="none" w:sz="0" w:space="0" w:color="auto"/>
                                        <w:right w:val="none" w:sz="0" w:space="0" w:color="auto"/>
                                      </w:divBdr>
                                      <w:divsChild>
                                        <w:div w:id="614751005">
                                          <w:marLeft w:val="0"/>
                                          <w:marRight w:val="0"/>
                                          <w:marTop w:val="0"/>
                                          <w:marBottom w:val="0"/>
                                          <w:divBdr>
                                            <w:top w:val="none" w:sz="0" w:space="0" w:color="auto"/>
                                            <w:left w:val="none" w:sz="0" w:space="0" w:color="auto"/>
                                            <w:bottom w:val="none" w:sz="0" w:space="0" w:color="auto"/>
                                            <w:right w:val="none" w:sz="0" w:space="0" w:color="auto"/>
                                          </w:divBdr>
                                          <w:divsChild>
                                            <w:div w:id="217284287">
                                              <w:marLeft w:val="0"/>
                                              <w:marRight w:val="0"/>
                                              <w:marTop w:val="0"/>
                                              <w:marBottom w:val="0"/>
                                              <w:divBdr>
                                                <w:top w:val="none" w:sz="0" w:space="0" w:color="auto"/>
                                                <w:left w:val="none" w:sz="0" w:space="0" w:color="auto"/>
                                                <w:bottom w:val="none" w:sz="0" w:space="0" w:color="auto"/>
                                                <w:right w:val="none" w:sz="0" w:space="0" w:color="auto"/>
                                              </w:divBdr>
                                              <w:divsChild>
                                                <w:div w:id="534581263">
                                                  <w:marLeft w:val="0"/>
                                                  <w:marRight w:val="0"/>
                                                  <w:marTop w:val="0"/>
                                                  <w:marBottom w:val="0"/>
                                                  <w:divBdr>
                                                    <w:top w:val="none" w:sz="0" w:space="0" w:color="auto"/>
                                                    <w:left w:val="none" w:sz="0" w:space="0" w:color="auto"/>
                                                    <w:bottom w:val="none" w:sz="0" w:space="0" w:color="auto"/>
                                                    <w:right w:val="none" w:sz="0" w:space="0" w:color="auto"/>
                                                  </w:divBdr>
                                                  <w:divsChild>
                                                    <w:div w:id="402991940">
                                                      <w:marLeft w:val="0"/>
                                                      <w:marRight w:val="0"/>
                                                      <w:marTop w:val="0"/>
                                                      <w:marBottom w:val="0"/>
                                                      <w:divBdr>
                                                        <w:top w:val="none" w:sz="0" w:space="0" w:color="auto"/>
                                                        <w:left w:val="none" w:sz="0" w:space="0" w:color="auto"/>
                                                        <w:bottom w:val="none" w:sz="0" w:space="0" w:color="auto"/>
                                                        <w:right w:val="none" w:sz="0" w:space="0" w:color="auto"/>
                                                      </w:divBdr>
                                                    </w:div>
                                                    <w:div w:id="1847473937">
                                                      <w:marLeft w:val="0"/>
                                                      <w:marRight w:val="0"/>
                                                      <w:marTop w:val="0"/>
                                                      <w:marBottom w:val="0"/>
                                                      <w:divBdr>
                                                        <w:top w:val="none" w:sz="0" w:space="0" w:color="auto"/>
                                                        <w:left w:val="none" w:sz="0" w:space="0" w:color="auto"/>
                                                        <w:bottom w:val="none" w:sz="0" w:space="0" w:color="auto"/>
                                                        <w:right w:val="none" w:sz="0" w:space="0" w:color="auto"/>
                                                      </w:divBdr>
                                                    </w:div>
                                                    <w:div w:id="587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650366">
      <w:bodyDiv w:val="1"/>
      <w:marLeft w:val="0"/>
      <w:marRight w:val="0"/>
      <w:marTop w:val="0"/>
      <w:marBottom w:val="0"/>
      <w:divBdr>
        <w:top w:val="none" w:sz="0" w:space="0" w:color="auto"/>
        <w:left w:val="none" w:sz="0" w:space="0" w:color="auto"/>
        <w:bottom w:val="none" w:sz="0" w:space="0" w:color="auto"/>
        <w:right w:val="none" w:sz="0" w:space="0" w:color="auto"/>
      </w:divBdr>
      <w:divsChild>
        <w:div w:id="1230657031">
          <w:marLeft w:val="0"/>
          <w:marRight w:val="0"/>
          <w:marTop w:val="0"/>
          <w:marBottom w:val="0"/>
          <w:divBdr>
            <w:top w:val="none" w:sz="0" w:space="0" w:color="auto"/>
            <w:left w:val="none" w:sz="0" w:space="0" w:color="auto"/>
            <w:bottom w:val="none" w:sz="0" w:space="0" w:color="auto"/>
            <w:right w:val="none" w:sz="0" w:space="0" w:color="auto"/>
          </w:divBdr>
        </w:div>
        <w:div w:id="1796749552">
          <w:marLeft w:val="0"/>
          <w:marRight w:val="0"/>
          <w:marTop w:val="0"/>
          <w:marBottom w:val="0"/>
          <w:divBdr>
            <w:top w:val="none" w:sz="0" w:space="0" w:color="auto"/>
            <w:left w:val="none" w:sz="0" w:space="0" w:color="auto"/>
            <w:bottom w:val="none" w:sz="0" w:space="0" w:color="auto"/>
            <w:right w:val="none" w:sz="0" w:space="0" w:color="auto"/>
          </w:divBdr>
        </w:div>
        <w:div w:id="2068185557">
          <w:marLeft w:val="0"/>
          <w:marRight w:val="0"/>
          <w:marTop w:val="0"/>
          <w:marBottom w:val="0"/>
          <w:divBdr>
            <w:top w:val="none" w:sz="0" w:space="0" w:color="auto"/>
            <w:left w:val="none" w:sz="0" w:space="0" w:color="auto"/>
            <w:bottom w:val="none" w:sz="0" w:space="0" w:color="auto"/>
            <w:right w:val="none" w:sz="0" w:space="0" w:color="auto"/>
          </w:divBdr>
        </w:div>
        <w:div w:id="1296176999">
          <w:marLeft w:val="0"/>
          <w:marRight w:val="0"/>
          <w:marTop w:val="0"/>
          <w:marBottom w:val="0"/>
          <w:divBdr>
            <w:top w:val="none" w:sz="0" w:space="0" w:color="auto"/>
            <w:left w:val="none" w:sz="0" w:space="0" w:color="auto"/>
            <w:bottom w:val="none" w:sz="0" w:space="0" w:color="auto"/>
            <w:right w:val="none" w:sz="0" w:space="0" w:color="auto"/>
          </w:divBdr>
        </w:div>
        <w:div w:id="1670596658">
          <w:marLeft w:val="0"/>
          <w:marRight w:val="0"/>
          <w:marTop w:val="0"/>
          <w:marBottom w:val="0"/>
          <w:divBdr>
            <w:top w:val="none" w:sz="0" w:space="0" w:color="auto"/>
            <w:left w:val="none" w:sz="0" w:space="0" w:color="auto"/>
            <w:bottom w:val="none" w:sz="0" w:space="0" w:color="auto"/>
            <w:right w:val="none" w:sz="0" w:space="0" w:color="auto"/>
          </w:divBdr>
        </w:div>
        <w:div w:id="1089349304">
          <w:marLeft w:val="0"/>
          <w:marRight w:val="0"/>
          <w:marTop w:val="0"/>
          <w:marBottom w:val="0"/>
          <w:divBdr>
            <w:top w:val="none" w:sz="0" w:space="0" w:color="auto"/>
            <w:left w:val="none" w:sz="0" w:space="0" w:color="auto"/>
            <w:bottom w:val="none" w:sz="0" w:space="0" w:color="auto"/>
            <w:right w:val="none" w:sz="0" w:space="0" w:color="auto"/>
          </w:divBdr>
        </w:div>
        <w:div w:id="86509500">
          <w:marLeft w:val="0"/>
          <w:marRight w:val="0"/>
          <w:marTop w:val="0"/>
          <w:marBottom w:val="0"/>
          <w:divBdr>
            <w:top w:val="none" w:sz="0" w:space="0" w:color="auto"/>
            <w:left w:val="none" w:sz="0" w:space="0" w:color="auto"/>
            <w:bottom w:val="none" w:sz="0" w:space="0" w:color="auto"/>
            <w:right w:val="none" w:sz="0" w:space="0" w:color="auto"/>
          </w:divBdr>
        </w:div>
        <w:div w:id="1279483763">
          <w:marLeft w:val="0"/>
          <w:marRight w:val="0"/>
          <w:marTop w:val="0"/>
          <w:marBottom w:val="0"/>
          <w:divBdr>
            <w:top w:val="none" w:sz="0" w:space="0" w:color="auto"/>
            <w:left w:val="none" w:sz="0" w:space="0" w:color="auto"/>
            <w:bottom w:val="none" w:sz="0" w:space="0" w:color="auto"/>
            <w:right w:val="none" w:sz="0" w:space="0" w:color="auto"/>
          </w:divBdr>
        </w:div>
        <w:div w:id="1498182751">
          <w:marLeft w:val="0"/>
          <w:marRight w:val="0"/>
          <w:marTop w:val="0"/>
          <w:marBottom w:val="0"/>
          <w:divBdr>
            <w:top w:val="none" w:sz="0" w:space="0" w:color="auto"/>
            <w:left w:val="none" w:sz="0" w:space="0" w:color="auto"/>
            <w:bottom w:val="none" w:sz="0" w:space="0" w:color="auto"/>
            <w:right w:val="none" w:sz="0" w:space="0" w:color="auto"/>
          </w:divBdr>
        </w:div>
        <w:div w:id="87427869">
          <w:marLeft w:val="0"/>
          <w:marRight w:val="0"/>
          <w:marTop w:val="0"/>
          <w:marBottom w:val="0"/>
          <w:divBdr>
            <w:top w:val="none" w:sz="0" w:space="0" w:color="auto"/>
            <w:left w:val="none" w:sz="0" w:space="0" w:color="auto"/>
            <w:bottom w:val="none" w:sz="0" w:space="0" w:color="auto"/>
            <w:right w:val="none" w:sz="0" w:space="0" w:color="auto"/>
          </w:divBdr>
        </w:div>
        <w:div w:id="1404375538">
          <w:marLeft w:val="0"/>
          <w:marRight w:val="0"/>
          <w:marTop w:val="0"/>
          <w:marBottom w:val="0"/>
          <w:divBdr>
            <w:top w:val="none" w:sz="0" w:space="0" w:color="auto"/>
            <w:left w:val="none" w:sz="0" w:space="0" w:color="auto"/>
            <w:bottom w:val="none" w:sz="0" w:space="0" w:color="auto"/>
            <w:right w:val="none" w:sz="0" w:space="0" w:color="auto"/>
          </w:divBdr>
        </w:div>
        <w:div w:id="242498764">
          <w:marLeft w:val="0"/>
          <w:marRight w:val="0"/>
          <w:marTop w:val="0"/>
          <w:marBottom w:val="0"/>
          <w:divBdr>
            <w:top w:val="none" w:sz="0" w:space="0" w:color="auto"/>
            <w:left w:val="none" w:sz="0" w:space="0" w:color="auto"/>
            <w:bottom w:val="none" w:sz="0" w:space="0" w:color="auto"/>
            <w:right w:val="none" w:sz="0" w:space="0" w:color="auto"/>
          </w:divBdr>
        </w:div>
        <w:div w:id="1811939930">
          <w:marLeft w:val="0"/>
          <w:marRight w:val="0"/>
          <w:marTop w:val="0"/>
          <w:marBottom w:val="0"/>
          <w:divBdr>
            <w:top w:val="none" w:sz="0" w:space="0" w:color="auto"/>
            <w:left w:val="none" w:sz="0" w:space="0" w:color="auto"/>
            <w:bottom w:val="none" w:sz="0" w:space="0" w:color="auto"/>
            <w:right w:val="none" w:sz="0" w:space="0" w:color="auto"/>
          </w:divBdr>
        </w:div>
        <w:div w:id="1157764769">
          <w:marLeft w:val="0"/>
          <w:marRight w:val="0"/>
          <w:marTop w:val="0"/>
          <w:marBottom w:val="0"/>
          <w:divBdr>
            <w:top w:val="none" w:sz="0" w:space="0" w:color="auto"/>
            <w:left w:val="none" w:sz="0" w:space="0" w:color="auto"/>
            <w:bottom w:val="none" w:sz="0" w:space="0" w:color="auto"/>
            <w:right w:val="none" w:sz="0" w:space="0" w:color="auto"/>
          </w:divBdr>
        </w:div>
        <w:div w:id="637494589">
          <w:marLeft w:val="0"/>
          <w:marRight w:val="0"/>
          <w:marTop w:val="0"/>
          <w:marBottom w:val="0"/>
          <w:divBdr>
            <w:top w:val="none" w:sz="0" w:space="0" w:color="auto"/>
            <w:left w:val="none" w:sz="0" w:space="0" w:color="auto"/>
            <w:bottom w:val="none" w:sz="0" w:space="0" w:color="auto"/>
            <w:right w:val="none" w:sz="0" w:space="0" w:color="auto"/>
          </w:divBdr>
        </w:div>
        <w:div w:id="2099985583">
          <w:marLeft w:val="0"/>
          <w:marRight w:val="0"/>
          <w:marTop w:val="0"/>
          <w:marBottom w:val="0"/>
          <w:divBdr>
            <w:top w:val="none" w:sz="0" w:space="0" w:color="auto"/>
            <w:left w:val="none" w:sz="0" w:space="0" w:color="auto"/>
            <w:bottom w:val="none" w:sz="0" w:space="0" w:color="auto"/>
            <w:right w:val="none" w:sz="0" w:space="0" w:color="auto"/>
          </w:divBdr>
        </w:div>
        <w:div w:id="654527147">
          <w:marLeft w:val="0"/>
          <w:marRight w:val="0"/>
          <w:marTop w:val="0"/>
          <w:marBottom w:val="0"/>
          <w:divBdr>
            <w:top w:val="none" w:sz="0" w:space="0" w:color="auto"/>
            <w:left w:val="none" w:sz="0" w:space="0" w:color="auto"/>
            <w:bottom w:val="none" w:sz="0" w:space="0" w:color="auto"/>
            <w:right w:val="none" w:sz="0" w:space="0" w:color="auto"/>
          </w:divBdr>
        </w:div>
        <w:div w:id="696583928">
          <w:marLeft w:val="0"/>
          <w:marRight w:val="0"/>
          <w:marTop w:val="0"/>
          <w:marBottom w:val="0"/>
          <w:divBdr>
            <w:top w:val="none" w:sz="0" w:space="0" w:color="auto"/>
            <w:left w:val="none" w:sz="0" w:space="0" w:color="auto"/>
            <w:bottom w:val="none" w:sz="0" w:space="0" w:color="auto"/>
            <w:right w:val="none" w:sz="0" w:space="0" w:color="auto"/>
          </w:divBdr>
        </w:div>
      </w:divsChild>
    </w:div>
    <w:div w:id="1857695437">
      <w:bodyDiv w:val="1"/>
      <w:marLeft w:val="0"/>
      <w:marRight w:val="0"/>
      <w:marTop w:val="0"/>
      <w:marBottom w:val="0"/>
      <w:divBdr>
        <w:top w:val="none" w:sz="0" w:space="0" w:color="auto"/>
        <w:left w:val="none" w:sz="0" w:space="0" w:color="auto"/>
        <w:bottom w:val="none" w:sz="0" w:space="0" w:color="auto"/>
        <w:right w:val="none" w:sz="0" w:space="0" w:color="auto"/>
      </w:divBdr>
      <w:divsChild>
        <w:div w:id="2066682140">
          <w:marLeft w:val="0"/>
          <w:marRight w:val="0"/>
          <w:marTop w:val="0"/>
          <w:marBottom w:val="0"/>
          <w:divBdr>
            <w:top w:val="none" w:sz="0" w:space="0" w:color="auto"/>
            <w:left w:val="none" w:sz="0" w:space="0" w:color="auto"/>
            <w:bottom w:val="single" w:sz="6" w:space="0" w:color="B5B5B5"/>
            <w:right w:val="none" w:sz="0" w:space="0" w:color="auto"/>
          </w:divBdr>
          <w:divsChild>
            <w:div w:id="954024311">
              <w:marLeft w:val="0"/>
              <w:marRight w:val="0"/>
              <w:marTop w:val="0"/>
              <w:marBottom w:val="270"/>
              <w:divBdr>
                <w:top w:val="none" w:sz="0" w:space="0" w:color="auto"/>
                <w:left w:val="none" w:sz="0" w:space="0" w:color="auto"/>
                <w:bottom w:val="none" w:sz="0" w:space="0" w:color="auto"/>
                <w:right w:val="none" w:sz="0" w:space="0" w:color="auto"/>
              </w:divBdr>
              <w:divsChild>
                <w:div w:id="307244493">
                  <w:marLeft w:val="0"/>
                  <w:marRight w:val="0"/>
                  <w:marTop w:val="0"/>
                  <w:marBottom w:val="0"/>
                  <w:divBdr>
                    <w:top w:val="none" w:sz="0" w:space="0" w:color="auto"/>
                    <w:left w:val="none" w:sz="0" w:space="0" w:color="auto"/>
                    <w:bottom w:val="none" w:sz="0" w:space="0" w:color="auto"/>
                    <w:right w:val="none" w:sz="0" w:space="0" w:color="auto"/>
                  </w:divBdr>
                  <w:divsChild>
                    <w:div w:id="1498615105">
                      <w:marLeft w:val="0"/>
                      <w:marRight w:val="0"/>
                      <w:marTop w:val="240"/>
                      <w:marBottom w:val="0"/>
                      <w:divBdr>
                        <w:top w:val="single" w:sz="6" w:space="29" w:color="B5B5B5"/>
                        <w:left w:val="single" w:sz="6" w:space="27" w:color="B5B5B5"/>
                        <w:bottom w:val="single" w:sz="6" w:space="29" w:color="B5B5B5"/>
                        <w:right w:val="single" w:sz="6" w:space="27" w:color="B5B5B5"/>
                      </w:divBdr>
                      <w:divsChild>
                        <w:div w:id="6071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96424">
      <w:bodyDiv w:val="1"/>
      <w:marLeft w:val="0"/>
      <w:marRight w:val="0"/>
      <w:marTop w:val="0"/>
      <w:marBottom w:val="0"/>
      <w:divBdr>
        <w:top w:val="none" w:sz="0" w:space="0" w:color="auto"/>
        <w:left w:val="none" w:sz="0" w:space="0" w:color="auto"/>
        <w:bottom w:val="none" w:sz="0" w:space="0" w:color="auto"/>
        <w:right w:val="none" w:sz="0" w:space="0" w:color="auto"/>
      </w:divBdr>
    </w:div>
    <w:div w:id="1867208060">
      <w:bodyDiv w:val="1"/>
      <w:marLeft w:val="0"/>
      <w:marRight w:val="0"/>
      <w:marTop w:val="0"/>
      <w:marBottom w:val="0"/>
      <w:divBdr>
        <w:top w:val="none" w:sz="0" w:space="0" w:color="auto"/>
        <w:left w:val="none" w:sz="0" w:space="0" w:color="auto"/>
        <w:bottom w:val="none" w:sz="0" w:space="0" w:color="auto"/>
        <w:right w:val="none" w:sz="0" w:space="0" w:color="auto"/>
      </w:divBdr>
      <w:divsChild>
        <w:div w:id="243799894">
          <w:marLeft w:val="0"/>
          <w:marRight w:val="0"/>
          <w:marTop w:val="0"/>
          <w:marBottom w:val="0"/>
          <w:divBdr>
            <w:top w:val="none" w:sz="0" w:space="0" w:color="auto"/>
            <w:left w:val="none" w:sz="0" w:space="0" w:color="auto"/>
            <w:bottom w:val="none" w:sz="0" w:space="0" w:color="auto"/>
            <w:right w:val="none" w:sz="0" w:space="0" w:color="auto"/>
          </w:divBdr>
        </w:div>
        <w:div w:id="985431689">
          <w:marLeft w:val="0"/>
          <w:marRight w:val="0"/>
          <w:marTop w:val="0"/>
          <w:marBottom w:val="0"/>
          <w:divBdr>
            <w:top w:val="none" w:sz="0" w:space="0" w:color="auto"/>
            <w:left w:val="none" w:sz="0" w:space="0" w:color="auto"/>
            <w:bottom w:val="none" w:sz="0" w:space="0" w:color="auto"/>
            <w:right w:val="none" w:sz="0" w:space="0" w:color="auto"/>
          </w:divBdr>
        </w:div>
        <w:div w:id="110589271">
          <w:marLeft w:val="0"/>
          <w:marRight w:val="0"/>
          <w:marTop w:val="0"/>
          <w:marBottom w:val="0"/>
          <w:divBdr>
            <w:top w:val="none" w:sz="0" w:space="0" w:color="auto"/>
            <w:left w:val="none" w:sz="0" w:space="0" w:color="auto"/>
            <w:bottom w:val="none" w:sz="0" w:space="0" w:color="auto"/>
            <w:right w:val="none" w:sz="0" w:space="0" w:color="auto"/>
          </w:divBdr>
        </w:div>
        <w:div w:id="897979306">
          <w:marLeft w:val="0"/>
          <w:marRight w:val="0"/>
          <w:marTop w:val="0"/>
          <w:marBottom w:val="0"/>
          <w:divBdr>
            <w:top w:val="none" w:sz="0" w:space="0" w:color="auto"/>
            <w:left w:val="none" w:sz="0" w:space="0" w:color="auto"/>
            <w:bottom w:val="none" w:sz="0" w:space="0" w:color="auto"/>
            <w:right w:val="none" w:sz="0" w:space="0" w:color="auto"/>
          </w:divBdr>
        </w:div>
      </w:divsChild>
    </w:div>
    <w:div w:id="1871644600">
      <w:bodyDiv w:val="1"/>
      <w:marLeft w:val="0"/>
      <w:marRight w:val="0"/>
      <w:marTop w:val="0"/>
      <w:marBottom w:val="0"/>
      <w:divBdr>
        <w:top w:val="none" w:sz="0" w:space="0" w:color="auto"/>
        <w:left w:val="none" w:sz="0" w:space="0" w:color="auto"/>
        <w:bottom w:val="none" w:sz="0" w:space="0" w:color="auto"/>
        <w:right w:val="none" w:sz="0" w:space="0" w:color="auto"/>
      </w:divBdr>
    </w:div>
    <w:div w:id="1882473180">
      <w:bodyDiv w:val="1"/>
      <w:marLeft w:val="0"/>
      <w:marRight w:val="0"/>
      <w:marTop w:val="0"/>
      <w:marBottom w:val="0"/>
      <w:divBdr>
        <w:top w:val="none" w:sz="0" w:space="0" w:color="auto"/>
        <w:left w:val="none" w:sz="0" w:space="0" w:color="auto"/>
        <w:bottom w:val="none" w:sz="0" w:space="0" w:color="auto"/>
        <w:right w:val="none" w:sz="0" w:space="0" w:color="auto"/>
      </w:divBdr>
    </w:div>
    <w:div w:id="1882479624">
      <w:bodyDiv w:val="1"/>
      <w:marLeft w:val="0"/>
      <w:marRight w:val="0"/>
      <w:marTop w:val="0"/>
      <w:marBottom w:val="0"/>
      <w:divBdr>
        <w:top w:val="none" w:sz="0" w:space="0" w:color="auto"/>
        <w:left w:val="none" w:sz="0" w:space="0" w:color="auto"/>
        <w:bottom w:val="none" w:sz="0" w:space="0" w:color="auto"/>
        <w:right w:val="none" w:sz="0" w:space="0" w:color="auto"/>
      </w:divBdr>
    </w:div>
    <w:div w:id="1902062423">
      <w:bodyDiv w:val="1"/>
      <w:marLeft w:val="0"/>
      <w:marRight w:val="0"/>
      <w:marTop w:val="0"/>
      <w:marBottom w:val="0"/>
      <w:divBdr>
        <w:top w:val="none" w:sz="0" w:space="0" w:color="auto"/>
        <w:left w:val="none" w:sz="0" w:space="0" w:color="auto"/>
        <w:bottom w:val="none" w:sz="0" w:space="0" w:color="auto"/>
        <w:right w:val="none" w:sz="0" w:space="0" w:color="auto"/>
      </w:divBdr>
    </w:div>
    <w:div w:id="1908221809">
      <w:bodyDiv w:val="1"/>
      <w:marLeft w:val="0"/>
      <w:marRight w:val="0"/>
      <w:marTop w:val="75"/>
      <w:marBottom w:val="0"/>
      <w:divBdr>
        <w:top w:val="none" w:sz="0" w:space="0" w:color="auto"/>
        <w:left w:val="none" w:sz="0" w:space="0" w:color="auto"/>
        <w:bottom w:val="none" w:sz="0" w:space="0" w:color="auto"/>
        <w:right w:val="none" w:sz="0" w:space="0" w:color="auto"/>
      </w:divBdr>
      <w:divsChild>
        <w:div w:id="1187520520">
          <w:marLeft w:val="0"/>
          <w:marRight w:val="0"/>
          <w:marTop w:val="100"/>
          <w:marBottom w:val="100"/>
          <w:divBdr>
            <w:top w:val="none" w:sz="0" w:space="0" w:color="auto"/>
            <w:left w:val="none" w:sz="0" w:space="0" w:color="auto"/>
            <w:bottom w:val="none" w:sz="0" w:space="0" w:color="auto"/>
            <w:right w:val="none" w:sz="0" w:space="0" w:color="auto"/>
          </w:divBdr>
          <w:divsChild>
            <w:div w:id="1657881343">
              <w:marLeft w:val="0"/>
              <w:marRight w:val="0"/>
              <w:marTop w:val="75"/>
              <w:marBottom w:val="0"/>
              <w:divBdr>
                <w:top w:val="none" w:sz="0" w:space="0" w:color="auto"/>
                <w:left w:val="none" w:sz="0" w:space="0" w:color="auto"/>
                <w:bottom w:val="none" w:sz="0" w:space="0" w:color="auto"/>
                <w:right w:val="none" w:sz="0" w:space="0" w:color="auto"/>
              </w:divBdr>
              <w:divsChild>
                <w:div w:id="1716195165">
                  <w:marLeft w:val="0"/>
                  <w:marRight w:val="0"/>
                  <w:marTop w:val="0"/>
                  <w:marBottom w:val="0"/>
                  <w:divBdr>
                    <w:top w:val="single" w:sz="6" w:space="11" w:color="E6E6E6"/>
                    <w:left w:val="single" w:sz="6" w:space="11" w:color="E6E6E6"/>
                    <w:bottom w:val="none" w:sz="0" w:space="0" w:color="auto"/>
                    <w:right w:val="single" w:sz="6" w:space="11" w:color="E6E6E6"/>
                  </w:divBdr>
                  <w:divsChild>
                    <w:div w:id="2085639920">
                      <w:marLeft w:val="0"/>
                      <w:marRight w:val="0"/>
                      <w:marTop w:val="0"/>
                      <w:marBottom w:val="0"/>
                      <w:divBdr>
                        <w:top w:val="none" w:sz="0" w:space="0" w:color="auto"/>
                        <w:left w:val="none" w:sz="0" w:space="0" w:color="auto"/>
                        <w:bottom w:val="none" w:sz="0" w:space="0" w:color="auto"/>
                        <w:right w:val="none" w:sz="0" w:space="0" w:color="auto"/>
                      </w:divBdr>
                      <w:divsChild>
                        <w:div w:id="1802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531552">
      <w:bodyDiv w:val="1"/>
      <w:marLeft w:val="0"/>
      <w:marRight w:val="0"/>
      <w:marTop w:val="0"/>
      <w:marBottom w:val="0"/>
      <w:divBdr>
        <w:top w:val="none" w:sz="0" w:space="0" w:color="auto"/>
        <w:left w:val="none" w:sz="0" w:space="0" w:color="auto"/>
        <w:bottom w:val="none" w:sz="0" w:space="0" w:color="auto"/>
        <w:right w:val="none" w:sz="0" w:space="0" w:color="auto"/>
      </w:divBdr>
      <w:divsChild>
        <w:div w:id="479270920">
          <w:marLeft w:val="0"/>
          <w:marRight w:val="0"/>
          <w:marTop w:val="150"/>
          <w:marBottom w:val="0"/>
          <w:divBdr>
            <w:top w:val="none" w:sz="0" w:space="0" w:color="auto"/>
            <w:left w:val="none" w:sz="0" w:space="0" w:color="auto"/>
            <w:bottom w:val="none" w:sz="0" w:space="0" w:color="auto"/>
            <w:right w:val="none" w:sz="0" w:space="0" w:color="auto"/>
          </w:divBdr>
          <w:divsChild>
            <w:div w:id="1743987578">
              <w:marLeft w:val="0"/>
              <w:marRight w:val="0"/>
              <w:marTop w:val="0"/>
              <w:marBottom w:val="0"/>
              <w:divBdr>
                <w:top w:val="none" w:sz="0" w:space="0" w:color="auto"/>
                <w:left w:val="none" w:sz="0" w:space="0" w:color="auto"/>
                <w:bottom w:val="none" w:sz="0" w:space="0" w:color="auto"/>
                <w:right w:val="none" w:sz="0" w:space="0" w:color="auto"/>
              </w:divBdr>
              <w:divsChild>
                <w:div w:id="1606694925">
                  <w:marLeft w:val="0"/>
                  <w:marRight w:val="0"/>
                  <w:marTop w:val="0"/>
                  <w:marBottom w:val="0"/>
                  <w:divBdr>
                    <w:top w:val="none" w:sz="0" w:space="0" w:color="auto"/>
                    <w:left w:val="none" w:sz="0" w:space="0" w:color="auto"/>
                    <w:bottom w:val="none" w:sz="0" w:space="0" w:color="auto"/>
                    <w:right w:val="none" w:sz="0" w:space="0" w:color="auto"/>
                  </w:divBdr>
                  <w:divsChild>
                    <w:div w:id="1052195166">
                      <w:marLeft w:val="0"/>
                      <w:marRight w:val="0"/>
                      <w:marTop w:val="0"/>
                      <w:marBottom w:val="0"/>
                      <w:divBdr>
                        <w:top w:val="none" w:sz="0" w:space="0" w:color="auto"/>
                        <w:left w:val="none" w:sz="0" w:space="0" w:color="auto"/>
                        <w:bottom w:val="none" w:sz="0" w:space="0" w:color="auto"/>
                        <w:right w:val="none" w:sz="0" w:space="0" w:color="auto"/>
                      </w:divBdr>
                      <w:divsChild>
                        <w:div w:id="1557667530">
                          <w:marLeft w:val="0"/>
                          <w:marRight w:val="0"/>
                          <w:marTop w:val="0"/>
                          <w:marBottom w:val="0"/>
                          <w:divBdr>
                            <w:top w:val="none" w:sz="0" w:space="0" w:color="auto"/>
                            <w:left w:val="none" w:sz="0" w:space="0" w:color="auto"/>
                            <w:bottom w:val="none" w:sz="0" w:space="0" w:color="auto"/>
                            <w:right w:val="none" w:sz="0" w:space="0" w:color="auto"/>
                          </w:divBdr>
                          <w:divsChild>
                            <w:div w:id="1290167979">
                              <w:marLeft w:val="0"/>
                              <w:marRight w:val="0"/>
                              <w:marTop w:val="0"/>
                              <w:marBottom w:val="0"/>
                              <w:divBdr>
                                <w:top w:val="none" w:sz="0" w:space="0" w:color="auto"/>
                                <w:left w:val="none" w:sz="0" w:space="0" w:color="auto"/>
                                <w:bottom w:val="none" w:sz="0" w:space="0" w:color="auto"/>
                                <w:right w:val="none" w:sz="0" w:space="0" w:color="auto"/>
                              </w:divBdr>
                              <w:divsChild>
                                <w:div w:id="9892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067693">
      <w:bodyDiv w:val="1"/>
      <w:marLeft w:val="0"/>
      <w:marRight w:val="0"/>
      <w:marTop w:val="0"/>
      <w:marBottom w:val="0"/>
      <w:divBdr>
        <w:top w:val="none" w:sz="0" w:space="0" w:color="auto"/>
        <w:left w:val="none" w:sz="0" w:space="0" w:color="auto"/>
        <w:bottom w:val="none" w:sz="0" w:space="0" w:color="auto"/>
        <w:right w:val="none" w:sz="0" w:space="0" w:color="auto"/>
      </w:divBdr>
    </w:div>
    <w:div w:id="1922105607">
      <w:bodyDiv w:val="1"/>
      <w:marLeft w:val="0"/>
      <w:marRight w:val="0"/>
      <w:marTop w:val="0"/>
      <w:marBottom w:val="0"/>
      <w:divBdr>
        <w:top w:val="none" w:sz="0" w:space="0" w:color="auto"/>
        <w:left w:val="none" w:sz="0" w:space="0" w:color="auto"/>
        <w:bottom w:val="none" w:sz="0" w:space="0" w:color="auto"/>
        <w:right w:val="none" w:sz="0" w:space="0" w:color="auto"/>
      </w:divBdr>
    </w:div>
    <w:div w:id="1933388160">
      <w:bodyDiv w:val="1"/>
      <w:marLeft w:val="0"/>
      <w:marRight w:val="0"/>
      <w:marTop w:val="0"/>
      <w:marBottom w:val="0"/>
      <w:divBdr>
        <w:top w:val="none" w:sz="0" w:space="0" w:color="auto"/>
        <w:left w:val="none" w:sz="0" w:space="0" w:color="auto"/>
        <w:bottom w:val="none" w:sz="0" w:space="0" w:color="auto"/>
        <w:right w:val="none" w:sz="0" w:space="0" w:color="auto"/>
      </w:divBdr>
      <w:divsChild>
        <w:div w:id="1182625392">
          <w:marLeft w:val="0"/>
          <w:marRight w:val="0"/>
          <w:marTop w:val="0"/>
          <w:marBottom w:val="0"/>
          <w:divBdr>
            <w:top w:val="none" w:sz="0" w:space="0" w:color="auto"/>
            <w:left w:val="none" w:sz="0" w:space="0" w:color="auto"/>
            <w:bottom w:val="none" w:sz="0" w:space="0" w:color="auto"/>
            <w:right w:val="none" w:sz="0" w:space="0" w:color="auto"/>
          </w:divBdr>
        </w:div>
      </w:divsChild>
    </w:div>
    <w:div w:id="1934052795">
      <w:bodyDiv w:val="1"/>
      <w:marLeft w:val="0"/>
      <w:marRight w:val="0"/>
      <w:marTop w:val="0"/>
      <w:marBottom w:val="0"/>
      <w:divBdr>
        <w:top w:val="none" w:sz="0" w:space="0" w:color="auto"/>
        <w:left w:val="none" w:sz="0" w:space="0" w:color="auto"/>
        <w:bottom w:val="none" w:sz="0" w:space="0" w:color="auto"/>
        <w:right w:val="none" w:sz="0" w:space="0" w:color="auto"/>
      </w:divBdr>
      <w:divsChild>
        <w:div w:id="293760647">
          <w:marLeft w:val="0"/>
          <w:marRight w:val="0"/>
          <w:marTop w:val="0"/>
          <w:marBottom w:val="0"/>
          <w:divBdr>
            <w:top w:val="none" w:sz="0" w:space="0" w:color="auto"/>
            <w:left w:val="none" w:sz="0" w:space="0" w:color="auto"/>
            <w:bottom w:val="none" w:sz="0" w:space="0" w:color="auto"/>
            <w:right w:val="none" w:sz="0" w:space="0" w:color="auto"/>
          </w:divBdr>
        </w:div>
        <w:div w:id="1221867913">
          <w:marLeft w:val="0"/>
          <w:marRight w:val="0"/>
          <w:marTop w:val="0"/>
          <w:marBottom w:val="0"/>
          <w:divBdr>
            <w:top w:val="none" w:sz="0" w:space="0" w:color="auto"/>
            <w:left w:val="none" w:sz="0" w:space="0" w:color="auto"/>
            <w:bottom w:val="none" w:sz="0" w:space="0" w:color="auto"/>
            <w:right w:val="none" w:sz="0" w:space="0" w:color="auto"/>
          </w:divBdr>
        </w:div>
        <w:div w:id="1276667944">
          <w:marLeft w:val="0"/>
          <w:marRight w:val="0"/>
          <w:marTop w:val="0"/>
          <w:marBottom w:val="0"/>
          <w:divBdr>
            <w:top w:val="none" w:sz="0" w:space="0" w:color="auto"/>
            <w:left w:val="none" w:sz="0" w:space="0" w:color="auto"/>
            <w:bottom w:val="none" w:sz="0" w:space="0" w:color="auto"/>
            <w:right w:val="none" w:sz="0" w:space="0" w:color="auto"/>
          </w:divBdr>
        </w:div>
        <w:div w:id="1687710109">
          <w:marLeft w:val="0"/>
          <w:marRight w:val="0"/>
          <w:marTop w:val="0"/>
          <w:marBottom w:val="0"/>
          <w:divBdr>
            <w:top w:val="none" w:sz="0" w:space="0" w:color="auto"/>
            <w:left w:val="none" w:sz="0" w:space="0" w:color="auto"/>
            <w:bottom w:val="none" w:sz="0" w:space="0" w:color="auto"/>
            <w:right w:val="none" w:sz="0" w:space="0" w:color="auto"/>
          </w:divBdr>
        </w:div>
        <w:div w:id="1472793081">
          <w:marLeft w:val="0"/>
          <w:marRight w:val="0"/>
          <w:marTop w:val="0"/>
          <w:marBottom w:val="0"/>
          <w:divBdr>
            <w:top w:val="none" w:sz="0" w:space="0" w:color="auto"/>
            <w:left w:val="none" w:sz="0" w:space="0" w:color="auto"/>
            <w:bottom w:val="none" w:sz="0" w:space="0" w:color="auto"/>
            <w:right w:val="none" w:sz="0" w:space="0" w:color="auto"/>
          </w:divBdr>
        </w:div>
        <w:div w:id="316882500">
          <w:marLeft w:val="0"/>
          <w:marRight w:val="0"/>
          <w:marTop w:val="0"/>
          <w:marBottom w:val="0"/>
          <w:divBdr>
            <w:top w:val="none" w:sz="0" w:space="0" w:color="auto"/>
            <w:left w:val="none" w:sz="0" w:space="0" w:color="auto"/>
            <w:bottom w:val="none" w:sz="0" w:space="0" w:color="auto"/>
            <w:right w:val="none" w:sz="0" w:space="0" w:color="auto"/>
          </w:divBdr>
        </w:div>
        <w:div w:id="1549683006">
          <w:marLeft w:val="0"/>
          <w:marRight w:val="0"/>
          <w:marTop w:val="0"/>
          <w:marBottom w:val="0"/>
          <w:divBdr>
            <w:top w:val="none" w:sz="0" w:space="0" w:color="auto"/>
            <w:left w:val="none" w:sz="0" w:space="0" w:color="auto"/>
            <w:bottom w:val="none" w:sz="0" w:space="0" w:color="auto"/>
            <w:right w:val="none" w:sz="0" w:space="0" w:color="auto"/>
          </w:divBdr>
        </w:div>
      </w:divsChild>
    </w:div>
    <w:div w:id="1935361414">
      <w:bodyDiv w:val="1"/>
      <w:marLeft w:val="0"/>
      <w:marRight w:val="0"/>
      <w:marTop w:val="0"/>
      <w:marBottom w:val="0"/>
      <w:divBdr>
        <w:top w:val="none" w:sz="0" w:space="0" w:color="auto"/>
        <w:left w:val="none" w:sz="0" w:space="0" w:color="auto"/>
        <w:bottom w:val="none" w:sz="0" w:space="0" w:color="auto"/>
        <w:right w:val="none" w:sz="0" w:space="0" w:color="auto"/>
      </w:divBdr>
      <w:divsChild>
        <w:div w:id="1387532282">
          <w:marLeft w:val="0"/>
          <w:marRight w:val="0"/>
          <w:marTop w:val="0"/>
          <w:marBottom w:val="0"/>
          <w:divBdr>
            <w:top w:val="none" w:sz="0" w:space="0" w:color="auto"/>
            <w:left w:val="none" w:sz="0" w:space="0" w:color="auto"/>
            <w:bottom w:val="none" w:sz="0" w:space="0" w:color="auto"/>
            <w:right w:val="none" w:sz="0" w:space="0" w:color="auto"/>
          </w:divBdr>
          <w:divsChild>
            <w:div w:id="1941378625">
              <w:marLeft w:val="0"/>
              <w:marRight w:val="0"/>
              <w:marTop w:val="0"/>
              <w:marBottom w:val="0"/>
              <w:divBdr>
                <w:top w:val="none" w:sz="0" w:space="0" w:color="auto"/>
                <w:left w:val="none" w:sz="0" w:space="0" w:color="auto"/>
                <w:bottom w:val="none" w:sz="0" w:space="0" w:color="auto"/>
                <w:right w:val="none" w:sz="0" w:space="0" w:color="auto"/>
              </w:divBdr>
              <w:divsChild>
                <w:div w:id="1276329187">
                  <w:marLeft w:val="0"/>
                  <w:marRight w:val="0"/>
                  <w:marTop w:val="0"/>
                  <w:marBottom w:val="0"/>
                  <w:divBdr>
                    <w:top w:val="none" w:sz="0" w:space="0" w:color="auto"/>
                    <w:left w:val="none" w:sz="0" w:space="0" w:color="auto"/>
                    <w:bottom w:val="none" w:sz="0" w:space="0" w:color="auto"/>
                    <w:right w:val="none" w:sz="0" w:space="0" w:color="auto"/>
                  </w:divBdr>
                  <w:divsChild>
                    <w:div w:id="461577026">
                      <w:marLeft w:val="0"/>
                      <w:marRight w:val="0"/>
                      <w:marTop w:val="0"/>
                      <w:marBottom w:val="0"/>
                      <w:divBdr>
                        <w:top w:val="none" w:sz="0" w:space="0" w:color="auto"/>
                        <w:left w:val="none" w:sz="0" w:space="0" w:color="auto"/>
                        <w:bottom w:val="none" w:sz="0" w:space="0" w:color="auto"/>
                        <w:right w:val="none" w:sz="0" w:space="0" w:color="auto"/>
                      </w:divBdr>
                      <w:divsChild>
                        <w:div w:id="830680972">
                          <w:marLeft w:val="0"/>
                          <w:marRight w:val="0"/>
                          <w:marTop w:val="0"/>
                          <w:marBottom w:val="0"/>
                          <w:divBdr>
                            <w:top w:val="none" w:sz="0" w:space="0" w:color="auto"/>
                            <w:left w:val="none" w:sz="0" w:space="0" w:color="auto"/>
                            <w:bottom w:val="none" w:sz="0" w:space="0" w:color="auto"/>
                            <w:right w:val="none" w:sz="0" w:space="0" w:color="auto"/>
                          </w:divBdr>
                          <w:divsChild>
                            <w:div w:id="889268488">
                              <w:marLeft w:val="0"/>
                              <w:marRight w:val="0"/>
                              <w:marTop w:val="0"/>
                              <w:marBottom w:val="0"/>
                              <w:divBdr>
                                <w:top w:val="none" w:sz="0" w:space="0" w:color="auto"/>
                                <w:left w:val="none" w:sz="0" w:space="0" w:color="auto"/>
                                <w:bottom w:val="none" w:sz="0" w:space="0" w:color="auto"/>
                                <w:right w:val="none" w:sz="0" w:space="0" w:color="auto"/>
                              </w:divBdr>
                              <w:divsChild>
                                <w:div w:id="1170676135">
                                  <w:marLeft w:val="0"/>
                                  <w:marRight w:val="0"/>
                                  <w:marTop w:val="0"/>
                                  <w:marBottom w:val="0"/>
                                  <w:divBdr>
                                    <w:top w:val="none" w:sz="0" w:space="0" w:color="auto"/>
                                    <w:left w:val="none" w:sz="0" w:space="0" w:color="auto"/>
                                    <w:bottom w:val="none" w:sz="0" w:space="0" w:color="auto"/>
                                    <w:right w:val="none" w:sz="0" w:space="0" w:color="auto"/>
                                  </w:divBdr>
                                  <w:divsChild>
                                    <w:div w:id="976958830">
                                      <w:marLeft w:val="0"/>
                                      <w:marRight w:val="0"/>
                                      <w:marTop w:val="0"/>
                                      <w:marBottom w:val="0"/>
                                      <w:divBdr>
                                        <w:top w:val="none" w:sz="0" w:space="0" w:color="auto"/>
                                        <w:left w:val="none" w:sz="0" w:space="0" w:color="auto"/>
                                        <w:bottom w:val="none" w:sz="0" w:space="0" w:color="auto"/>
                                        <w:right w:val="none" w:sz="0" w:space="0" w:color="auto"/>
                                      </w:divBdr>
                                      <w:divsChild>
                                        <w:div w:id="1387292746">
                                          <w:marLeft w:val="0"/>
                                          <w:marRight w:val="0"/>
                                          <w:marTop w:val="0"/>
                                          <w:marBottom w:val="0"/>
                                          <w:divBdr>
                                            <w:top w:val="none" w:sz="0" w:space="0" w:color="auto"/>
                                            <w:left w:val="none" w:sz="0" w:space="0" w:color="auto"/>
                                            <w:bottom w:val="none" w:sz="0" w:space="0" w:color="auto"/>
                                            <w:right w:val="none" w:sz="0" w:space="0" w:color="auto"/>
                                          </w:divBdr>
                                          <w:divsChild>
                                            <w:div w:id="273174409">
                                              <w:marLeft w:val="0"/>
                                              <w:marRight w:val="0"/>
                                              <w:marTop w:val="0"/>
                                              <w:marBottom w:val="0"/>
                                              <w:divBdr>
                                                <w:top w:val="none" w:sz="0" w:space="0" w:color="auto"/>
                                                <w:left w:val="none" w:sz="0" w:space="0" w:color="auto"/>
                                                <w:bottom w:val="none" w:sz="0" w:space="0" w:color="auto"/>
                                                <w:right w:val="none" w:sz="0" w:space="0" w:color="auto"/>
                                              </w:divBdr>
                                              <w:divsChild>
                                                <w:div w:id="1138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020518">
      <w:bodyDiv w:val="1"/>
      <w:marLeft w:val="0"/>
      <w:marRight w:val="0"/>
      <w:marTop w:val="0"/>
      <w:marBottom w:val="0"/>
      <w:divBdr>
        <w:top w:val="none" w:sz="0" w:space="0" w:color="auto"/>
        <w:left w:val="none" w:sz="0" w:space="0" w:color="auto"/>
        <w:bottom w:val="none" w:sz="0" w:space="0" w:color="auto"/>
        <w:right w:val="none" w:sz="0" w:space="0" w:color="auto"/>
      </w:divBdr>
    </w:div>
    <w:div w:id="1939747981">
      <w:bodyDiv w:val="1"/>
      <w:marLeft w:val="0"/>
      <w:marRight w:val="0"/>
      <w:marTop w:val="0"/>
      <w:marBottom w:val="0"/>
      <w:divBdr>
        <w:top w:val="none" w:sz="0" w:space="0" w:color="auto"/>
        <w:left w:val="none" w:sz="0" w:space="0" w:color="auto"/>
        <w:bottom w:val="none" w:sz="0" w:space="0" w:color="auto"/>
        <w:right w:val="none" w:sz="0" w:space="0" w:color="auto"/>
      </w:divBdr>
      <w:divsChild>
        <w:div w:id="462846237">
          <w:marLeft w:val="0"/>
          <w:marRight w:val="0"/>
          <w:marTop w:val="0"/>
          <w:marBottom w:val="0"/>
          <w:divBdr>
            <w:top w:val="none" w:sz="0" w:space="0" w:color="auto"/>
            <w:left w:val="none" w:sz="0" w:space="0" w:color="auto"/>
            <w:bottom w:val="none" w:sz="0" w:space="0" w:color="auto"/>
            <w:right w:val="none" w:sz="0" w:space="0" w:color="auto"/>
          </w:divBdr>
        </w:div>
        <w:div w:id="1884246932">
          <w:marLeft w:val="0"/>
          <w:marRight w:val="0"/>
          <w:marTop w:val="0"/>
          <w:marBottom w:val="0"/>
          <w:divBdr>
            <w:top w:val="none" w:sz="0" w:space="0" w:color="auto"/>
            <w:left w:val="none" w:sz="0" w:space="0" w:color="auto"/>
            <w:bottom w:val="none" w:sz="0" w:space="0" w:color="auto"/>
            <w:right w:val="none" w:sz="0" w:space="0" w:color="auto"/>
          </w:divBdr>
        </w:div>
        <w:div w:id="2087409223">
          <w:marLeft w:val="0"/>
          <w:marRight w:val="0"/>
          <w:marTop w:val="0"/>
          <w:marBottom w:val="0"/>
          <w:divBdr>
            <w:top w:val="none" w:sz="0" w:space="0" w:color="auto"/>
            <w:left w:val="none" w:sz="0" w:space="0" w:color="auto"/>
            <w:bottom w:val="none" w:sz="0" w:space="0" w:color="auto"/>
            <w:right w:val="none" w:sz="0" w:space="0" w:color="auto"/>
          </w:divBdr>
        </w:div>
        <w:div w:id="2143576734">
          <w:marLeft w:val="0"/>
          <w:marRight w:val="0"/>
          <w:marTop w:val="0"/>
          <w:marBottom w:val="0"/>
          <w:divBdr>
            <w:top w:val="none" w:sz="0" w:space="0" w:color="auto"/>
            <w:left w:val="none" w:sz="0" w:space="0" w:color="auto"/>
            <w:bottom w:val="none" w:sz="0" w:space="0" w:color="auto"/>
            <w:right w:val="none" w:sz="0" w:space="0" w:color="auto"/>
          </w:divBdr>
        </w:div>
      </w:divsChild>
    </w:div>
    <w:div w:id="1940210397">
      <w:bodyDiv w:val="1"/>
      <w:marLeft w:val="0"/>
      <w:marRight w:val="0"/>
      <w:marTop w:val="0"/>
      <w:marBottom w:val="0"/>
      <w:divBdr>
        <w:top w:val="none" w:sz="0" w:space="0" w:color="auto"/>
        <w:left w:val="none" w:sz="0" w:space="0" w:color="auto"/>
        <w:bottom w:val="none" w:sz="0" w:space="0" w:color="auto"/>
        <w:right w:val="none" w:sz="0" w:space="0" w:color="auto"/>
      </w:divBdr>
    </w:div>
    <w:div w:id="1944416306">
      <w:bodyDiv w:val="1"/>
      <w:marLeft w:val="0"/>
      <w:marRight w:val="0"/>
      <w:marTop w:val="0"/>
      <w:marBottom w:val="0"/>
      <w:divBdr>
        <w:top w:val="none" w:sz="0" w:space="0" w:color="auto"/>
        <w:left w:val="none" w:sz="0" w:space="0" w:color="auto"/>
        <w:bottom w:val="none" w:sz="0" w:space="0" w:color="auto"/>
        <w:right w:val="none" w:sz="0" w:space="0" w:color="auto"/>
      </w:divBdr>
    </w:div>
    <w:div w:id="1945307321">
      <w:bodyDiv w:val="1"/>
      <w:marLeft w:val="0"/>
      <w:marRight w:val="0"/>
      <w:marTop w:val="0"/>
      <w:marBottom w:val="0"/>
      <w:divBdr>
        <w:top w:val="none" w:sz="0" w:space="0" w:color="auto"/>
        <w:left w:val="none" w:sz="0" w:space="0" w:color="auto"/>
        <w:bottom w:val="none" w:sz="0" w:space="0" w:color="auto"/>
        <w:right w:val="none" w:sz="0" w:space="0" w:color="auto"/>
      </w:divBdr>
    </w:div>
    <w:div w:id="1947956226">
      <w:bodyDiv w:val="1"/>
      <w:marLeft w:val="0"/>
      <w:marRight w:val="0"/>
      <w:marTop w:val="0"/>
      <w:marBottom w:val="0"/>
      <w:divBdr>
        <w:top w:val="none" w:sz="0" w:space="0" w:color="auto"/>
        <w:left w:val="none" w:sz="0" w:space="0" w:color="auto"/>
        <w:bottom w:val="none" w:sz="0" w:space="0" w:color="auto"/>
        <w:right w:val="none" w:sz="0" w:space="0" w:color="auto"/>
      </w:divBdr>
    </w:div>
    <w:div w:id="1953709767">
      <w:bodyDiv w:val="1"/>
      <w:marLeft w:val="0"/>
      <w:marRight w:val="0"/>
      <w:marTop w:val="0"/>
      <w:marBottom w:val="0"/>
      <w:divBdr>
        <w:top w:val="none" w:sz="0" w:space="0" w:color="auto"/>
        <w:left w:val="none" w:sz="0" w:space="0" w:color="auto"/>
        <w:bottom w:val="none" w:sz="0" w:space="0" w:color="auto"/>
        <w:right w:val="none" w:sz="0" w:space="0" w:color="auto"/>
      </w:divBdr>
      <w:divsChild>
        <w:div w:id="910694534">
          <w:marLeft w:val="0"/>
          <w:marRight w:val="0"/>
          <w:marTop w:val="0"/>
          <w:marBottom w:val="0"/>
          <w:divBdr>
            <w:top w:val="none" w:sz="0" w:space="0" w:color="auto"/>
            <w:left w:val="none" w:sz="0" w:space="0" w:color="auto"/>
            <w:bottom w:val="none" w:sz="0" w:space="0" w:color="auto"/>
            <w:right w:val="none" w:sz="0" w:space="0" w:color="auto"/>
          </w:divBdr>
        </w:div>
        <w:div w:id="1860508950">
          <w:marLeft w:val="0"/>
          <w:marRight w:val="0"/>
          <w:marTop w:val="0"/>
          <w:marBottom w:val="0"/>
          <w:divBdr>
            <w:top w:val="none" w:sz="0" w:space="0" w:color="auto"/>
            <w:left w:val="none" w:sz="0" w:space="0" w:color="auto"/>
            <w:bottom w:val="none" w:sz="0" w:space="0" w:color="auto"/>
            <w:right w:val="none" w:sz="0" w:space="0" w:color="auto"/>
          </w:divBdr>
        </w:div>
      </w:divsChild>
    </w:div>
    <w:div w:id="1960258341">
      <w:bodyDiv w:val="1"/>
      <w:marLeft w:val="0"/>
      <w:marRight w:val="0"/>
      <w:marTop w:val="0"/>
      <w:marBottom w:val="0"/>
      <w:divBdr>
        <w:top w:val="none" w:sz="0" w:space="0" w:color="auto"/>
        <w:left w:val="none" w:sz="0" w:space="0" w:color="auto"/>
        <w:bottom w:val="none" w:sz="0" w:space="0" w:color="auto"/>
        <w:right w:val="none" w:sz="0" w:space="0" w:color="auto"/>
      </w:divBdr>
    </w:div>
    <w:div w:id="1960801085">
      <w:bodyDiv w:val="1"/>
      <w:marLeft w:val="0"/>
      <w:marRight w:val="0"/>
      <w:marTop w:val="0"/>
      <w:marBottom w:val="0"/>
      <w:divBdr>
        <w:top w:val="none" w:sz="0" w:space="0" w:color="auto"/>
        <w:left w:val="none" w:sz="0" w:space="0" w:color="auto"/>
        <w:bottom w:val="none" w:sz="0" w:space="0" w:color="auto"/>
        <w:right w:val="none" w:sz="0" w:space="0" w:color="auto"/>
      </w:divBdr>
    </w:div>
    <w:div w:id="1966546258">
      <w:bodyDiv w:val="1"/>
      <w:marLeft w:val="0"/>
      <w:marRight w:val="0"/>
      <w:marTop w:val="0"/>
      <w:marBottom w:val="150"/>
      <w:divBdr>
        <w:top w:val="none" w:sz="0" w:space="0" w:color="auto"/>
        <w:left w:val="none" w:sz="0" w:space="0" w:color="auto"/>
        <w:bottom w:val="none" w:sz="0" w:space="0" w:color="auto"/>
        <w:right w:val="none" w:sz="0" w:space="0" w:color="auto"/>
      </w:divBdr>
      <w:divsChild>
        <w:div w:id="1973974282">
          <w:marLeft w:val="0"/>
          <w:marRight w:val="0"/>
          <w:marTop w:val="0"/>
          <w:marBottom w:val="75"/>
          <w:divBdr>
            <w:top w:val="none" w:sz="0" w:space="0" w:color="auto"/>
            <w:left w:val="none" w:sz="0" w:space="0" w:color="auto"/>
            <w:bottom w:val="single" w:sz="6" w:space="14" w:color="CFD2D5"/>
            <w:right w:val="none" w:sz="0" w:space="0" w:color="auto"/>
          </w:divBdr>
        </w:div>
      </w:divsChild>
    </w:div>
    <w:div w:id="1974554848">
      <w:bodyDiv w:val="1"/>
      <w:marLeft w:val="0"/>
      <w:marRight w:val="0"/>
      <w:marTop w:val="0"/>
      <w:marBottom w:val="0"/>
      <w:divBdr>
        <w:top w:val="none" w:sz="0" w:space="0" w:color="auto"/>
        <w:left w:val="none" w:sz="0" w:space="0" w:color="auto"/>
        <w:bottom w:val="none" w:sz="0" w:space="0" w:color="auto"/>
        <w:right w:val="none" w:sz="0" w:space="0" w:color="auto"/>
      </w:divBdr>
    </w:div>
    <w:div w:id="1978143062">
      <w:bodyDiv w:val="1"/>
      <w:marLeft w:val="0"/>
      <w:marRight w:val="0"/>
      <w:marTop w:val="0"/>
      <w:marBottom w:val="0"/>
      <w:divBdr>
        <w:top w:val="none" w:sz="0" w:space="0" w:color="auto"/>
        <w:left w:val="none" w:sz="0" w:space="0" w:color="auto"/>
        <w:bottom w:val="none" w:sz="0" w:space="0" w:color="auto"/>
        <w:right w:val="none" w:sz="0" w:space="0" w:color="auto"/>
      </w:divBdr>
    </w:div>
    <w:div w:id="1980722955">
      <w:bodyDiv w:val="1"/>
      <w:marLeft w:val="0"/>
      <w:marRight w:val="0"/>
      <w:marTop w:val="0"/>
      <w:marBottom w:val="0"/>
      <w:divBdr>
        <w:top w:val="none" w:sz="0" w:space="0" w:color="auto"/>
        <w:left w:val="none" w:sz="0" w:space="0" w:color="auto"/>
        <w:bottom w:val="none" w:sz="0" w:space="0" w:color="auto"/>
        <w:right w:val="none" w:sz="0" w:space="0" w:color="auto"/>
      </w:divBdr>
      <w:divsChild>
        <w:div w:id="1683895039">
          <w:marLeft w:val="0"/>
          <w:marRight w:val="0"/>
          <w:marTop w:val="0"/>
          <w:marBottom w:val="0"/>
          <w:divBdr>
            <w:top w:val="none" w:sz="0" w:space="0" w:color="auto"/>
            <w:left w:val="none" w:sz="0" w:space="0" w:color="auto"/>
            <w:bottom w:val="none" w:sz="0" w:space="0" w:color="auto"/>
            <w:right w:val="none" w:sz="0" w:space="0" w:color="auto"/>
          </w:divBdr>
          <w:divsChild>
            <w:div w:id="286011421">
              <w:marLeft w:val="0"/>
              <w:marRight w:val="0"/>
              <w:marTop w:val="0"/>
              <w:marBottom w:val="0"/>
              <w:divBdr>
                <w:top w:val="none" w:sz="0" w:space="0" w:color="auto"/>
                <w:left w:val="none" w:sz="0" w:space="0" w:color="auto"/>
                <w:bottom w:val="none" w:sz="0" w:space="0" w:color="auto"/>
                <w:right w:val="none" w:sz="0" w:space="0" w:color="auto"/>
              </w:divBdr>
              <w:divsChild>
                <w:div w:id="952705971">
                  <w:marLeft w:val="0"/>
                  <w:marRight w:val="0"/>
                  <w:marTop w:val="0"/>
                  <w:marBottom w:val="0"/>
                  <w:divBdr>
                    <w:top w:val="none" w:sz="0" w:space="0" w:color="auto"/>
                    <w:left w:val="none" w:sz="0" w:space="0" w:color="auto"/>
                    <w:bottom w:val="none" w:sz="0" w:space="0" w:color="auto"/>
                    <w:right w:val="none" w:sz="0" w:space="0" w:color="auto"/>
                  </w:divBdr>
                  <w:divsChild>
                    <w:div w:id="2010210883">
                      <w:marLeft w:val="0"/>
                      <w:marRight w:val="0"/>
                      <w:marTop w:val="0"/>
                      <w:marBottom w:val="0"/>
                      <w:divBdr>
                        <w:top w:val="none" w:sz="0" w:space="0" w:color="auto"/>
                        <w:left w:val="none" w:sz="0" w:space="0" w:color="auto"/>
                        <w:bottom w:val="none" w:sz="0" w:space="0" w:color="auto"/>
                        <w:right w:val="none" w:sz="0" w:space="0" w:color="auto"/>
                      </w:divBdr>
                      <w:divsChild>
                        <w:div w:id="218249296">
                          <w:marLeft w:val="0"/>
                          <w:marRight w:val="0"/>
                          <w:marTop w:val="0"/>
                          <w:marBottom w:val="0"/>
                          <w:divBdr>
                            <w:top w:val="none" w:sz="0" w:space="0" w:color="auto"/>
                            <w:left w:val="none" w:sz="0" w:space="0" w:color="auto"/>
                            <w:bottom w:val="none" w:sz="0" w:space="0" w:color="auto"/>
                            <w:right w:val="none" w:sz="0" w:space="0" w:color="auto"/>
                          </w:divBdr>
                          <w:divsChild>
                            <w:div w:id="1321886547">
                              <w:marLeft w:val="0"/>
                              <w:marRight w:val="0"/>
                              <w:marTop w:val="0"/>
                              <w:marBottom w:val="0"/>
                              <w:divBdr>
                                <w:top w:val="none" w:sz="0" w:space="0" w:color="auto"/>
                                <w:left w:val="none" w:sz="0" w:space="0" w:color="auto"/>
                                <w:bottom w:val="none" w:sz="0" w:space="0" w:color="auto"/>
                                <w:right w:val="none" w:sz="0" w:space="0" w:color="auto"/>
                              </w:divBdr>
                              <w:divsChild>
                                <w:div w:id="1824076565">
                                  <w:marLeft w:val="0"/>
                                  <w:marRight w:val="0"/>
                                  <w:marTop w:val="0"/>
                                  <w:marBottom w:val="0"/>
                                  <w:divBdr>
                                    <w:top w:val="none" w:sz="0" w:space="0" w:color="auto"/>
                                    <w:left w:val="none" w:sz="0" w:space="0" w:color="auto"/>
                                    <w:bottom w:val="none" w:sz="0" w:space="0" w:color="auto"/>
                                    <w:right w:val="none" w:sz="0" w:space="0" w:color="auto"/>
                                  </w:divBdr>
                                  <w:divsChild>
                                    <w:div w:id="1883784400">
                                      <w:marLeft w:val="0"/>
                                      <w:marRight w:val="0"/>
                                      <w:marTop w:val="0"/>
                                      <w:marBottom w:val="0"/>
                                      <w:divBdr>
                                        <w:top w:val="none" w:sz="0" w:space="0" w:color="auto"/>
                                        <w:left w:val="none" w:sz="0" w:space="0" w:color="auto"/>
                                        <w:bottom w:val="none" w:sz="0" w:space="0" w:color="auto"/>
                                        <w:right w:val="none" w:sz="0" w:space="0" w:color="auto"/>
                                      </w:divBdr>
                                      <w:divsChild>
                                        <w:div w:id="18925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803891">
      <w:bodyDiv w:val="1"/>
      <w:marLeft w:val="0"/>
      <w:marRight w:val="0"/>
      <w:marTop w:val="0"/>
      <w:marBottom w:val="0"/>
      <w:divBdr>
        <w:top w:val="none" w:sz="0" w:space="0" w:color="auto"/>
        <w:left w:val="none" w:sz="0" w:space="0" w:color="auto"/>
        <w:bottom w:val="none" w:sz="0" w:space="0" w:color="auto"/>
        <w:right w:val="none" w:sz="0" w:space="0" w:color="auto"/>
      </w:divBdr>
      <w:divsChild>
        <w:div w:id="1097561299">
          <w:marLeft w:val="0"/>
          <w:marRight w:val="0"/>
          <w:marTop w:val="0"/>
          <w:marBottom w:val="0"/>
          <w:divBdr>
            <w:top w:val="none" w:sz="0" w:space="0" w:color="auto"/>
            <w:left w:val="none" w:sz="0" w:space="0" w:color="auto"/>
            <w:bottom w:val="none" w:sz="0" w:space="0" w:color="auto"/>
            <w:right w:val="none" w:sz="0" w:space="0" w:color="auto"/>
          </w:divBdr>
          <w:divsChild>
            <w:div w:id="714550220">
              <w:marLeft w:val="0"/>
              <w:marRight w:val="0"/>
              <w:marTop w:val="0"/>
              <w:marBottom w:val="0"/>
              <w:divBdr>
                <w:top w:val="none" w:sz="0" w:space="0" w:color="auto"/>
                <w:left w:val="none" w:sz="0" w:space="0" w:color="auto"/>
                <w:bottom w:val="none" w:sz="0" w:space="0" w:color="auto"/>
                <w:right w:val="none" w:sz="0" w:space="0" w:color="auto"/>
              </w:divBdr>
              <w:divsChild>
                <w:div w:id="1412775441">
                  <w:marLeft w:val="0"/>
                  <w:marRight w:val="0"/>
                  <w:marTop w:val="0"/>
                  <w:marBottom w:val="0"/>
                  <w:divBdr>
                    <w:top w:val="none" w:sz="0" w:space="0" w:color="auto"/>
                    <w:left w:val="none" w:sz="0" w:space="0" w:color="auto"/>
                    <w:bottom w:val="none" w:sz="0" w:space="0" w:color="auto"/>
                    <w:right w:val="none" w:sz="0" w:space="0" w:color="auto"/>
                  </w:divBdr>
                  <w:divsChild>
                    <w:div w:id="1522430576">
                      <w:marLeft w:val="0"/>
                      <w:marRight w:val="0"/>
                      <w:marTop w:val="0"/>
                      <w:marBottom w:val="0"/>
                      <w:divBdr>
                        <w:top w:val="none" w:sz="0" w:space="0" w:color="auto"/>
                        <w:left w:val="none" w:sz="0" w:space="0" w:color="auto"/>
                        <w:bottom w:val="none" w:sz="0" w:space="0" w:color="auto"/>
                        <w:right w:val="none" w:sz="0" w:space="0" w:color="auto"/>
                      </w:divBdr>
                      <w:divsChild>
                        <w:div w:id="86001931">
                          <w:marLeft w:val="0"/>
                          <w:marRight w:val="0"/>
                          <w:marTop w:val="0"/>
                          <w:marBottom w:val="0"/>
                          <w:divBdr>
                            <w:top w:val="none" w:sz="0" w:space="0" w:color="auto"/>
                            <w:left w:val="none" w:sz="0" w:space="0" w:color="auto"/>
                            <w:bottom w:val="none" w:sz="0" w:space="0" w:color="auto"/>
                            <w:right w:val="none" w:sz="0" w:space="0" w:color="auto"/>
                          </w:divBdr>
                          <w:divsChild>
                            <w:div w:id="1460416639">
                              <w:marLeft w:val="0"/>
                              <w:marRight w:val="0"/>
                              <w:marTop w:val="0"/>
                              <w:marBottom w:val="0"/>
                              <w:divBdr>
                                <w:top w:val="none" w:sz="0" w:space="0" w:color="auto"/>
                                <w:left w:val="none" w:sz="0" w:space="0" w:color="auto"/>
                                <w:bottom w:val="none" w:sz="0" w:space="0" w:color="auto"/>
                                <w:right w:val="none" w:sz="0" w:space="0" w:color="auto"/>
                              </w:divBdr>
                              <w:divsChild>
                                <w:div w:id="938179815">
                                  <w:marLeft w:val="0"/>
                                  <w:marRight w:val="0"/>
                                  <w:marTop w:val="0"/>
                                  <w:marBottom w:val="0"/>
                                  <w:divBdr>
                                    <w:top w:val="none" w:sz="0" w:space="0" w:color="auto"/>
                                    <w:left w:val="none" w:sz="0" w:space="0" w:color="auto"/>
                                    <w:bottom w:val="none" w:sz="0" w:space="0" w:color="auto"/>
                                    <w:right w:val="none" w:sz="0" w:space="0" w:color="auto"/>
                                  </w:divBdr>
                                  <w:divsChild>
                                    <w:div w:id="315497325">
                                      <w:marLeft w:val="0"/>
                                      <w:marRight w:val="0"/>
                                      <w:marTop w:val="0"/>
                                      <w:marBottom w:val="0"/>
                                      <w:divBdr>
                                        <w:top w:val="none" w:sz="0" w:space="0" w:color="auto"/>
                                        <w:left w:val="none" w:sz="0" w:space="0" w:color="auto"/>
                                        <w:bottom w:val="none" w:sz="0" w:space="0" w:color="auto"/>
                                        <w:right w:val="none" w:sz="0" w:space="0" w:color="auto"/>
                                      </w:divBdr>
                                      <w:divsChild>
                                        <w:div w:id="81995342">
                                          <w:marLeft w:val="0"/>
                                          <w:marRight w:val="0"/>
                                          <w:marTop w:val="0"/>
                                          <w:marBottom w:val="0"/>
                                          <w:divBdr>
                                            <w:top w:val="none" w:sz="0" w:space="0" w:color="auto"/>
                                            <w:left w:val="none" w:sz="0" w:space="0" w:color="auto"/>
                                            <w:bottom w:val="none" w:sz="0" w:space="0" w:color="auto"/>
                                            <w:right w:val="none" w:sz="0" w:space="0" w:color="auto"/>
                                          </w:divBdr>
                                          <w:divsChild>
                                            <w:div w:id="1663587364">
                                              <w:marLeft w:val="0"/>
                                              <w:marRight w:val="0"/>
                                              <w:marTop w:val="0"/>
                                              <w:marBottom w:val="0"/>
                                              <w:divBdr>
                                                <w:top w:val="none" w:sz="0" w:space="0" w:color="auto"/>
                                                <w:left w:val="none" w:sz="0" w:space="0" w:color="auto"/>
                                                <w:bottom w:val="none" w:sz="0" w:space="0" w:color="auto"/>
                                                <w:right w:val="none" w:sz="0" w:space="0" w:color="auto"/>
                                              </w:divBdr>
                                              <w:divsChild>
                                                <w:div w:id="526875589">
                                                  <w:marLeft w:val="0"/>
                                                  <w:marRight w:val="0"/>
                                                  <w:marTop w:val="0"/>
                                                  <w:marBottom w:val="0"/>
                                                  <w:divBdr>
                                                    <w:top w:val="none" w:sz="0" w:space="0" w:color="auto"/>
                                                    <w:left w:val="none" w:sz="0" w:space="0" w:color="auto"/>
                                                    <w:bottom w:val="none" w:sz="0" w:space="0" w:color="auto"/>
                                                    <w:right w:val="none" w:sz="0" w:space="0" w:color="auto"/>
                                                  </w:divBdr>
                                                  <w:divsChild>
                                                    <w:div w:id="1101294748">
                                                      <w:marLeft w:val="0"/>
                                                      <w:marRight w:val="0"/>
                                                      <w:marTop w:val="0"/>
                                                      <w:marBottom w:val="0"/>
                                                      <w:divBdr>
                                                        <w:top w:val="none" w:sz="0" w:space="0" w:color="auto"/>
                                                        <w:left w:val="none" w:sz="0" w:space="0" w:color="auto"/>
                                                        <w:bottom w:val="none" w:sz="0" w:space="0" w:color="auto"/>
                                                        <w:right w:val="none" w:sz="0" w:space="0" w:color="auto"/>
                                                      </w:divBdr>
                                                    </w:div>
                                                    <w:div w:id="1448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903428">
      <w:bodyDiv w:val="1"/>
      <w:marLeft w:val="0"/>
      <w:marRight w:val="0"/>
      <w:marTop w:val="0"/>
      <w:marBottom w:val="0"/>
      <w:divBdr>
        <w:top w:val="none" w:sz="0" w:space="0" w:color="auto"/>
        <w:left w:val="none" w:sz="0" w:space="0" w:color="auto"/>
        <w:bottom w:val="none" w:sz="0" w:space="0" w:color="auto"/>
        <w:right w:val="none" w:sz="0" w:space="0" w:color="auto"/>
      </w:divBdr>
      <w:divsChild>
        <w:div w:id="1361973269">
          <w:marLeft w:val="0"/>
          <w:marRight w:val="0"/>
          <w:marTop w:val="0"/>
          <w:marBottom w:val="0"/>
          <w:divBdr>
            <w:top w:val="none" w:sz="0" w:space="0" w:color="auto"/>
            <w:left w:val="none" w:sz="0" w:space="0" w:color="auto"/>
            <w:bottom w:val="none" w:sz="0" w:space="0" w:color="auto"/>
            <w:right w:val="none" w:sz="0" w:space="0" w:color="auto"/>
          </w:divBdr>
        </w:div>
      </w:divsChild>
    </w:div>
    <w:div w:id="1995791428">
      <w:bodyDiv w:val="1"/>
      <w:marLeft w:val="0"/>
      <w:marRight w:val="0"/>
      <w:marTop w:val="0"/>
      <w:marBottom w:val="0"/>
      <w:divBdr>
        <w:top w:val="none" w:sz="0" w:space="0" w:color="auto"/>
        <w:left w:val="none" w:sz="0" w:space="0" w:color="auto"/>
        <w:bottom w:val="none" w:sz="0" w:space="0" w:color="auto"/>
        <w:right w:val="none" w:sz="0" w:space="0" w:color="auto"/>
      </w:divBdr>
    </w:div>
    <w:div w:id="2000578679">
      <w:bodyDiv w:val="1"/>
      <w:marLeft w:val="480"/>
      <w:marRight w:val="480"/>
      <w:marTop w:val="288"/>
      <w:marBottom w:val="288"/>
      <w:divBdr>
        <w:top w:val="none" w:sz="0" w:space="0" w:color="auto"/>
        <w:left w:val="none" w:sz="0" w:space="0" w:color="auto"/>
        <w:bottom w:val="none" w:sz="0" w:space="0" w:color="auto"/>
        <w:right w:val="none" w:sz="0" w:space="0" w:color="auto"/>
      </w:divBdr>
      <w:divsChild>
        <w:div w:id="361714877">
          <w:marLeft w:val="0"/>
          <w:marRight w:val="0"/>
          <w:marTop w:val="0"/>
          <w:marBottom w:val="0"/>
          <w:divBdr>
            <w:top w:val="none" w:sz="0" w:space="0" w:color="auto"/>
            <w:left w:val="none" w:sz="0" w:space="0" w:color="auto"/>
            <w:bottom w:val="none" w:sz="0" w:space="0" w:color="auto"/>
            <w:right w:val="none" w:sz="0" w:space="0" w:color="auto"/>
          </w:divBdr>
          <w:divsChild>
            <w:div w:id="469979956">
              <w:marLeft w:val="0"/>
              <w:marRight w:val="0"/>
              <w:marTop w:val="504"/>
              <w:marBottom w:val="0"/>
              <w:divBdr>
                <w:top w:val="none" w:sz="0" w:space="0" w:color="auto"/>
                <w:left w:val="none" w:sz="0" w:space="0" w:color="auto"/>
                <w:bottom w:val="none" w:sz="0" w:space="0" w:color="auto"/>
                <w:right w:val="none" w:sz="0" w:space="0" w:color="auto"/>
              </w:divBdr>
              <w:divsChild>
                <w:div w:id="46019483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10521962">
      <w:bodyDiv w:val="1"/>
      <w:marLeft w:val="0"/>
      <w:marRight w:val="0"/>
      <w:marTop w:val="0"/>
      <w:marBottom w:val="0"/>
      <w:divBdr>
        <w:top w:val="none" w:sz="0" w:space="0" w:color="auto"/>
        <w:left w:val="none" w:sz="0" w:space="0" w:color="auto"/>
        <w:bottom w:val="none" w:sz="0" w:space="0" w:color="auto"/>
        <w:right w:val="none" w:sz="0" w:space="0" w:color="auto"/>
      </w:divBdr>
      <w:divsChild>
        <w:div w:id="1086194371">
          <w:marLeft w:val="0"/>
          <w:marRight w:val="0"/>
          <w:marTop w:val="0"/>
          <w:marBottom w:val="0"/>
          <w:divBdr>
            <w:top w:val="none" w:sz="0" w:space="0" w:color="auto"/>
            <w:left w:val="none" w:sz="0" w:space="0" w:color="auto"/>
            <w:bottom w:val="none" w:sz="0" w:space="0" w:color="auto"/>
            <w:right w:val="none" w:sz="0" w:space="0" w:color="auto"/>
          </w:divBdr>
        </w:div>
        <w:div w:id="1979451776">
          <w:marLeft w:val="0"/>
          <w:marRight w:val="0"/>
          <w:marTop w:val="0"/>
          <w:marBottom w:val="0"/>
          <w:divBdr>
            <w:top w:val="none" w:sz="0" w:space="0" w:color="auto"/>
            <w:left w:val="none" w:sz="0" w:space="0" w:color="auto"/>
            <w:bottom w:val="none" w:sz="0" w:space="0" w:color="auto"/>
            <w:right w:val="none" w:sz="0" w:space="0" w:color="auto"/>
          </w:divBdr>
        </w:div>
        <w:div w:id="208105955">
          <w:marLeft w:val="0"/>
          <w:marRight w:val="0"/>
          <w:marTop w:val="0"/>
          <w:marBottom w:val="0"/>
          <w:divBdr>
            <w:top w:val="none" w:sz="0" w:space="0" w:color="auto"/>
            <w:left w:val="none" w:sz="0" w:space="0" w:color="auto"/>
            <w:bottom w:val="none" w:sz="0" w:space="0" w:color="auto"/>
            <w:right w:val="none" w:sz="0" w:space="0" w:color="auto"/>
          </w:divBdr>
        </w:div>
        <w:div w:id="680279508">
          <w:marLeft w:val="0"/>
          <w:marRight w:val="0"/>
          <w:marTop w:val="0"/>
          <w:marBottom w:val="0"/>
          <w:divBdr>
            <w:top w:val="none" w:sz="0" w:space="0" w:color="auto"/>
            <w:left w:val="none" w:sz="0" w:space="0" w:color="auto"/>
            <w:bottom w:val="none" w:sz="0" w:space="0" w:color="auto"/>
            <w:right w:val="none" w:sz="0" w:space="0" w:color="auto"/>
          </w:divBdr>
        </w:div>
        <w:div w:id="176845422">
          <w:marLeft w:val="0"/>
          <w:marRight w:val="0"/>
          <w:marTop w:val="0"/>
          <w:marBottom w:val="0"/>
          <w:divBdr>
            <w:top w:val="none" w:sz="0" w:space="0" w:color="auto"/>
            <w:left w:val="none" w:sz="0" w:space="0" w:color="auto"/>
            <w:bottom w:val="none" w:sz="0" w:space="0" w:color="auto"/>
            <w:right w:val="none" w:sz="0" w:space="0" w:color="auto"/>
          </w:divBdr>
        </w:div>
        <w:div w:id="2139717054">
          <w:marLeft w:val="0"/>
          <w:marRight w:val="0"/>
          <w:marTop w:val="0"/>
          <w:marBottom w:val="0"/>
          <w:divBdr>
            <w:top w:val="none" w:sz="0" w:space="0" w:color="auto"/>
            <w:left w:val="none" w:sz="0" w:space="0" w:color="auto"/>
            <w:bottom w:val="none" w:sz="0" w:space="0" w:color="auto"/>
            <w:right w:val="none" w:sz="0" w:space="0" w:color="auto"/>
          </w:divBdr>
        </w:div>
        <w:div w:id="368343195">
          <w:marLeft w:val="0"/>
          <w:marRight w:val="0"/>
          <w:marTop w:val="0"/>
          <w:marBottom w:val="0"/>
          <w:divBdr>
            <w:top w:val="none" w:sz="0" w:space="0" w:color="auto"/>
            <w:left w:val="none" w:sz="0" w:space="0" w:color="auto"/>
            <w:bottom w:val="none" w:sz="0" w:space="0" w:color="auto"/>
            <w:right w:val="none" w:sz="0" w:space="0" w:color="auto"/>
          </w:divBdr>
        </w:div>
      </w:divsChild>
    </w:div>
    <w:div w:id="2010866785">
      <w:bodyDiv w:val="1"/>
      <w:marLeft w:val="0"/>
      <w:marRight w:val="0"/>
      <w:marTop w:val="0"/>
      <w:marBottom w:val="0"/>
      <w:divBdr>
        <w:top w:val="none" w:sz="0" w:space="0" w:color="auto"/>
        <w:left w:val="none" w:sz="0" w:space="0" w:color="auto"/>
        <w:bottom w:val="none" w:sz="0" w:space="0" w:color="auto"/>
        <w:right w:val="none" w:sz="0" w:space="0" w:color="auto"/>
      </w:divBdr>
      <w:divsChild>
        <w:div w:id="2093696495">
          <w:marLeft w:val="0"/>
          <w:marRight w:val="0"/>
          <w:marTop w:val="0"/>
          <w:marBottom w:val="0"/>
          <w:divBdr>
            <w:top w:val="none" w:sz="0" w:space="0" w:color="auto"/>
            <w:left w:val="none" w:sz="0" w:space="0" w:color="auto"/>
            <w:bottom w:val="none" w:sz="0" w:space="0" w:color="auto"/>
            <w:right w:val="none" w:sz="0" w:space="0" w:color="auto"/>
          </w:divBdr>
          <w:divsChild>
            <w:div w:id="775292495">
              <w:marLeft w:val="0"/>
              <w:marRight w:val="0"/>
              <w:marTop w:val="0"/>
              <w:marBottom w:val="0"/>
              <w:divBdr>
                <w:top w:val="none" w:sz="0" w:space="0" w:color="auto"/>
                <w:left w:val="none" w:sz="0" w:space="0" w:color="auto"/>
                <w:bottom w:val="none" w:sz="0" w:space="0" w:color="auto"/>
                <w:right w:val="none" w:sz="0" w:space="0" w:color="auto"/>
              </w:divBdr>
              <w:divsChild>
                <w:div w:id="679697078">
                  <w:marLeft w:val="0"/>
                  <w:marRight w:val="0"/>
                  <w:marTop w:val="0"/>
                  <w:marBottom w:val="0"/>
                  <w:divBdr>
                    <w:top w:val="none" w:sz="0" w:space="0" w:color="auto"/>
                    <w:left w:val="none" w:sz="0" w:space="0" w:color="auto"/>
                    <w:bottom w:val="none" w:sz="0" w:space="0" w:color="auto"/>
                    <w:right w:val="none" w:sz="0" w:space="0" w:color="auto"/>
                  </w:divBdr>
                  <w:divsChild>
                    <w:div w:id="823930234">
                      <w:marLeft w:val="0"/>
                      <w:marRight w:val="0"/>
                      <w:marTop w:val="0"/>
                      <w:marBottom w:val="0"/>
                      <w:divBdr>
                        <w:top w:val="none" w:sz="0" w:space="0" w:color="auto"/>
                        <w:left w:val="none" w:sz="0" w:space="0" w:color="auto"/>
                        <w:bottom w:val="none" w:sz="0" w:space="0" w:color="auto"/>
                        <w:right w:val="none" w:sz="0" w:space="0" w:color="auto"/>
                      </w:divBdr>
                      <w:divsChild>
                        <w:div w:id="148178539">
                          <w:marLeft w:val="0"/>
                          <w:marRight w:val="0"/>
                          <w:marTop w:val="0"/>
                          <w:marBottom w:val="0"/>
                          <w:divBdr>
                            <w:top w:val="none" w:sz="0" w:space="0" w:color="auto"/>
                            <w:left w:val="none" w:sz="0" w:space="0" w:color="auto"/>
                            <w:bottom w:val="none" w:sz="0" w:space="0" w:color="auto"/>
                            <w:right w:val="none" w:sz="0" w:space="0" w:color="auto"/>
                          </w:divBdr>
                          <w:divsChild>
                            <w:div w:id="540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33623">
      <w:bodyDiv w:val="1"/>
      <w:marLeft w:val="0"/>
      <w:marRight w:val="0"/>
      <w:marTop w:val="0"/>
      <w:marBottom w:val="150"/>
      <w:divBdr>
        <w:top w:val="none" w:sz="0" w:space="0" w:color="auto"/>
        <w:left w:val="none" w:sz="0" w:space="0" w:color="auto"/>
        <w:bottom w:val="none" w:sz="0" w:space="0" w:color="auto"/>
        <w:right w:val="none" w:sz="0" w:space="0" w:color="auto"/>
      </w:divBdr>
      <w:divsChild>
        <w:div w:id="875041627">
          <w:marLeft w:val="0"/>
          <w:marRight w:val="0"/>
          <w:marTop w:val="0"/>
          <w:marBottom w:val="75"/>
          <w:divBdr>
            <w:top w:val="none" w:sz="0" w:space="0" w:color="auto"/>
            <w:left w:val="none" w:sz="0" w:space="0" w:color="auto"/>
            <w:bottom w:val="single" w:sz="6" w:space="14" w:color="CFD2D5"/>
            <w:right w:val="none" w:sz="0" w:space="0" w:color="auto"/>
          </w:divBdr>
        </w:div>
      </w:divsChild>
    </w:div>
    <w:div w:id="2023894049">
      <w:bodyDiv w:val="1"/>
      <w:marLeft w:val="0"/>
      <w:marRight w:val="0"/>
      <w:marTop w:val="0"/>
      <w:marBottom w:val="0"/>
      <w:divBdr>
        <w:top w:val="none" w:sz="0" w:space="0" w:color="auto"/>
        <w:left w:val="none" w:sz="0" w:space="0" w:color="auto"/>
        <w:bottom w:val="none" w:sz="0" w:space="0" w:color="auto"/>
        <w:right w:val="none" w:sz="0" w:space="0" w:color="auto"/>
      </w:divBdr>
    </w:div>
    <w:div w:id="2024016023">
      <w:bodyDiv w:val="1"/>
      <w:marLeft w:val="0"/>
      <w:marRight w:val="0"/>
      <w:marTop w:val="0"/>
      <w:marBottom w:val="0"/>
      <w:divBdr>
        <w:top w:val="none" w:sz="0" w:space="0" w:color="auto"/>
        <w:left w:val="none" w:sz="0" w:space="0" w:color="auto"/>
        <w:bottom w:val="none" w:sz="0" w:space="0" w:color="auto"/>
        <w:right w:val="none" w:sz="0" w:space="0" w:color="auto"/>
      </w:divBdr>
    </w:div>
    <w:div w:id="2038919251">
      <w:bodyDiv w:val="1"/>
      <w:marLeft w:val="0"/>
      <w:marRight w:val="0"/>
      <w:marTop w:val="0"/>
      <w:marBottom w:val="0"/>
      <w:divBdr>
        <w:top w:val="none" w:sz="0" w:space="0" w:color="auto"/>
        <w:left w:val="none" w:sz="0" w:space="0" w:color="auto"/>
        <w:bottom w:val="none" w:sz="0" w:space="0" w:color="auto"/>
        <w:right w:val="none" w:sz="0" w:space="0" w:color="auto"/>
      </w:divBdr>
    </w:div>
    <w:div w:id="2042973166">
      <w:bodyDiv w:val="1"/>
      <w:marLeft w:val="0"/>
      <w:marRight w:val="0"/>
      <w:marTop w:val="0"/>
      <w:marBottom w:val="0"/>
      <w:divBdr>
        <w:top w:val="none" w:sz="0" w:space="0" w:color="auto"/>
        <w:left w:val="none" w:sz="0" w:space="0" w:color="auto"/>
        <w:bottom w:val="none" w:sz="0" w:space="0" w:color="auto"/>
        <w:right w:val="none" w:sz="0" w:space="0" w:color="auto"/>
      </w:divBdr>
      <w:divsChild>
        <w:div w:id="187791641">
          <w:marLeft w:val="0"/>
          <w:marRight w:val="0"/>
          <w:marTop w:val="0"/>
          <w:marBottom w:val="0"/>
          <w:divBdr>
            <w:top w:val="none" w:sz="0" w:space="0" w:color="auto"/>
            <w:left w:val="none" w:sz="0" w:space="0" w:color="auto"/>
            <w:bottom w:val="none" w:sz="0" w:space="0" w:color="auto"/>
            <w:right w:val="none" w:sz="0" w:space="0" w:color="auto"/>
          </w:divBdr>
          <w:divsChild>
            <w:div w:id="978191216">
              <w:marLeft w:val="0"/>
              <w:marRight w:val="0"/>
              <w:marTop w:val="0"/>
              <w:marBottom w:val="0"/>
              <w:divBdr>
                <w:top w:val="none" w:sz="0" w:space="0" w:color="auto"/>
                <w:left w:val="none" w:sz="0" w:space="0" w:color="auto"/>
                <w:bottom w:val="none" w:sz="0" w:space="0" w:color="auto"/>
                <w:right w:val="none" w:sz="0" w:space="0" w:color="auto"/>
              </w:divBdr>
            </w:div>
            <w:div w:id="244267469">
              <w:marLeft w:val="0"/>
              <w:marRight w:val="0"/>
              <w:marTop w:val="0"/>
              <w:marBottom w:val="0"/>
              <w:divBdr>
                <w:top w:val="none" w:sz="0" w:space="0" w:color="auto"/>
                <w:left w:val="none" w:sz="0" w:space="0" w:color="auto"/>
                <w:bottom w:val="none" w:sz="0" w:space="0" w:color="auto"/>
                <w:right w:val="none" w:sz="0" w:space="0" w:color="auto"/>
              </w:divBdr>
              <w:divsChild>
                <w:div w:id="798186853">
                  <w:marLeft w:val="0"/>
                  <w:marRight w:val="0"/>
                  <w:marTop w:val="0"/>
                  <w:marBottom w:val="0"/>
                  <w:divBdr>
                    <w:top w:val="none" w:sz="0" w:space="0" w:color="auto"/>
                    <w:left w:val="none" w:sz="0" w:space="0" w:color="auto"/>
                    <w:bottom w:val="none" w:sz="0" w:space="0" w:color="auto"/>
                    <w:right w:val="none" w:sz="0" w:space="0" w:color="auto"/>
                  </w:divBdr>
                  <w:divsChild>
                    <w:div w:id="2066442412">
                      <w:marLeft w:val="0"/>
                      <w:marRight w:val="0"/>
                      <w:marTop w:val="0"/>
                      <w:marBottom w:val="0"/>
                      <w:divBdr>
                        <w:top w:val="none" w:sz="0" w:space="0" w:color="auto"/>
                        <w:left w:val="none" w:sz="0" w:space="0" w:color="auto"/>
                        <w:bottom w:val="none" w:sz="0" w:space="0" w:color="auto"/>
                        <w:right w:val="none" w:sz="0" w:space="0" w:color="auto"/>
                      </w:divBdr>
                    </w:div>
                    <w:div w:id="602763023">
                      <w:marLeft w:val="0"/>
                      <w:marRight w:val="0"/>
                      <w:marTop w:val="0"/>
                      <w:marBottom w:val="0"/>
                      <w:divBdr>
                        <w:top w:val="none" w:sz="0" w:space="0" w:color="auto"/>
                        <w:left w:val="none" w:sz="0" w:space="0" w:color="auto"/>
                        <w:bottom w:val="none" w:sz="0" w:space="0" w:color="auto"/>
                        <w:right w:val="none" w:sz="0" w:space="0" w:color="auto"/>
                      </w:divBdr>
                    </w:div>
                    <w:div w:id="1259752400">
                      <w:marLeft w:val="0"/>
                      <w:marRight w:val="0"/>
                      <w:marTop w:val="0"/>
                      <w:marBottom w:val="0"/>
                      <w:divBdr>
                        <w:top w:val="none" w:sz="0" w:space="0" w:color="auto"/>
                        <w:left w:val="none" w:sz="0" w:space="0" w:color="auto"/>
                        <w:bottom w:val="none" w:sz="0" w:space="0" w:color="auto"/>
                        <w:right w:val="none" w:sz="0" w:space="0" w:color="auto"/>
                      </w:divBdr>
                    </w:div>
                    <w:div w:id="2064865823">
                      <w:marLeft w:val="0"/>
                      <w:marRight w:val="0"/>
                      <w:marTop w:val="0"/>
                      <w:marBottom w:val="0"/>
                      <w:divBdr>
                        <w:top w:val="none" w:sz="0" w:space="0" w:color="auto"/>
                        <w:left w:val="none" w:sz="0" w:space="0" w:color="auto"/>
                        <w:bottom w:val="none" w:sz="0" w:space="0" w:color="auto"/>
                        <w:right w:val="none" w:sz="0" w:space="0" w:color="auto"/>
                      </w:divBdr>
                    </w:div>
                    <w:div w:id="86462234">
                      <w:marLeft w:val="0"/>
                      <w:marRight w:val="0"/>
                      <w:marTop w:val="0"/>
                      <w:marBottom w:val="0"/>
                      <w:divBdr>
                        <w:top w:val="none" w:sz="0" w:space="0" w:color="auto"/>
                        <w:left w:val="none" w:sz="0" w:space="0" w:color="auto"/>
                        <w:bottom w:val="none" w:sz="0" w:space="0" w:color="auto"/>
                        <w:right w:val="none" w:sz="0" w:space="0" w:color="auto"/>
                      </w:divBdr>
                    </w:div>
                  </w:divsChild>
                </w:div>
                <w:div w:id="628628779">
                  <w:marLeft w:val="0"/>
                  <w:marRight w:val="0"/>
                  <w:marTop w:val="0"/>
                  <w:marBottom w:val="0"/>
                  <w:divBdr>
                    <w:top w:val="none" w:sz="0" w:space="0" w:color="auto"/>
                    <w:left w:val="none" w:sz="0" w:space="0" w:color="auto"/>
                    <w:bottom w:val="none" w:sz="0" w:space="0" w:color="auto"/>
                    <w:right w:val="none" w:sz="0" w:space="0" w:color="auto"/>
                  </w:divBdr>
                  <w:divsChild>
                    <w:div w:id="1419473792">
                      <w:marLeft w:val="0"/>
                      <w:marRight w:val="0"/>
                      <w:marTop w:val="0"/>
                      <w:marBottom w:val="0"/>
                      <w:divBdr>
                        <w:top w:val="none" w:sz="0" w:space="0" w:color="auto"/>
                        <w:left w:val="none" w:sz="0" w:space="0" w:color="auto"/>
                        <w:bottom w:val="none" w:sz="0" w:space="0" w:color="auto"/>
                        <w:right w:val="none" w:sz="0" w:space="0" w:color="auto"/>
                      </w:divBdr>
                      <w:divsChild>
                        <w:div w:id="573319155">
                          <w:marLeft w:val="0"/>
                          <w:marRight w:val="0"/>
                          <w:marTop w:val="0"/>
                          <w:marBottom w:val="0"/>
                          <w:divBdr>
                            <w:top w:val="none" w:sz="0" w:space="0" w:color="auto"/>
                            <w:left w:val="none" w:sz="0" w:space="0" w:color="auto"/>
                            <w:bottom w:val="none" w:sz="0" w:space="0" w:color="auto"/>
                            <w:right w:val="none" w:sz="0" w:space="0" w:color="auto"/>
                          </w:divBdr>
                        </w:div>
                        <w:div w:id="888961011">
                          <w:marLeft w:val="0"/>
                          <w:marRight w:val="0"/>
                          <w:marTop w:val="0"/>
                          <w:marBottom w:val="0"/>
                          <w:divBdr>
                            <w:top w:val="none" w:sz="0" w:space="0" w:color="auto"/>
                            <w:left w:val="none" w:sz="0" w:space="0" w:color="auto"/>
                            <w:bottom w:val="none" w:sz="0" w:space="0" w:color="auto"/>
                            <w:right w:val="none" w:sz="0" w:space="0" w:color="auto"/>
                          </w:divBdr>
                          <w:divsChild>
                            <w:div w:id="947808383">
                              <w:marLeft w:val="0"/>
                              <w:marRight w:val="0"/>
                              <w:marTop w:val="0"/>
                              <w:marBottom w:val="0"/>
                              <w:divBdr>
                                <w:top w:val="none" w:sz="0" w:space="0" w:color="auto"/>
                                <w:left w:val="none" w:sz="0" w:space="0" w:color="auto"/>
                                <w:bottom w:val="none" w:sz="0" w:space="0" w:color="auto"/>
                                <w:right w:val="none" w:sz="0" w:space="0" w:color="auto"/>
                              </w:divBdr>
                            </w:div>
                            <w:div w:id="17323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8915">
          <w:marLeft w:val="0"/>
          <w:marRight w:val="0"/>
          <w:marTop w:val="0"/>
          <w:marBottom w:val="0"/>
          <w:divBdr>
            <w:top w:val="none" w:sz="0" w:space="0" w:color="auto"/>
            <w:left w:val="none" w:sz="0" w:space="0" w:color="auto"/>
            <w:bottom w:val="none" w:sz="0" w:space="0" w:color="auto"/>
            <w:right w:val="none" w:sz="0" w:space="0" w:color="auto"/>
          </w:divBdr>
          <w:divsChild>
            <w:div w:id="18469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204">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98697180">
          <w:marLeft w:val="0"/>
          <w:marRight w:val="0"/>
          <w:marTop w:val="0"/>
          <w:marBottom w:val="0"/>
          <w:divBdr>
            <w:top w:val="none" w:sz="0" w:space="0" w:color="auto"/>
            <w:left w:val="none" w:sz="0" w:space="0" w:color="auto"/>
            <w:bottom w:val="none" w:sz="0" w:space="0" w:color="auto"/>
            <w:right w:val="none" w:sz="0" w:space="0" w:color="auto"/>
          </w:divBdr>
          <w:divsChild>
            <w:div w:id="1948921391">
              <w:marLeft w:val="0"/>
              <w:marRight w:val="0"/>
              <w:marTop w:val="504"/>
              <w:marBottom w:val="0"/>
              <w:divBdr>
                <w:top w:val="none" w:sz="0" w:space="0" w:color="auto"/>
                <w:left w:val="none" w:sz="0" w:space="0" w:color="auto"/>
                <w:bottom w:val="none" w:sz="0" w:space="0" w:color="auto"/>
                <w:right w:val="none" w:sz="0" w:space="0" w:color="auto"/>
              </w:divBdr>
              <w:divsChild>
                <w:div w:id="15803902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53964511">
      <w:bodyDiv w:val="1"/>
      <w:marLeft w:val="0"/>
      <w:marRight w:val="0"/>
      <w:marTop w:val="0"/>
      <w:marBottom w:val="0"/>
      <w:divBdr>
        <w:top w:val="none" w:sz="0" w:space="0" w:color="auto"/>
        <w:left w:val="none" w:sz="0" w:space="0" w:color="auto"/>
        <w:bottom w:val="none" w:sz="0" w:space="0" w:color="auto"/>
        <w:right w:val="none" w:sz="0" w:space="0" w:color="auto"/>
      </w:divBdr>
    </w:div>
    <w:div w:id="2056806692">
      <w:bodyDiv w:val="1"/>
      <w:marLeft w:val="0"/>
      <w:marRight w:val="0"/>
      <w:marTop w:val="0"/>
      <w:marBottom w:val="0"/>
      <w:divBdr>
        <w:top w:val="none" w:sz="0" w:space="0" w:color="auto"/>
        <w:left w:val="none" w:sz="0" w:space="0" w:color="auto"/>
        <w:bottom w:val="none" w:sz="0" w:space="0" w:color="auto"/>
        <w:right w:val="none" w:sz="0" w:space="0" w:color="auto"/>
      </w:divBdr>
    </w:div>
    <w:div w:id="2068138194">
      <w:bodyDiv w:val="1"/>
      <w:marLeft w:val="0"/>
      <w:marRight w:val="0"/>
      <w:marTop w:val="0"/>
      <w:marBottom w:val="0"/>
      <w:divBdr>
        <w:top w:val="none" w:sz="0" w:space="0" w:color="auto"/>
        <w:left w:val="none" w:sz="0" w:space="0" w:color="auto"/>
        <w:bottom w:val="none" w:sz="0" w:space="0" w:color="auto"/>
        <w:right w:val="none" w:sz="0" w:space="0" w:color="auto"/>
      </w:divBdr>
      <w:divsChild>
        <w:div w:id="2135828683">
          <w:marLeft w:val="0"/>
          <w:marRight w:val="0"/>
          <w:marTop w:val="0"/>
          <w:marBottom w:val="0"/>
          <w:divBdr>
            <w:top w:val="none" w:sz="0" w:space="0" w:color="auto"/>
            <w:left w:val="none" w:sz="0" w:space="0" w:color="auto"/>
            <w:bottom w:val="none" w:sz="0" w:space="0" w:color="auto"/>
            <w:right w:val="none" w:sz="0" w:space="0" w:color="auto"/>
          </w:divBdr>
        </w:div>
      </w:divsChild>
    </w:div>
    <w:div w:id="2071803061">
      <w:bodyDiv w:val="1"/>
      <w:marLeft w:val="0"/>
      <w:marRight w:val="0"/>
      <w:marTop w:val="0"/>
      <w:marBottom w:val="0"/>
      <w:divBdr>
        <w:top w:val="none" w:sz="0" w:space="0" w:color="auto"/>
        <w:left w:val="none" w:sz="0" w:space="0" w:color="auto"/>
        <w:bottom w:val="none" w:sz="0" w:space="0" w:color="auto"/>
        <w:right w:val="none" w:sz="0" w:space="0" w:color="auto"/>
      </w:divBdr>
    </w:div>
    <w:div w:id="2079671534">
      <w:bodyDiv w:val="1"/>
      <w:marLeft w:val="0"/>
      <w:marRight w:val="0"/>
      <w:marTop w:val="0"/>
      <w:marBottom w:val="0"/>
      <w:divBdr>
        <w:top w:val="none" w:sz="0" w:space="0" w:color="auto"/>
        <w:left w:val="none" w:sz="0" w:space="0" w:color="auto"/>
        <w:bottom w:val="none" w:sz="0" w:space="0" w:color="auto"/>
        <w:right w:val="none" w:sz="0" w:space="0" w:color="auto"/>
      </w:divBdr>
    </w:div>
    <w:div w:id="2080130612">
      <w:bodyDiv w:val="1"/>
      <w:marLeft w:val="0"/>
      <w:marRight w:val="0"/>
      <w:marTop w:val="0"/>
      <w:marBottom w:val="0"/>
      <w:divBdr>
        <w:top w:val="none" w:sz="0" w:space="0" w:color="auto"/>
        <w:left w:val="none" w:sz="0" w:space="0" w:color="auto"/>
        <w:bottom w:val="none" w:sz="0" w:space="0" w:color="auto"/>
        <w:right w:val="none" w:sz="0" w:space="0" w:color="auto"/>
      </w:divBdr>
    </w:div>
    <w:div w:id="2092115561">
      <w:bodyDiv w:val="1"/>
      <w:marLeft w:val="0"/>
      <w:marRight w:val="0"/>
      <w:marTop w:val="0"/>
      <w:marBottom w:val="0"/>
      <w:divBdr>
        <w:top w:val="none" w:sz="0" w:space="0" w:color="auto"/>
        <w:left w:val="none" w:sz="0" w:space="0" w:color="auto"/>
        <w:bottom w:val="none" w:sz="0" w:space="0" w:color="auto"/>
        <w:right w:val="none" w:sz="0" w:space="0" w:color="auto"/>
      </w:divBdr>
    </w:div>
    <w:div w:id="2096895733">
      <w:bodyDiv w:val="1"/>
      <w:marLeft w:val="0"/>
      <w:marRight w:val="0"/>
      <w:marTop w:val="0"/>
      <w:marBottom w:val="0"/>
      <w:divBdr>
        <w:top w:val="none" w:sz="0" w:space="0" w:color="auto"/>
        <w:left w:val="none" w:sz="0" w:space="0" w:color="auto"/>
        <w:bottom w:val="none" w:sz="0" w:space="0" w:color="auto"/>
        <w:right w:val="none" w:sz="0" w:space="0" w:color="auto"/>
      </w:divBdr>
    </w:div>
    <w:div w:id="2114934878">
      <w:bodyDiv w:val="1"/>
      <w:marLeft w:val="0"/>
      <w:marRight w:val="0"/>
      <w:marTop w:val="0"/>
      <w:marBottom w:val="0"/>
      <w:divBdr>
        <w:top w:val="none" w:sz="0" w:space="0" w:color="auto"/>
        <w:left w:val="none" w:sz="0" w:space="0" w:color="auto"/>
        <w:bottom w:val="none" w:sz="0" w:space="0" w:color="auto"/>
        <w:right w:val="none" w:sz="0" w:space="0" w:color="auto"/>
      </w:divBdr>
    </w:div>
    <w:div w:id="2116289567">
      <w:bodyDiv w:val="1"/>
      <w:marLeft w:val="0"/>
      <w:marRight w:val="0"/>
      <w:marTop w:val="0"/>
      <w:marBottom w:val="0"/>
      <w:divBdr>
        <w:top w:val="none" w:sz="0" w:space="0" w:color="auto"/>
        <w:left w:val="none" w:sz="0" w:space="0" w:color="auto"/>
        <w:bottom w:val="none" w:sz="0" w:space="0" w:color="auto"/>
        <w:right w:val="none" w:sz="0" w:space="0" w:color="auto"/>
      </w:divBdr>
    </w:div>
    <w:div w:id="2127700700">
      <w:bodyDiv w:val="1"/>
      <w:marLeft w:val="0"/>
      <w:marRight w:val="0"/>
      <w:marTop w:val="0"/>
      <w:marBottom w:val="150"/>
      <w:divBdr>
        <w:top w:val="none" w:sz="0" w:space="0" w:color="auto"/>
        <w:left w:val="none" w:sz="0" w:space="0" w:color="auto"/>
        <w:bottom w:val="none" w:sz="0" w:space="0" w:color="auto"/>
        <w:right w:val="none" w:sz="0" w:space="0" w:color="auto"/>
      </w:divBdr>
      <w:divsChild>
        <w:div w:id="1872300363">
          <w:marLeft w:val="0"/>
          <w:marRight w:val="0"/>
          <w:marTop w:val="0"/>
          <w:marBottom w:val="75"/>
          <w:divBdr>
            <w:top w:val="none" w:sz="0" w:space="0" w:color="auto"/>
            <w:left w:val="none" w:sz="0" w:space="0" w:color="auto"/>
            <w:bottom w:val="single" w:sz="6" w:space="14" w:color="CFD2D5"/>
            <w:right w:val="none" w:sz="0" w:space="0" w:color="auto"/>
          </w:divBdr>
        </w:div>
      </w:divsChild>
    </w:div>
    <w:div w:id="2137024332">
      <w:bodyDiv w:val="1"/>
      <w:marLeft w:val="0"/>
      <w:marRight w:val="0"/>
      <w:marTop w:val="0"/>
      <w:marBottom w:val="0"/>
      <w:divBdr>
        <w:top w:val="none" w:sz="0" w:space="0" w:color="auto"/>
        <w:left w:val="none" w:sz="0" w:space="0" w:color="auto"/>
        <w:bottom w:val="none" w:sz="0" w:space="0" w:color="auto"/>
        <w:right w:val="none" w:sz="0" w:space="0" w:color="auto"/>
      </w:divBdr>
      <w:divsChild>
        <w:div w:id="1041711298">
          <w:marLeft w:val="0"/>
          <w:marRight w:val="0"/>
          <w:marTop w:val="0"/>
          <w:marBottom w:val="0"/>
          <w:divBdr>
            <w:top w:val="none" w:sz="0" w:space="0" w:color="auto"/>
            <w:left w:val="none" w:sz="0" w:space="0" w:color="auto"/>
            <w:bottom w:val="none" w:sz="0" w:space="0" w:color="auto"/>
            <w:right w:val="none" w:sz="0" w:space="0" w:color="auto"/>
          </w:divBdr>
        </w:div>
        <w:div w:id="1828521783">
          <w:marLeft w:val="0"/>
          <w:marRight w:val="0"/>
          <w:marTop w:val="0"/>
          <w:marBottom w:val="0"/>
          <w:divBdr>
            <w:top w:val="none" w:sz="0" w:space="0" w:color="auto"/>
            <w:left w:val="none" w:sz="0" w:space="0" w:color="auto"/>
            <w:bottom w:val="none" w:sz="0" w:space="0" w:color="auto"/>
            <w:right w:val="none" w:sz="0" w:space="0" w:color="auto"/>
          </w:divBdr>
        </w:div>
        <w:div w:id="1204899649">
          <w:marLeft w:val="0"/>
          <w:marRight w:val="0"/>
          <w:marTop w:val="0"/>
          <w:marBottom w:val="0"/>
          <w:divBdr>
            <w:top w:val="none" w:sz="0" w:space="0" w:color="auto"/>
            <w:left w:val="none" w:sz="0" w:space="0" w:color="auto"/>
            <w:bottom w:val="none" w:sz="0" w:space="0" w:color="auto"/>
            <w:right w:val="none" w:sz="0" w:space="0" w:color="auto"/>
          </w:divBdr>
        </w:div>
      </w:divsChild>
    </w:div>
    <w:div w:id="2137284777">
      <w:bodyDiv w:val="1"/>
      <w:marLeft w:val="0"/>
      <w:marRight w:val="0"/>
      <w:marTop w:val="0"/>
      <w:marBottom w:val="0"/>
      <w:divBdr>
        <w:top w:val="none" w:sz="0" w:space="0" w:color="auto"/>
        <w:left w:val="none" w:sz="0" w:space="0" w:color="auto"/>
        <w:bottom w:val="none" w:sz="0" w:space="0" w:color="auto"/>
        <w:right w:val="none" w:sz="0" w:space="0" w:color="auto"/>
      </w:divBdr>
    </w:div>
    <w:div w:id="2138180267">
      <w:bodyDiv w:val="1"/>
      <w:marLeft w:val="0"/>
      <w:marRight w:val="0"/>
      <w:marTop w:val="0"/>
      <w:marBottom w:val="0"/>
      <w:divBdr>
        <w:top w:val="none" w:sz="0" w:space="0" w:color="auto"/>
        <w:left w:val="none" w:sz="0" w:space="0" w:color="auto"/>
        <w:bottom w:val="none" w:sz="0" w:space="0" w:color="auto"/>
        <w:right w:val="none" w:sz="0" w:space="0" w:color="auto"/>
      </w:divBdr>
      <w:divsChild>
        <w:div w:id="665747409">
          <w:marLeft w:val="0"/>
          <w:marRight w:val="0"/>
          <w:marTop w:val="0"/>
          <w:marBottom w:val="0"/>
          <w:divBdr>
            <w:top w:val="none" w:sz="0" w:space="0" w:color="auto"/>
            <w:left w:val="none" w:sz="0" w:space="0" w:color="auto"/>
            <w:bottom w:val="none" w:sz="0" w:space="0" w:color="auto"/>
            <w:right w:val="none" w:sz="0" w:space="0" w:color="auto"/>
          </w:divBdr>
        </w:div>
        <w:div w:id="761415861">
          <w:marLeft w:val="0"/>
          <w:marRight w:val="0"/>
          <w:marTop w:val="0"/>
          <w:marBottom w:val="0"/>
          <w:divBdr>
            <w:top w:val="none" w:sz="0" w:space="0" w:color="auto"/>
            <w:left w:val="none" w:sz="0" w:space="0" w:color="auto"/>
            <w:bottom w:val="none" w:sz="0" w:space="0" w:color="auto"/>
            <w:right w:val="none" w:sz="0" w:space="0" w:color="auto"/>
          </w:divBdr>
        </w:div>
        <w:div w:id="1997345293">
          <w:marLeft w:val="0"/>
          <w:marRight w:val="0"/>
          <w:marTop w:val="0"/>
          <w:marBottom w:val="0"/>
          <w:divBdr>
            <w:top w:val="none" w:sz="0" w:space="0" w:color="auto"/>
            <w:left w:val="none" w:sz="0" w:space="0" w:color="auto"/>
            <w:bottom w:val="none" w:sz="0" w:space="0" w:color="auto"/>
            <w:right w:val="none" w:sz="0" w:space="0" w:color="auto"/>
          </w:divBdr>
        </w:div>
        <w:div w:id="467934662">
          <w:marLeft w:val="0"/>
          <w:marRight w:val="0"/>
          <w:marTop w:val="0"/>
          <w:marBottom w:val="0"/>
          <w:divBdr>
            <w:top w:val="none" w:sz="0" w:space="0" w:color="auto"/>
            <w:left w:val="none" w:sz="0" w:space="0" w:color="auto"/>
            <w:bottom w:val="none" w:sz="0" w:space="0" w:color="auto"/>
            <w:right w:val="none" w:sz="0" w:space="0" w:color="auto"/>
          </w:divBdr>
        </w:div>
        <w:div w:id="867985394">
          <w:marLeft w:val="0"/>
          <w:marRight w:val="0"/>
          <w:marTop w:val="0"/>
          <w:marBottom w:val="0"/>
          <w:divBdr>
            <w:top w:val="none" w:sz="0" w:space="0" w:color="auto"/>
            <w:left w:val="none" w:sz="0" w:space="0" w:color="auto"/>
            <w:bottom w:val="none" w:sz="0" w:space="0" w:color="auto"/>
            <w:right w:val="none" w:sz="0" w:space="0" w:color="auto"/>
          </w:divBdr>
        </w:div>
        <w:div w:id="1326670545">
          <w:marLeft w:val="0"/>
          <w:marRight w:val="0"/>
          <w:marTop w:val="0"/>
          <w:marBottom w:val="0"/>
          <w:divBdr>
            <w:top w:val="none" w:sz="0" w:space="0" w:color="auto"/>
            <w:left w:val="none" w:sz="0" w:space="0" w:color="auto"/>
            <w:bottom w:val="none" w:sz="0" w:space="0" w:color="auto"/>
            <w:right w:val="none" w:sz="0" w:space="0" w:color="auto"/>
          </w:divBdr>
        </w:div>
        <w:div w:id="160589613">
          <w:marLeft w:val="0"/>
          <w:marRight w:val="0"/>
          <w:marTop w:val="0"/>
          <w:marBottom w:val="0"/>
          <w:divBdr>
            <w:top w:val="none" w:sz="0" w:space="0" w:color="auto"/>
            <w:left w:val="none" w:sz="0" w:space="0" w:color="auto"/>
            <w:bottom w:val="none" w:sz="0" w:space="0" w:color="auto"/>
            <w:right w:val="none" w:sz="0" w:space="0" w:color="auto"/>
          </w:divBdr>
        </w:div>
        <w:div w:id="1365322783">
          <w:marLeft w:val="0"/>
          <w:marRight w:val="0"/>
          <w:marTop w:val="0"/>
          <w:marBottom w:val="0"/>
          <w:divBdr>
            <w:top w:val="none" w:sz="0" w:space="0" w:color="auto"/>
            <w:left w:val="none" w:sz="0" w:space="0" w:color="auto"/>
            <w:bottom w:val="none" w:sz="0" w:space="0" w:color="auto"/>
            <w:right w:val="none" w:sz="0" w:space="0" w:color="auto"/>
          </w:divBdr>
        </w:div>
        <w:div w:id="1123309722">
          <w:marLeft w:val="0"/>
          <w:marRight w:val="0"/>
          <w:marTop w:val="0"/>
          <w:marBottom w:val="0"/>
          <w:divBdr>
            <w:top w:val="none" w:sz="0" w:space="0" w:color="auto"/>
            <w:left w:val="none" w:sz="0" w:space="0" w:color="auto"/>
            <w:bottom w:val="none" w:sz="0" w:space="0" w:color="auto"/>
            <w:right w:val="none" w:sz="0" w:space="0" w:color="auto"/>
          </w:divBdr>
        </w:div>
        <w:div w:id="738096418">
          <w:marLeft w:val="0"/>
          <w:marRight w:val="0"/>
          <w:marTop w:val="0"/>
          <w:marBottom w:val="0"/>
          <w:divBdr>
            <w:top w:val="none" w:sz="0" w:space="0" w:color="auto"/>
            <w:left w:val="none" w:sz="0" w:space="0" w:color="auto"/>
            <w:bottom w:val="none" w:sz="0" w:space="0" w:color="auto"/>
            <w:right w:val="none" w:sz="0" w:space="0" w:color="auto"/>
          </w:divBdr>
        </w:div>
        <w:div w:id="1451125656">
          <w:marLeft w:val="0"/>
          <w:marRight w:val="0"/>
          <w:marTop w:val="0"/>
          <w:marBottom w:val="0"/>
          <w:divBdr>
            <w:top w:val="none" w:sz="0" w:space="0" w:color="auto"/>
            <w:left w:val="none" w:sz="0" w:space="0" w:color="auto"/>
            <w:bottom w:val="none" w:sz="0" w:space="0" w:color="auto"/>
            <w:right w:val="none" w:sz="0" w:space="0" w:color="auto"/>
          </w:divBdr>
        </w:div>
        <w:div w:id="1196581193">
          <w:marLeft w:val="0"/>
          <w:marRight w:val="0"/>
          <w:marTop w:val="0"/>
          <w:marBottom w:val="0"/>
          <w:divBdr>
            <w:top w:val="none" w:sz="0" w:space="0" w:color="auto"/>
            <w:left w:val="none" w:sz="0" w:space="0" w:color="auto"/>
            <w:bottom w:val="none" w:sz="0" w:space="0" w:color="auto"/>
            <w:right w:val="none" w:sz="0" w:space="0" w:color="auto"/>
          </w:divBdr>
        </w:div>
        <w:div w:id="1505172855">
          <w:marLeft w:val="0"/>
          <w:marRight w:val="0"/>
          <w:marTop w:val="0"/>
          <w:marBottom w:val="0"/>
          <w:divBdr>
            <w:top w:val="none" w:sz="0" w:space="0" w:color="auto"/>
            <w:left w:val="none" w:sz="0" w:space="0" w:color="auto"/>
            <w:bottom w:val="none" w:sz="0" w:space="0" w:color="auto"/>
            <w:right w:val="none" w:sz="0" w:space="0" w:color="auto"/>
          </w:divBdr>
        </w:div>
        <w:div w:id="1663392857">
          <w:marLeft w:val="0"/>
          <w:marRight w:val="0"/>
          <w:marTop w:val="0"/>
          <w:marBottom w:val="0"/>
          <w:divBdr>
            <w:top w:val="none" w:sz="0" w:space="0" w:color="auto"/>
            <w:left w:val="none" w:sz="0" w:space="0" w:color="auto"/>
            <w:bottom w:val="none" w:sz="0" w:space="0" w:color="auto"/>
            <w:right w:val="none" w:sz="0" w:space="0" w:color="auto"/>
          </w:divBdr>
        </w:div>
        <w:div w:id="1486505757">
          <w:marLeft w:val="0"/>
          <w:marRight w:val="0"/>
          <w:marTop w:val="0"/>
          <w:marBottom w:val="0"/>
          <w:divBdr>
            <w:top w:val="none" w:sz="0" w:space="0" w:color="auto"/>
            <w:left w:val="none" w:sz="0" w:space="0" w:color="auto"/>
            <w:bottom w:val="none" w:sz="0" w:space="0" w:color="auto"/>
            <w:right w:val="none" w:sz="0" w:space="0" w:color="auto"/>
          </w:divBdr>
        </w:div>
        <w:div w:id="1314531341">
          <w:marLeft w:val="0"/>
          <w:marRight w:val="0"/>
          <w:marTop w:val="0"/>
          <w:marBottom w:val="0"/>
          <w:divBdr>
            <w:top w:val="none" w:sz="0" w:space="0" w:color="auto"/>
            <w:left w:val="none" w:sz="0" w:space="0" w:color="auto"/>
            <w:bottom w:val="none" w:sz="0" w:space="0" w:color="auto"/>
            <w:right w:val="none" w:sz="0" w:space="0" w:color="auto"/>
          </w:divBdr>
        </w:div>
        <w:div w:id="524633987">
          <w:marLeft w:val="0"/>
          <w:marRight w:val="0"/>
          <w:marTop w:val="0"/>
          <w:marBottom w:val="0"/>
          <w:divBdr>
            <w:top w:val="none" w:sz="0" w:space="0" w:color="auto"/>
            <w:left w:val="none" w:sz="0" w:space="0" w:color="auto"/>
            <w:bottom w:val="none" w:sz="0" w:space="0" w:color="auto"/>
            <w:right w:val="none" w:sz="0" w:space="0" w:color="auto"/>
          </w:divBdr>
        </w:div>
        <w:div w:id="138302035">
          <w:marLeft w:val="0"/>
          <w:marRight w:val="0"/>
          <w:marTop w:val="0"/>
          <w:marBottom w:val="0"/>
          <w:divBdr>
            <w:top w:val="none" w:sz="0" w:space="0" w:color="auto"/>
            <w:left w:val="none" w:sz="0" w:space="0" w:color="auto"/>
            <w:bottom w:val="none" w:sz="0" w:space="0" w:color="auto"/>
            <w:right w:val="none" w:sz="0" w:space="0" w:color="auto"/>
          </w:divBdr>
        </w:div>
        <w:div w:id="1732458078">
          <w:marLeft w:val="0"/>
          <w:marRight w:val="0"/>
          <w:marTop w:val="0"/>
          <w:marBottom w:val="0"/>
          <w:divBdr>
            <w:top w:val="none" w:sz="0" w:space="0" w:color="auto"/>
            <w:left w:val="none" w:sz="0" w:space="0" w:color="auto"/>
            <w:bottom w:val="none" w:sz="0" w:space="0" w:color="auto"/>
            <w:right w:val="none" w:sz="0" w:space="0" w:color="auto"/>
          </w:divBdr>
        </w:div>
        <w:div w:id="1491478859">
          <w:marLeft w:val="0"/>
          <w:marRight w:val="0"/>
          <w:marTop w:val="0"/>
          <w:marBottom w:val="0"/>
          <w:divBdr>
            <w:top w:val="none" w:sz="0" w:space="0" w:color="auto"/>
            <w:left w:val="none" w:sz="0" w:space="0" w:color="auto"/>
            <w:bottom w:val="none" w:sz="0" w:space="0" w:color="auto"/>
            <w:right w:val="none" w:sz="0" w:space="0" w:color="auto"/>
          </w:divBdr>
        </w:div>
        <w:div w:id="1003164416">
          <w:marLeft w:val="0"/>
          <w:marRight w:val="0"/>
          <w:marTop w:val="0"/>
          <w:marBottom w:val="0"/>
          <w:divBdr>
            <w:top w:val="none" w:sz="0" w:space="0" w:color="auto"/>
            <w:left w:val="none" w:sz="0" w:space="0" w:color="auto"/>
            <w:bottom w:val="none" w:sz="0" w:space="0" w:color="auto"/>
            <w:right w:val="none" w:sz="0" w:space="0" w:color="auto"/>
          </w:divBdr>
        </w:div>
      </w:divsChild>
    </w:div>
    <w:div w:id="2141026413">
      <w:bodyDiv w:val="1"/>
      <w:marLeft w:val="0"/>
      <w:marRight w:val="0"/>
      <w:marTop w:val="0"/>
      <w:marBottom w:val="150"/>
      <w:divBdr>
        <w:top w:val="none" w:sz="0" w:space="0" w:color="auto"/>
        <w:left w:val="none" w:sz="0" w:space="0" w:color="auto"/>
        <w:bottom w:val="none" w:sz="0" w:space="0" w:color="auto"/>
        <w:right w:val="none" w:sz="0" w:space="0" w:color="auto"/>
      </w:divBdr>
      <w:divsChild>
        <w:div w:id="1987851878">
          <w:marLeft w:val="0"/>
          <w:marRight w:val="0"/>
          <w:marTop w:val="0"/>
          <w:marBottom w:val="75"/>
          <w:divBdr>
            <w:top w:val="none" w:sz="0" w:space="0" w:color="auto"/>
            <w:left w:val="none" w:sz="0" w:space="0" w:color="auto"/>
            <w:bottom w:val="single" w:sz="6" w:space="14" w:color="CFD2D5"/>
            <w:right w:val="none" w:sz="0" w:space="0" w:color="auto"/>
          </w:divBdr>
        </w:div>
      </w:divsChild>
    </w:div>
    <w:div w:id="2144695397">
      <w:bodyDiv w:val="1"/>
      <w:marLeft w:val="0"/>
      <w:marRight w:val="0"/>
      <w:marTop w:val="0"/>
      <w:marBottom w:val="0"/>
      <w:divBdr>
        <w:top w:val="none" w:sz="0" w:space="0" w:color="auto"/>
        <w:left w:val="none" w:sz="0" w:space="0" w:color="auto"/>
        <w:bottom w:val="none" w:sz="0" w:space="0" w:color="auto"/>
        <w:right w:val="none" w:sz="0" w:space="0" w:color="auto"/>
      </w:divBdr>
    </w:div>
    <w:div w:id="21463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footer" Target="footer10.xml"/><Relationship Id="rId21" Type="http://schemas.openxmlformats.org/officeDocument/2006/relationships/hyperlink" Target="http://www.leighton.com.au/__data/assets/pdf_file/0003/25086/HYRPresentationAug2013.pdf" TargetMode="External"/><Relationship Id="rId42" Type="http://schemas.openxmlformats.org/officeDocument/2006/relationships/image" Target="media/image20.gif"/><Relationship Id="rId47" Type="http://schemas.openxmlformats.org/officeDocument/2006/relationships/hyperlink" Target="http://www.afr.com/Page/Uuid/1a2bb894-231a-11e3-9240-1db44f74ad57" TargetMode="External"/><Relationship Id="rId63" Type="http://schemas.openxmlformats.org/officeDocument/2006/relationships/hyperlink" Target="http://www.chevronaustralia.com/ourbusinesses/gorgon.aspx" TargetMode="External"/><Relationship Id="rId68" Type="http://schemas.openxmlformats.org/officeDocument/2006/relationships/hyperlink" Target="http://www.chevronaustralia.com/ourbusinesses/northwestshelfventure.aspx" TargetMode="External"/><Relationship Id="rId84" Type="http://schemas.openxmlformats.org/officeDocument/2006/relationships/image" Target="media/image36.jpeg"/><Relationship Id="rId89" Type="http://schemas.openxmlformats.org/officeDocument/2006/relationships/hyperlink" Target="http://www.theaustralian.com.au/business/mining-energy/japan-ups-ante-on-gas-push/story-e6frg9df-1226704586215" TargetMode="External"/><Relationship Id="rId112" Type="http://schemas.openxmlformats.org/officeDocument/2006/relationships/hyperlink" Target="http://www.perthnow.com.au/business/iron-ore-miners-face-glut-warns-morgan-stanley/story-fnhocr4x-1226614054253" TargetMode="External"/><Relationship Id="rId133" Type="http://schemas.openxmlformats.org/officeDocument/2006/relationships/hyperlink" Target="http://www.miningaustralia.com.au/news/coal-remains-number-one-export-nsw-minerals-counci" TargetMode="External"/><Relationship Id="rId138" Type="http://schemas.openxmlformats.org/officeDocument/2006/relationships/header" Target="header13.xml"/><Relationship Id="rId16" Type="http://schemas.openxmlformats.org/officeDocument/2006/relationships/footer" Target="footer2.xml"/><Relationship Id="rId107" Type="http://schemas.openxmlformats.org/officeDocument/2006/relationships/hyperlink" Target="http://www.theaustralian.com.au/national-affairs/bn-iron-ore-project-collapses/story-fn59niix-1226664137596" TargetMode="External"/><Relationship Id="rId11" Type="http://schemas.openxmlformats.org/officeDocument/2006/relationships/endnotes" Target="endnotes.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hyperlink" Target="http://www.miningaustralia.com.au/news/ugl-slashes-over-1000-jobs" TargetMode="External"/><Relationship Id="rId58" Type="http://schemas.openxmlformats.org/officeDocument/2006/relationships/header" Target="header5.xml"/><Relationship Id="rId74" Type="http://schemas.openxmlformats.org/officeDocument/2006/relationships/image" Target="media/image29.jpeg"/><Relationship Id="rId79" Type="http://schemas.openxmlformats.org/officeDocument/2006/relationships/hyperlink" Target="http://www.chevronaustralia.com/ourbusinesses/wheatstone.aspx" TargetMode="External"/><Relationship Id="rId102" Type="http://schemas.openxmlformats.org/officeDocument/2006/relationships/image" Target="media/image44.jpeg"/><Relationship Id="rId123" Type="http://schemas.openxmlformats.org/officeDocument/2006/relationships/hyperlink" Target="http://www.bizjournals.com/stlouis/news/2011/11/07/peabody-energy-moves-coo-to-australia.html?s=image_gallery" TargetMode="External"/><Relationship Id="rId128" Type="http://schemas.openxmlformats.org/officeDocument/2006/relationships/hyperlink" Target="http://www.smh.com.au/business/rio-tinto-hires-deutsche-bank-to-sell-coal-assets-20130404-2h81m.html" TargetMode="External"/><Relationship Id="rId144" Type="http://schemas.openxmlformats.org/officeDocument/2006/relationships/footer" Target="footer16.xml"/><Relationship Id="rId5" Type="http://schemas.openxmlformats.org/officeDocument/2006/relationships/numbering" Target="numbering.xml"/><Relationship Id="rId90" Type="http://schemas.openxmlformats.org/officeDocument/2006/relationships/hyperlink" Target="http://www.smh.com.au/business/windfall-seen-in-shale-oil-and-gas-20130611-2o24a.html" TargetMode="External"/><Relationship Id="rId95" Type="http://schemas.openxmlformats.org/officeDocument/2006/relationships/hyperlink" Target="http://www.australianminesatlas.gov.au/aimr/commodity/iron_ore.html" TargetMode="External"/><Relationship Id="rId22" Type="http://schemas.openxmlformats.org/officeDocument/2006/relationships/hyperlink" Target="http://www.smh.com.au/national/building-giant-leighton-at-centre-of-bribery-scandal-20131002-2usvp.html" TargetMode="External"/><Relationship Id="rId27" Type="http://schemas.openxmlformats.org/officeDocument/2006/relationships/image" Target="media/image5.png"/><Relationship Id="rId43" Type="http://schemas.openxmlformats.org/officeDocument/2006/relationships/image" Target="media/image21.gif"/><Relationship Id="rId48" Type="http://schemas.openxmlformats.org/officeDocument/2006/relationships/hyperlink" Target="http://www.theaustralian.com.au/business/mining-energy/iron-ore-rally-makes-mockery-of-the-post-boom-theme-with-output-to-hit-100bn/story-e6frg9df-1226722356103" TargetMode="External"/><Relationship Id="rId64" Type="http://schemas.openxmlformats.org/officeDocument/2006/relationships/hyperlink" Target="http://www.chevronaustralia.com/ourbusinesses/wheatstone.aspx" TargetMode="External"/><Relationship Id="rId69" Type="http://schemas.openxmlformats.org/officeDocument/2006/relationships/hyperlink" Target="http://www.chevronaustralia.com/ourbusinesses/barrowandthevenardislands.aspx" TargetMode="External"/><Relationship Id="rId113" Type="http://schemas.openxmlformats.org/officeDocument/2006/relationships/header" Target="header7.xml"/><Relationship Id="rId118" Type="http://schemas.openxmlformats.org/officeDocument/2006/relationships/header" Target="header9.xml"/><Relationship Id="rId134" Type="http://schemas.openxmlformats.org/officeDocument/2006/relationships/footer" Target="footer13.xml"/><Relationship Id="rId139" Type="http://schemas.openxmlformats.org/officeDocument/2006/relationships/header" Target="header14.xml"/><Relationship Id="rId80" Type="http://schemas.openxmlformats.org/officeDocument/2006/relationships/image" Target="media/image33.jpeg"/><Relationship Id="rId85" Type="http://schemas.openxmlformats.org/officeDocument/2006/relationships/image" Target="media/image37.jpe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eloitte.com/view/en_AU/au/industries/energy-resources/mining/a9cf21fc11f5b310VgnVCM1000003256f70aRCRD.htm"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gif"/><Relationship Id="rId59" Type="http://schemas.openxmlformats.org/officeDocument/2006/relationships/header" Target="header6.xml"/><Relationship Id="rId67" Type="http://schemas.openxmlformats.org/officeDocument/2006/relationships/hyperlink" Target="http://www.chevronaustralia.com/ourbusinesses/wheatstone.aspx" TargetMode="External"/><Relationship Id="rId103" Type="http://schemas.openxmlformats.org/officeDocument/2006/relationships/image" Target="media/image45.jpeg"/><Relationship Id="rId108" Type="http://schemas.openxmlformats.org/officeDocument/2006/relationships/hyperlink" Target="http://www.perthnow.com.au/business/rio-tinto-cuts-iron-ore-senior-managers/story-fnhocr4x-1226648580432" TargetMode="External"/><Relationship Id="rId116" Type="http://schemas.openxmlformats.org/officeDocument/2006/relationships/header" Target="header8.xml"/><Relationship Id="rId124" Type="http://schemas.openxmlformats.org/officeDocument/2006/relationships/image" Target="media/image49.jpeg"/><Relationship Id="rId129" Type="http://schemas.openxmlformats.org/officeDocument/2006/relationships/hyperlink" Target="http://www.smh.com.au/business/mine-rejection-will-cost-jobs-rio-tinto-warns-20130430-2ir1q.html" TargetMode="External"/><Relationship Id="rId137" Type="http://schemas.openxmlformats.org/officeDocument/2006/relationships/header" Target="header12.xml"/><Relationship Id="rId20" Type="http://schemas.openxmlformats.org/officeDocument/2006/relationships/hyperlink" Target="http://www.afr.com/Page/Uuid/1a2bb894-231a-11e3-9240-1db44f74ad57" TargetMode="External"/><Relationship Id="rId41" Type="http://schemas.openxmlformats.org/officeDocument/2006/relationships/image" Target="media/image19.gif"/><Relationship Id="rId54" Type="http://schemas.openxmlformats.org/officeDocument/2006/relationships/header" Target="header3.xml"/><Relationship Id="rId62" Type="http://schemas.openxmlformats.org/officeDocument/2006/relationships/hyperlink" Target="http://www.chevronaustralia.com/ourbusinesses/northwestshelfproject.aspx" TargetMode="External"/><Relationship Id="rId70" Type="http://schemas.openxmlformats.org/officeDocument/2006/relationships/image" Target="media/image27.jpeg"/><Relationship Id="rId75" Type="http://schemas.openxmlformats.org/officeDocument/2006/relationships/hyperlink" Target="http://careers.chevron.com/global_operations/country_operations/australia/default.aspx" TargetMode="External"/><Relationship Id="rId83" Type="http://schemas.openxmlformats.org/officeDocument/2006/relationships/image" Target="media/image35.jpeg"/><Relationship Id="rId88" Type="http://schemas.openxmlformats.org/officeDocument/2006/relationships/hyperlink" Target="http://www.theaustralian.com.au/news/nation/turn-gas-tap-on-or-crisis-looms/story-e6frg6nf-1226706991616" TargetMode="External"/><Relationship Id="rId91" Type="http://schemas.openxmlformats.org/officeDocument/2006/relationships/hyperlink" Target="http://www.theaustralian.com.au/business/mining-energy/lng-projects-face-more-delays-blowouts-iea/story-e6frg9df-1226667134309" TargetMode="External"/><Relationship Id="rId96" Type="http://schemas.openxmlformats.org/officeDocument/2006/relationships/image" Target="media/image38.jpeg"/><Relationship Id="rId111" Type="http://schemas.openxmlformats.org/officeDocument/2006/relationships/hyperlink" Target="http://www.perthnow.com.au" TargetMode="External"/><Relationship Id="rId132" Type="http://schemas.openxmlformats.org/officeDocument/2006/relationships/hyperlink" Target="http://www.afr.com/p/business/companies/whitehaven_flags_further_cost_cutting_stRuINo2IY9QHfsJx49alM" TargetMode="External"/><Relationship Id="rId140" Type="http://schemas.openxmlformats.org/officeDocument/2006/relationships/footer" Target="footer15.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smh.com.au/business/leightons-losses-over-scandal-may-top-500m-20131004-2uztz.html"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www.theaustralian.com.au/business/companies/services-duo-predict-cost-cuts-tough-year/story-fn91v9q3-1226700930833" TargetMode="External"/><Relationship Id="rId57" Type="http://schemas.openxmlformats.org/officeDocument/2006/relationships/footer" Target="footer4.xml"/><Relationship Id="rId106" Type="http://schemas.openxmlformats.org/officeDocument/2006/relationships/hyperlink" Target="http://news.smh.com.au/breaking-news-business/bhp-sells-iron-ore-mine-stake-to-japanese-20130621-2omll.html" TargetMode="External"/><Relationship Id="rId114" Type="http://schemas.openxmlformats.org/officeDocument/2006/relationships/footer" Target="footer8.xml"/><Relationship Id="rId119" Type="http://schemas.openxmlformats.org/officeDocument/2006/relationships/footer" Target="footer11.xml"/><Relationship Id="rId127" Type="http://schemas.openxmlformats.org/officeDocument/2006/relationships/hyperlink" Target="http://www.theaustralian.com.au/business/mining-energy/leighton-loses-out-as-bma-finds-cheaper-alternative/story-e6frg9df-1226617748889" TargetMode="External"/><Relationship Id="rId10" Type="http://schemas.openxmlformats.org/officeDocument/2006/relationships/footnotes" Target="footnotes.xml"/><Relationship Id="rId31" Type="http://schemas.openxmlformats.org/officeDocument/2006/relationships/image" Target="media/image9.png"/><Relationship Id="rId44" Type="http://schemas.openxmlformats.org/officeDocument/2006/relationships/image" Target="media/image22.gif"/><Relationship Id="rId52" Type="http://schemas.openxmlformats.org/officeDocument/2006/relationships/hyperlink" Target="http://www.theaustralian.com.au/business/mining-energy/leighton-loses-out-as-bma-finds-cheaper-alternative/story-e6frg9df-1226617748889" TargetMode="External"/><Relationship Id="rId60" Type="http://schemas.openxmlformats.org/officeDocument/2006/relationships/footer" Target="footer5.xml"/><Relationship Id="rId65" Type="http://schemas.openxmlformats.org/officeDocument/2006/relationships/image" Target="media/image26.jpeg"/><Relationship Id="rId73" Type="http://schemas.openxmlformats.org/officeDocument/2006/relationships/hyperlink" Target="http://www.chevronaustralia.com/environment.aspx" TargetMode="External"/><Relationship Id="rId78" Type="http://schemas.openxmlformats.org/officeDocument/2006/relationships/image" Target="media/image32.jpeg"/><Relationship Id="rId81" Type="http://schemas.openxmlformats.org/officeDocument/2006/relationships/image" Target="media/image34.jpeg"/><Relationship Id="rId86" Type="http://schemas.openxmlformats.org/officeDocument/2006/relationships/hyperlink" Target="http://www.chevronaustralia.com/ourbusinesses/gasmarketingandcommercialization.aspx" TargetMode="External"/><Relationship Id="rId94" Type="http://schemas.openxmlformats.org/officeDocument/2006/relationships/footer" Target="footer7.xml"/><Relationship Id="rId99" Type="http://schemas.openxmlformats.org/officeDocument/2006/relationships/image" Target="media/image41.jpeg"/><Relationship Id="rId101" Type="http://schemas.openxmlformats.org/officeDocument/2006/relationships/image" Target="media/image43.jpeg"/><Relationship Id="rId122" Type="http://schemas.openxmlformats.org/officeDocument/2006/relationships/image" Target="media/image48.jpeg"/><Relationship Id="rId130" Type="http://schemas.openxmlformats.org/officeDocument/2006/relationships/hyperlink" Target="http://www.smh.com.au/business/mining-and-resources/vale-sees-red-over-australian-coal-20130228-2f7b7.html" TargetMode="External"/><Relationship Id="rId135" Type="http://schemas.openxmlformats.org/officeDocument/2006/relationships/header" Target="header11.xml"/><Relationship Id="rId143"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y.com/AU/en/Newsroom/News-releases/Mining-services-shake-out-will-see-winners-and-losers" TargetMode="External"/><Relationship Id="rId39" Type="http://schemas.openxmlformats.org/officeDocument/2006/relationships/image" Target="media/image17.gif"/><Relationship Id="rId109" Type="http://schemas.openxmlformats.org/officeDocument/2006/relationships/hyperlink" Target="http://www.abc.net.au/news/2013-05-06/fmg-officially-opens-its-third-pilbara-mine/4672206" TargetMode="External"/><Relationship Id="rId34" Type="http://schemas.openxmlformats.org/officeDocument/2006/relationships/image" Target="media/image12.png"/><Relationship Id="rId50" Type="http://schemas.openxmlformats.org/officeDocument/2006/relationships/hyperlink" Target="http://www.miningaustralia.com.au/news/commodities-supercycle-ends" TargetMode="External"/><Relationship Id="rId55" Type="http://schemas.openxmlformats.org/officeDocument/2006/relationships/footer" Target="footer3.xml"/><Relationship Id="rId76" Type="http://schemas.openxmlformats.org/officeDocument/2006/relationships/image" Target="media/image30.jpeg"/><Relationship Id="rId97" Type="http://schemas.openxmlformats.org/officeDocument/2006/relationships/image" Target="media/image39.jpeg"/><Relationship Id="rId104" Type="http://schemas.openxmlformats.org/officeDocument/2006/relationships/image" Target="media/image46.jpeg"/><Relationship Id="rId120" Type="http://schemas.openxmlformats.org/officeDocument/2006/relationships/header" Target="header10.xml"/><Relationship Id="rId125" Type="http://schemas.openxmlformats.org/officeDocument/2006/relationships/hyperlink" Target="http://www.afr.com/p/business/companies/glencore_shelves_bn_wandoan_coal_t4S7mBuaAtCXZYONsYX66M" TargetMode="External"/><Relationship Id="rId141" Type="http://schemas.openxmlformats.org/officeDocument/2006/relationships/hyperlink" Target="http://www.blenheimpartners.com" TargetMode="External"/><Relationship Id="rId14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chevronaustralia.com/ourbusinesses/gorgon.aspx" TargetMode="External"/><Relationship Id="rId92" Type="http://schemas.openxmlformats.org/officeDocument/2006/relationships/hyperlink" Target="http://www.theaustralian.com.au/business/mining-energy/lng-costs-in-focus-as-60bn-gas-deals-shelved/story-e6frg9df-122"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hyperlink" Target="http://www.chevronaustralia.com/ourbusinesses/gorgon.aspx" TargetMode="External"/><Relationship Id="rId87" Type="http://schemas.openxmlformats.org/officeDocument/2006/relationships/hyperlink" Target="http://www.afr.com/p/business/companies/fuming_years_of_nsw_gas_supply_lost_W6Q6Q4NMHcGejyQtojt7bM" TargetMode="External"/><Relationship Id="rId110" Type="http://schemas.openxmlformats.org/officeDocument/2006/relationships/hyperlink" Target="http://www.abc.net.au/news/2013-04-17/bhp-maintains-production-despite-falling-prices/4634240" TargetMode="External"/><Relationship Id="rId115" Type="http://schemas.openxmlformats.org/officeDocument/2006/relationships/footer" Target="footer9.xml"/><Relationship Id="rId131" Type="http://schemas.openxmlformats.org/officeDocument/2006/relationships/hyperlink" Target="http://www.theaustralian.com.au/business/mining-energy/tinklers-financial-situation-take-toll-on-whitehaven-coal/story-e6frg9df-1226611210262" TargetMode="External"/><Relationship Id="rId136" Type="http://schemas.openxmlformats.org/officeDocument/2006/relationships/footer" Target="footer14.xml"/><Relationship Id="rId61" Type="http://schemas.openxmlformats.org/officeDocument/2006/relationships/footer" Target="footer6.xml"/><Relationship Id="rId82" Type="http://schemas.openxmlformats.org/officeDocument/2006/relationships/hyperlink" Target="http://www.chevronaustralia.com/ourbusinesses/exploration.aspx" TargetMode="External"/><Relationship Id="rId19" Type="http://schemas.openxmlformats.org/officeDocument/2006/relationships/hyperlink" Target="http://www.afr.com/Page/Uuid/c5e94fce-23de-11e3-995e-f3600b54a504" TargetMode="External"/><Relationship Id="rId14" Type="http://schemas.openxmlformats.org/officeDocument/2006/relationships/footer" Target="footer1.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header" Target="header4.xml"/><Relationship Id="rId77" Type="http://schemas.openxmlformats.org/officeDocument/2006/relationships/image" Target="media/image31.jpeg"/><Relationship Id="rId100" Type="http://schemas.openxmlformats.org/officeDocument/2006/relationships/image" Target="media/image42.jpeg"/><Relationship Id="rId105" Type="http://schemas.openxmlformats.org/officeDocument/2006/relationships/image" Target="media/image47.jpeg"/><Relationship Id="rId126" Type="http://schemas.openxmlformats.org/officeDocument/2006/relationships/hyperlink" Target="http://www.smh.com.au/business/sweeping-changes-at-bhp-20130418-2i232.html" TargetMode="External"/><Relationship Id="rId8" Type="http://schemas.openxmlformats.org/officeDocument/2006/relationships/settings" Target="settings.xml"/><Relationship Id="rId51" Type="http://schemas.openxmlformats.org/officeDocument/2006/relationships/hyperlink" Target="http://www.miningaustralia.com.au/news/mining-services-down-$12bn-shake-up-to-continue" TargetMode="External"/><Relationship Id="rId72" Type="http://schemas.openxmlformats.org/officeDocument/2006/relationships/image" Target="media/image28.jpeg"/><Relationship Id="rId93" Type="http://schemas.openxmlformats.org/officeDocument/2006/relationships/hyperlink" Target="http://www.abc.net.au/news/2013-05-27/red-tape-limiting-oil-and-gas-industry-productivity/4714308" TargetMode="External"/><Relationship Id="rId98" Type="http://schemas.openxmlformats.org/officeDocument/2006/relationships/image" Target="media/image40.jpeg"/><Relationship Id="rId121" Type="http://schemas.openxmlformats.org/officeDocument/2006/relationships/footer" Target="footer12.xml"/><Relationship Id="rId142" Type="http://schemas.openxmlformats.org/officeDocument/2006/relationships/header" Target="header15.xml"/></Relationships>
</file>

<file path=word/_rels/header10.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5.png"/></Relationships>
</file>

<file path=word/_rels/header1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5.png"/></Relationships>
</file>

<file path=word/_rels/header9.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99120CCF5584C8A858E197CAEE1D0" ma:contentTypeVersion="0" ma:contentTypeDescription="Create a new document." ma:contentTypeScope="" ma:versionID="2f5a7bfba03b2df87a545d6987f304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2C53-54A5-4CA9-82EC-B344F69DA5AC}">
  <ds:schemaRefs>
    <ds:schemaRef ds:uri="http://schemas.microsoft.com/sharepoint/v3/contenttype/forms"/>
  </ds:schemaRefs>
</ds:datastoreItem>
</file>

<file path=customXml/itemProps2.xml><?xml version="1.0" encoding="utf-8"?>
<ds:datastoreItem xmlns:ds="http://schemas.openxmlformats.org/officeDocument/2006/customXml" ds:itemID="{2FDCE95B-E271-4408-B9B9-1744BDB5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1BC884-7112-4A1B-84A5-3A9543069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D3507-659C-4AC2-B270-3EB6696B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88</Pages>
  <Words>25893</Words>
  <Characters>147595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dc:creator>
  <cp:lastModifiedBy>brandon needham</cp:lastModifiedBy>
  <cp:revision>3</cp:revision>
  <cp:lastPrinted>2013-10-10T01:51:00Z</cp:lastPrinted>
  <dcterms:created xsi:type="dcterms:W3CDTF">2013-10-15T03:33:00Z</dcterms:created>
  <dcterms:modified xsi:type="dcterms:W3CDTF">2013-10-15T05:05:00Z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0x010100AAD99120CCF5584C8A858E197CAEE1D0</vt:lpwstr>
  </property>
</Properties>
</file>